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sz w:val="20"/>
          <w:szCs w:val="20"/>
        </w:rPr>
        <w:t>Dear All,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Verdana" w:hAnsi="Verdana"/>
          <w:b/>
          <w:bCs/>
          <w:sz w:val="20"/>
          <w:szCs w:val="20"/>
        </w:rPr>
        <w:t>1. Deviation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  NA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2. Additional document to be obtained (with reason)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3. Additional information</w:t>
      </w:r>
      <w:r>
        <w:rPr>
          <w:rFonts w:ascii="Verdana" w:hAnsi="Verdana"/>
          <w:sz w:val="20"/>
          <w:szCs w:val="20"/>
        </w:rPr>
        <w:t xml:space="preserve"> 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Proposed to structure HL under KHR since all revenue and purchases are mostly in KHR.</w:t>
      </w:r>
    </w:p>
    <w:p w:rsidR="0091635B" w:rsidRPr="0091635B" w:rsidRDefault="0091635B" w:rsidP="0091635B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proofErr w:type="gramStart"/>
      <w:r w:rsidRPr="0091635B">
        <w:rPr>
          <w:rFonts w:ascii="Verdana" w:hAnsi="Verdana"/>
          <w:color w:val="000099"/>
          <w:sz w:val="20"/>
          <w:szCs w:val="20"/>
        </w:rPr>
        <w:t>Under consider</w:t>
      </w:r>
      <w:r>
        <w:rPr>
          <w:rFonts w:ascii="Verdana" w:hAnsi="Verdana"/>
          <w:color w:val="000099"/>
          <w:sz w:val="20"/>
          <w:szCs w:val="20"/>
        </w:rPr>
        <w:t>ation</w:t>
      </w:r>
      <w:r w:rsidRPr="0091635B">
        <w:rPr>
          <w:rFonts w:ascii="Verdana" w:hAnsi="Verdana"/>
          <w:color w:val="000099"/>
          <w:sz w:val="20"/>
          <w:szCs w:val="20"/>
        </w:rPr>
        <w:t xml:space="preserve"> as the borrower mind on exchange rate.</w:t>
      </w:r>
      <w:proofErr w:type="gramEnd"/>
    </w:p>
    <w:p w:rsidR="002D05CF" w:rsidRDefault="002D05CF" w:rsidP="002D05CF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EC45B5" w:rsidRDefault="00EC45B5" w:rsidP="002D05CF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Money transfer and exchange required license from </w:t>
      </w:r>
      <w:proofErr w:type="spellStart"/>
      <w:r>
        <w:rPr>
          <w:rFonts w:ascii="Verdana" w:hAnsi="Verdana"/>
          <w:sz w:val="20"/>
          <w:szCs w:val="20"/>
        </w:rPr>
        <w:t>MoEF</w:t>
      </w:r>
      <w:proofErr w:type="spellEnd"/>
      <w:r>
        <w:rPr>
          <w:rFonts w:ascii="Verdana" w:hAnsi="Verdana"/>
          <w:sz w:val="20"/>
          <w:szCs w:val="20"/>
        </w:rPr>
        <w:t xml:space="preserve"> or NBC, is borrower complying with the ruling? Please address are we financing illegal business</w:t>
      </w:r>
      <w:proofErr w:type="gramStart"/>
      <w:r>
        <w:rPr>
          <w:rFonts w:ascii="Verdana" w:hAnsi="Verdana"/>
          <w:sz w:val="20"/>
          <w:szCs w:val="20"/>
        </w:rPr>
        <w:t>?</w:t>
      </w:r>
      <w:r w:rsidR="002D05CF">
        <w:rPr>
          <w:rFonts w:ascii="Verdana" w:hAnsi="Verdana"/>
          <w:sz w:val="20"/>
          <w:szCs w:val="20"/>
        </w:rPr>
        <w:t>\</w:t>
      </w:r>
      <w:proofErr w:type="gramEnd"/>
    </w:p>
    <w:p w:rsidR="002D05CF" w:rsidRPr="002D05CF" w:rsidRDefault="002D05CF" w:rsidP="002D05CF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r w:rsidRPr="002D05CF">
        <w:rPr>
          <w:rFonts w:ascii="Verdana" w:hAnsi="Verdana"/>
          <w:color w:val="000099"/>
          <w:sz w:val="20"/>
          <w:szCs w:val="20"/>
        </w:rPr>
        <w:t>Kindly find the attached file.</w:t>
      </w:r>
    </w:p>
    <w:p w:rsidR="002D05CF" w:rsidRDefault="002D05CF" w:rsidP="002D05CF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EC45B5" w:rsidRDefault="00EC45B5" w:rsidP="00EC45B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Please furnish evidence of TD of the business premise. </w:t>
      </w:r>
    </w:p>
    <w:p w:rsidR="002D05CF" w:rsidRPr="002D05CF" w:rsidRDefault="009206C6" w:rsidP="002D05CF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>It was not consented to provide</w:t>
      </w:r>
      <w:r w:rsidR="000C11E7">
        <w:rPr>
          <w:rFonts w:ascii="Verdana" w:hAnsi="Verdana"/>
          <w:color w:val="000099"/>
          <w:sz w:val="20"/>
          <w:szCs w:val="20"/>
        </w:rPr>
        <w:t xml:space="preserve"> TD copy as their parents </w:t>
      </w:r>
      <w:r>
        <w:rPr>
          <w:rFonts w:ascii="Verdana" w:hAnsi="Verdana"/>
          <w:color w:val="000099"/>
          <w:sz w:val="20"/>
          <w:szCs w:val="20"/>
        </w:rPr>
        <w:t xml:space="preserve">are so sensitive. </w:t>
      </w:r>
    </w:p>
    <w:p w:rsidR="002D05CF" w:rsidRDefault="002D05CF" w:rsidP="002D05CF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EC45B5" w:rsidRDefault="00EC45B5" w:rsidP="00EC45B5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CRR at grade 6 which is not acceptable, proposed to have lower limit at USD47.5K at 59% to have grade 5 minimum.</w:t>
      </w:r>
    </w:p>
    <w:p w:rsidR="000C11E7" w:rsidRPr="00CE6CC1" w:rsidRDefault="000C11E7" w:rsidP="000C11E7">
      <w:pPr>
        <w:pStyle w:val="ListParagraph"/>
        <w:spacing w:after="0" w:line="240" w:lineRule="auto"/>
        <w:ind w:left="1440"/>
        <w:rPr>
          <w:rFonts w:ascii="Verdana" w:hAnsi="Verdana"/>
          <w:color w:val="000099"/>
          <w:sz w:val="20"/>
          <w:szCs w:val="20"/>
        </w:rPr>
      </w:pPr>
      <w:r w:rsidRPr="00CE6CC1">
        <w:rPr>
          <w:rFonts w:ascii="Verdana" w:hAnsi="Verdana"/>
          <w:color w:val="000099"/>
          <w:sz w:val="20"/>
          <w:szCs w:val="20"/>
        </w:rPr>
        <w:t xml:space="preserve">After amended CRR, it is still in grade </w:t>
      </w:r>
      <w:r w:rsidR="002A5BF1">
        <w:rPr>
          <w:rFonts w:ascii="Verdana" w:hAnsi="Verdana"/>
          <w:color w:val="000099"/>
          <w:sz w:val="20"/>
          <w:szCs w:val="20"/>
        </w:rPr>
        <w:t>5 against with original limited request</w:t>
      </w:r>
      <w:r w:rsidRPr="00CE6CC1">
        <w:rPr>
          <w:rFonts w:ascii="Verdana" w:hAnsi="Verdana"/>
          <w:color w:val="000099"/>
          <w:sz w:val="20"/>
          <w:szCs w:val="20"/>
        </w:rPr>
        <w:t xml:space="preserve"> due to:</w:t>
      </w:r>
    </w:p>
    <w:p w:rsidR="000C11E7" w:rsidRPr="00CE6CC1" w:rsidRDefault="000C11E7" w:rsidP="000C11E7">
      <w:pPr>
        <w:pStyle w:val="ListParagraph"/>
        <w:numPr>
          <w:ilvl w:val="0"/>
          <w:numId w:val="1"/>
        </w:numPr>
        <w:spacing w:after="0" w:line="240" w:lineRule="auto"/>
        <w:ind w:left="1890" w:hanging="450"/>
        <w:rPr>
          <w:rFonts w:ascii="Verdana" w:hAnsi="Verdana"/>
          <w:color w:val="000099"/>
          <w:sz w:val="20"/>
          <w:szCs w:val="20"/>
        </w:rPr>
      </w:pPr>
      <w:r w:rsidRPr="00CE6CC1">
        <w:rPr>
          <w:rFonts w:ascii="Verdana" w:hAnsi="Verdana"/>
          <w:color w:val="000099"/>
          <w:sz w:val="20"/>
          <w:szCs w:val="20"/>
        </w:rPr>
        <w:t xml:space="preserve">Net worth </w:t>
      </w:r>
      <w:r w:rsidR="00693C7C">
        <w:rPr>
          <w:rFonts w:ascii="Verdana" w:hAnsi="Verdana"/>
          <w:color w:val="000099"/>
          <w:sz w:val="20"/>
          <w:szCs w:val="20"/>
        </w:rPr>
        <w:t>is included</w:t>
      </w:r>
      <w:r w:rsidRPr="00CE6CC1">
        <w:rPr>
          <w:rFonts w:ascii="Verdana" w:hAnsi="Verdana"/>
          <w:color w:val="000099"/>
          <w:sz w:val="20"/>
          <w:szCs w:val="20"/>
        </w:rPr>
        <w:t xml:space="preserve"> inventory and vehicle.</w:t>
      </w:r>
    </w:p>
    <w:p w:rsidR="000C11E7" w:rsidRDefault="000C11E7" w:rsidP="000C11E7">
      <w:pPr>
        <w:pStyle w:val="ListParagraph"/>
        <w:numPr>
          <w:ilvl w:val="0"/>
          <w:numId w:val="1"/>
        </w:numPr>
        <w:spacing w:after="0" w:line="240" w:lineRule="auto"/>
        <w:ind w:left="1890" w:hanging="450"/>
        <w:rPr>
          <w:rFonts w:ascii="Verdana" w:hAnsi="Verdana"/>
          <w:color w:val="000099"/>
          <w:sz w:val="20"/>
          <w:szCs w:val="20"/>
        </w:rPr>
      </w:pPr>
      <w:r w:rsidRPr="00CE6CC1">
        <w:rPr>
          <w:rFonts w:ascii="Verdana" w:hAnsi="Verdana"/>
          <w:color w:val="000099"/>
          <w:sz w:val="20"/>
          <w:szCs w:val="20"/>
        </w:rPr>
        <w:t>Age is still to score 3 against with new year 2018 (Re-submission date)</w:t>
      </w:r>
    </w:p>
    <w:p w:rsidR="00CE6CC1" w:rsidRPr="00CE6CC1" w:rsidRDefault="00CE6CC1" w:rsidP="000C11E7">
      <w:pPr>
        <w:pStyle w:val="ListParagraph"/>
        <w:numPr>
          <w:ilvl w:val="0"/>
          <w:numId w:val="1"/>
        </w:numPr>
        <w:spacing w:after="0" w:line="240" w:lineRule="auto"/>
        <w:ind w:left="1890" w:hanging="450"/>
        <w:rPr>
          <w:rFonts w:ascii="Verdana" w:hAnsi="Verdana"/>
          <w:color w:val="000099"/>
          <w:sz w:val="20"/>
          <w:szCs w:val="20"/>
        </w:rPr>
      </w:pPr>
      <w:r>
        <w:rPr>
          <w:rFonts w:ascii="Verdana" w:hAnsi="Verdana"/>
          <w:color w:val="000099"/>
          <w:sz w:val="20"/>
          <w:szCs w:val="20"/>
        </w:rPr>
        <w:t>Moreover, lower limit is not agreeable by applicants.</w:t>
      </w:r>
    </w:p>
    <w:p w:rsidR="00EC45B5" w:rsidRDefault="00EC45B5" w:rsidP="00EC45B5">
      <w:pPr>
        <w:pStyle w:val="ListParagraph"/>
        <w:spacing w:after="0" w:line="240" w:lineRule="auto"/>
        <w:ind w:left="1440"/>
        <w:rPr>
          <w:rFonts w:ascii="Verdana" w:hAnsi="Verdana"/>
          <w:sz w:val="20"/>
          <w:szCs w:val="20"/>
        </w:rPr>
      </w:pPr>
    </w:p>
    <w:p w:rsidR="00EC45B5" w:rsidRDefault="00EC45B5" w:rsidP="00EC45B5">
      <w:pPr>
        <w:pStyle w:val="ListParagraph"/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 xml:space="preserve">4. Others </w:t>
      </w: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  Money transfer and exchange is high risk business, please amend KYC &amp; furnish EDD</w:t>
      </w:r>
    </w:p>
    <w:p w:rsidR="004E2FCA" w:rsidRDefault="004E2FCA" w:rsidP="00EC45B5">
      <w:pPr>
        <w:rPr>
          <w:rFonts w:ascii="Times New Roman" w:hAnsi="Times New Roman"/>
          <w:color w:val="000099"/>
          <w:sz w:val="24"/>
          <w:szCs w:val="24"/>
        </w:rPr>
      </w:pPr>
      <w:r w:rsidRPr="004E2FCA">
        <w:rPr>
          <w:rFonts w:ascii="Times New Roman" w:hAnsi="Times New Roman"/>
          <w:color w:val="000099"/>
          <w:sz w:val="24"/>
          <w:szCs w:val="24"/>
        </w:rPr>
        <w:t>Yes, kindly find the amend KYC and EDD</w:t>
      </w:r>
    </w:p>
    <w:p w:rsidR="004E2FCA" w:rsidRPr="004E2FCA" w:rsidRDefault="004E2FCA" w:rsidP="00EC45B5">
      <w:pPr>
        <w:rPr>
          <w:rFonts w:ascii="Times New Roman" w:hAnsi="Times New Roman"/>
          <w:color w:val="000099"/>
          <w:sz w:val="24"/>
          <w:szCs w:val="24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CRR score is wrongly computed, item 1.1 is below USD50K column, item 1.4 </w:t>
      </w:r>
      <w:proofErr w:type="gramStart"/>
      <w:r>
        <w:rPr>
          <w:rFonts w:ascii="Times New Roman" w:hAnsi="Times New Roman"/>
          <w:sz w:val="24"/>
          <w:szCs w:val="24"/>
        </w:rPr>
        <w:t>age</w:t>
      </w:r>
      <w:proofErr w:type="gramEnd"/>
      <w:r>
        <w:rPr>
          <w:rFonts w:ascii="Times New Roman" w:hAnsi="Times New Roman"/>
          <w:sz w:val="24"/>
          <w:szCs w:val="24"/>
        </w:rPr>
        <w:t xml:space="preserve"> is to score 2, total score is only 36% at grade 6 which is not acceptable. </w:t>
      </w:r>
    </w:p>
    <w:p w:rsidR="004E2FCA" w:rsidRDefault="004E2FCA" w:rsidP="00EC45B5">
      <w:pPr>
        <w:rPr>
          <w:rFonts w:ascii="Times New Roman" w:hAnsi="Times New Roman"/>
          <w:color w:val="000099"/>
          <w:sz w:val="24"/>
          <w:szCs w:val="24"/>
        </w:rPr>
      </w:pPr>
      <w:r w:rsidRPr="004E2FCA">
        <w:rPr>
          <w:rFonts w:ascii="Times New Roman" w:hAnsi="Times New Roman"/>
          <w:color w:val="000099"/>
          <w:sz w:val="24"/>
          <w:szCs w:val="24"/>
        </w:rPr>
        <w:t>Kindly find the amended CRR</w:t>
      </w:r>
    </w:p>
    <w:p w:rsidR="004E2FCA" w:rsidRPr="004E2FCA" w:rsidRDefault="004E2FCA" w:rsidP="00EC45B5">
      <w:pPr>
        <w:rPr>
          <w:rFonts w:ascii="Times New Roman" w:hAnsi="Times New Roman"/>
          <w:color w:val="000099"/>
          <w:sz w:val="24"/>
          <w:szCs w:val="24"/>
        </w:rPr>
      </w:pPr>
    </w:p>
    <w:p w:rsidR="00EC45B5" w:rsidRDefault="00EC45B5" w:rsidP="00EC45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The BIR sheet is not properly inserted, please amend</w:t>
      </w:r>
    </w:p>
    <w:p w:rsidR="004E2FCA" w:rsidRPr="004E2FCA" w:rsidRDefault="004E2FCA" w:rsidP="00EC45B5">
      <w:pPr>
        <w:rPr>
          <w:rFonts w:ascii="Verdana" w:hAnsi="Verdana"/>
          <w:color w:val="000099"/>
          <w:sz w:val="20"/>
          <w:szCs w:val="20"/>
        </w:rPr>
      </w:pPr>
      <w:r w:rsidRPr="004E2FCA">
        <w:rPr>
          <w:rFonts w:ascii="Times New Roman" w:hAnsi="Times New Roman"/>
          <w:color w:val="000099"/>
          <w:sz w:val="24"/>
          <w:szCs w:val="24"/>
        </w:rPr>
        <w:t>Kindly find the attached file</w:t>
      </w:r>
    </w:p>
    <w:bookmarkEnd w:id="0"/>
    <w:p w:rsidR="004F6170" w:rsidRDefault="0089025E"/>
    <w:sectPr w:rsidR="004F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71C3"/>
    <w:multiLevelType w:val="hybridMultilevel"/>
    <w:tmpl w:val="8D00AD74"/>
    <w:lvl w:ilvl="0" w:tplc="638A1B2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8454B"/>
    <w:multiLevelType w:val="hybridMultilevel"/>
    <w:tmpl w:val="FF8C2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B5"/>
    <w:rsid w:val="000C11E7"/>
    <w:rsid w:val="002A5BF1"/>
    <w:rsid w:val="002D05CF"/>
    <w:rsid w:val="0038347C"/>
    <w:rsid w:val="004E1004"/>
    <w:rsid w:val="004E2FCA"/>
    <w:rsid w:val="00693C7C"/>
    <w:rsid w:val="0089025E"/>
    <w:rsid w:val="0091635B"/>
    <w:rsid w:val="009206C6"/>
    <w:rsid w:val="00CE6CC1"/>
    <w:rsid w:val="00EC45B5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B5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5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B5"/>
    <w:pPr>
      <w:spacing w:after="0" w:line="240" w:lineRule="auto"/>
    </w:pPr>
    <w:rPr>
      <w:rFonts w:ascii="Calibri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5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8</cp:revision>
  <dcterms:created xsi:type="dcterms:W3CDTF">2018-01-03T02:22:00Z</dcterms:created>
  <dcterms:modified xsi:type="dcterms:W3CDTF">2018-01-03T09:55:00Z</dcterms:modified>
</cp:coreProperties>
</file>