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4EF7" w:rsidRDefault="00EE2B26">
      <w:pPr>
        <w:spacing w:before="2400"/>
        <w:jc w:val="center"/>
      </w:pPr>
      <w:r>
        <w:rPr>
          <w:rFonts w:eastAsia="黑体"/>
          <w:b/>
          <w:bCs/>
          <w:sz w:val="44"/>
          <w:szCs w:val="44"/>
        </w:rPr>
        <w:t>让测试工程师自己搭测试</w:t>
      </w:r>
    </w:p>
    <w:p w:rsidR="00E84EF7" w:rsidRDefault="00EE2B26">
      <w:pPr>
        <w:spacing w:before="300"/>
        <w:jc w:val="center"/>
      </w:pPr>
      <w:r>
        <w:rPr>
          <w:rFonts w:eastAsia="黑体"/>
          <w:sz w:val="30"/>
          <w:szCs w:val="30"/>
        </w:rPr>
        <w:t xml:space="preserve">testStand </w:t>
      </w:r>
      <w:r>
        <w:rPr>
          <w:rFonts w:eastAsia="黑体"/>
          <w:sz w:val="30"/>
          <w:szCs w:val="30"/>
        </w:rPr>
        <w:t>的通用化与</w:t>
      </w:r>
      <w:r>
        <w:rPr>
          <w:rFonts w:eastAsia="黑体"/>
          <w:sz w:val="30"/>
          <w:szCs w:val="30"/>
        </w:rPr>
        <w:t xml:space="preserve"> AI Agent </w:t>
      </w:r>
      <w:r>
        <w:rPr>
          <w:rFonts w:eastAsia="黑体"/>
          <w:sz w:val="30"/>
          <w:szCs w:val="30"/>
        </w:rPr>
        <w:t>设计</w:t>
      </w:r>
    </w:p>
    <w:p w:rsidR="00E84EF7" w:rsidRDefault="00EE2B26">
      <w:pPr>
        <w:spacing w:before="3600"/>
        <w:jc w:val="center"/>
      </w:pPr>
      <w:r>
        <w:t>西安拓天智控</w:t>
      </w:r>
    </w:p>
    <w:p w:rsidR="00E84EF7" w:rsidRDefault="00E84EF7">
      <w:pPr>
        <w:jc w:val="center"/>
      </w:pPr>
    </w:p>
    <w:p w:rsidR="00E84EF7" w:rsidRDefault="00EE2B26">
      <w:pPr>
        <w:jc w:val="center"/>
      </w:pPr>
      <w:r>
        <w:t xml:space="preserve">2026 </w:t>
      </w:r>
      <w:r>
        <w:t>年</w:t>
      </w:r>
      <w:r>
        <w:t xml:space="preserve"> 10 </w:t>
      </w:r>
      <w:r>
        <w:t>月</w:t>
      </w:r>
    </w:p>
    <w:p w:rsidR="00E84EF7" w:rsidRDefault="00E84EF7">
      <w:pPr>
        <w:spacing w:before="1800"/>
        <w:jc w:val="center"/>
      </w:pPr>
    </w:p>
    <w:p w:rsidR="00E84EF7" w:rsidRDefault="00EE2B26">
      <w:r>
        <w:br w:type="page"/>
      </w:r>
    </w:p>
    <w:p w:rsidR="00E84EF7" w:rsidRDefault="00EE2B26">
      <w:pPr>
        <w:spacing w:after="200"/>
        <w:jc w:val="center"/>
      </w:pPr>
      <w:r>
        <w:rPr>
          <w:rFonts w:eastAsia="黑体"/>
          <w:b/>
          <w:bCs/>
          <w:sz w:val="32"/>
          <w:szCs w:val="32"/>
        </w:rPr>
        <w:lastRenderedPageBreak/>
        <w:t>目</w:t>
      </w:r>
      <w:r>
        <w:rPr>
          <w:rFonts w:eastAsia="黑体"/>
          <w:b/>
          <w:bCs/>
          <w:sz w:val="32"/>
          <w:szCs w:val="32"/>
        </w:rPr>
        <w:t xml:space="preserve">  </w:t>
      </w:r>
      <w:r>
        <w:rPr>
          <w:rFonts w:eastAsia="黑体"/>
          <w:b/>
          <w:bCs/>
          <w:sz w:val="32"/>
          <w:szCs w:val="32"/>
        </w:rPr>
        <w:t>录</w:t>
      </w:r>
    </w:p>
    <w:sdt>
      <w:sdtPr>
        <w:alias w:val="目录"/>
        <w:id w:val="1631568469"/>
        <w:docPartObj>
          <w:docPartGallery w:val="Table of Contents"/>
          <w:docPartUnique/>
        </w:docPartObj>
      </w:sdtPr>
      <w:sdtContent>
        <w:p w:rsidR="00EE2B26" w:rsidRDefault="00E84EF7">
          <w:pPr>
            <w:pStyle w:val="10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 w:rsidR="00EE2B26">
            <w:instrText>TOC \h \o "1-2"</w:instrText>
          </w:r>
          <w:r>
            <w:fldChar w:fldCharType="separate"/>
          </w:r>
          <w:hyperlink w:anchor="_Toc244175627" w:history="1">
            <w:r w:rsidR="00EE2B26" w:rsidRPr="00EF46F0">
              <w:rPr>
                <w:rStyle w:val="a7"/>
                <w:rFonts w:hint="eastAsia"/>
                <w:noProof/>
              </w:rPr>
              <w:t>写在前面</w:t>
            </w:r>
            <w:r w:rsidR="00EE2B26">
              <w:rPr>
                <w:noProof/>
              </w:rPr>
              <w:tab/>
            </w:r>
            <w:r w:rsidR="00EE2B26">
              <w:rPr>
                <w:noProof/>
              </w:rPr>
              <w:fldChar w:fldCharType="begin"/>
            </w:r>
            <w:r w:rsidR="00EE2B26">
              <w:rPr>
                <w:noProof/>
              </w:rPr>
              <w:instrText xml:space="preserve"> PAGEREF _Toc244175627 \h </w:instrText>
            </w:r>
            <w:r w:rsidR="00EE2B26">
              <w:rPr>
                <w:noProof/>
              </w:rPr>
            </w:r>
            <w:r w:rsidR="00EE2B26">
              <w:rPr>
                <w:noProof/>
              </w:rPr>
              <w:fldChar w:fldCharType="separate"/>
            </w:r>
            <w:r w:rsidR="00EE2B26">
              <w:rPr>
                <w:noProof/>
              </w:rPr>
              <w:t>1</w:t>
            </w:r>
            <w:r w:rsidR="00EE2B26"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10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28" w:history="1">
            <w:r w:rsidRPr="00EF46F0">
              <w:rPr>
                <w:rStyle w:val="a7"/>
                <w:noProof/>
              </w:rPr>
              <w:t xml:space="preserve">1 </w:t>
            </w:r>
            <w:r w:rsidRPr="00EF46F0">
              <w:rPr>
                <w:rStyle w:val="a7"/>
                <w:rFonts w:hint="eastAsia"/>
                <w:noProof/>
              </w:rPr>
              <w:t>问题出在哪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29" w:history="1">
            <w:r w:rsidRPr="00EF46F0">
              <w:rPr>
                <w:rStyle w:val="a7"/>
                <w:noProof/>
              </w:rPr>
              <w:t xml:space="preserve">1.1 </w:t>
            </w:r>
            <w:r w:rsidRPr="00EF46F0">
              <w:rPr>
                <w:rStyle w:val="a7"/>
                <w:rFonts w:hint="eastAsia"/>
                <w:noProof/>
              </w:rPr>
              <w:t>每个被测对象一套软件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30" w:history="1">
            <w:r w:rsidRPr="00EF46F0">
              <w:rPr>
                <w:rStyle w:val="a7"/>
                <w:noProof/>
              </w:rPr>
              <w:t xml:space="preserve">1.2 </w:t>
            </w:r>
            <w:r w:rsidRPr="00EF46F0">
              <w:rPr>
                <w:rStyle w:val="a7"/>
                <w:rFonts w:hint="eastAsia"/>
                <w:noProof/>
              </w:rPr>
              <w:t>真正的矛盾：复杂度与能力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31" w:history="1">
            <w:r w:rsidRPr="00EF46F0">
              <w:rPr>
                <w:rStyle w:val="a7"/>
                <w:noProof/>
              </w:rPr>
              <w:t xml:space="preserve">1.3 </w:t>
            </w:r>
            <w:r w:rsidRPr="00EF46F0">
              <w:rPr>
                <w:rStyle w:val="a7"/>
                <w:rFonts w:hint="eastAsia"/>
                <w:noProof/>
              </w:rPr>
              <w:t>车载板卡检修把矛盾放大了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10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32" w:history="1">
            <w:r w:rsidRPr="00EF46F0">
              <w:rPr>
                <w:rStyle w:val="a7"/>
                <w:noProof/>
              </w:rPr>
              <w:t xml:space="preserve">2 </w:t>
            </w:r>
            <w:r w:rsidRPr="00EF46F0">
              <w:rPr>
                <w:rStyle w:val="a7"/>
                <w:rFonts w:hint="eastAsia"/>
                <w:noProof/>
              </w:rPr>
              <w:t>总体架构：从分布式到单机一体化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33" w:history="1">
            <w:r w:rsidRPr="00EF46F0">
              <w:rPr>
                <w:rStyle w:val="a7"/>
                <w:noProof/>
              </w:rPr>
              <w:t xml:space="preserve">2.1 </w:t>
            </w:r>
            <w:r w:rsidRPr="00EF46F0">
              <w:rPr>
                <w:rStyle w:val="a7"/>
                <w:rFonts w:hint="eastAsia"/>
                <w:noProof/>
              </w:rPr>
              <w:t>一段弯路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34" w:history="1">
            <w:r w:rsidRPr="00EF46F0">
              <w:rPr>
                <w:rStyle w:val="a7"/>
                <w:noProof/>
              </w:rPr>
              <w:t xml:space="preserve">2.2 </w:t>
            </w:r>
            <w:r w:rsidRPr="00EF46F0">
              <w:rPr>
                <w:rStyle w:val="a7"/>
                <w:rFonts w:hint="eastAsia"/>
                <w:noProof/>
              </w:rPr>
              <w:t>现在的形态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35" w:history="1">
            <w:r w:rsidRPr="00EF46F0">
              <w:rPr>
                <w:rStyle w:val="a7"/>
                <w:noProof/>
              </w:rPr>
              <w:t xml:space="preserve">2.3 </w:t>
            </w:r>
            <w:r w:rsidRPr="00EF46F0">
              <w:rPr>
                <w:rStyle w:val="a7"/>
                <w:rFonts w:hint="eastAsia"/>
                <w:noProof/>
              </w:rPr>
              <w:t>两种架构的对比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10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36" w:history="1">
            <w:r w:rsidRPr="00EF46F0">
              <w:rPr>
                <w:rStyle w:val="a7"/>
                <w:noProof/>
              </w:rPr>
              <w:t xml:space="preserve">3 </w:t>
            </w:r>
            <w:r w:rsidRPr="00EF46F0">
              <w:rPr>
                <w:rStyle w:val="a7"/>
                <w:rFonts w:hint="eastAsia"/>
                <w:noProof/>
              </w:rPr>
              <w:t>通用化基石一：操作注册表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10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37" w:history="1">
            <w:r w:rsidRPr="00EF46F0">
              <w:rPr>
                <w:rStyle w:val="a7"/>
                <w:noProof/>
              </w:rPr>
              <w:t xml:space="preserve">4 </w:t>
            </w:r>
            <w:r w:rsidRPr="00EF46F0">
              <w:rPr>
                <w:rStyle w:val="a7"/>
                <w:rFonts w:hint="eastAsia"/>
                <w:noProof/>
              </w:rPr>
              <w:t>通用化基石二：设备插件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38" w:history="1">
            <w:r w:rsidRPr="00EF46F0">
              <w:rPr>
                <w:rStyle w:val="a7"/>
                <w:noProof/>
              </w:rPr>
              <w:t xml:space="preserve">4.1 </w:t>
            </w:r>
            <w:r w:rsidRPr="00EF46F0">
              <w:rPr>
                <w:rStyle w:val="a7"/>
                <w:rFonts w:hint="eastAsia"/>
                <w:noProof/>
              </w:rPr>
              <w:t>一个类，四样东西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39" w:history="1">
            <w:r w:rsidRPr="00EF46F0">
              <w:rPr>
                <w:rStyle w:val="a7"/>
                <w:noProof/>
              </w:rPr>
              <w:t xml:space="preserve">4.2 </w:t>
            </w:r>
            <w:r w:rsidRPr="00EF46F0">
              <w:rPr>
                <w:rStyle w:val="a7"/>
                <w:rFonts w:hint="eastAsia"/>
                <w:noProof/>
              </w:rPr>
              <w:t>工具：一次声明，到处使用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40" w:history="1">
            <w:r w:rsidRPr="00EF46F0">
              <w:rPr>
                <w:rStyle w:val="a7"/>
                <w:noProof/>
              </w:rPr>
              <w:t xml:space="preserve">4.3 </w:t>
            </w:r>
            <w:r w:rsidRPr="00EF46F0">
              <w:rPr>
                <w:rStyle w:val="a7"/>
                <w:rFonts w:hint="eastAsia"/>
                <w:noProof/>
              </w:rPr>
              <w:t>工具的种类决定能否重试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41" w:history="1">
            <w:r w:rsidRPr="00EF46F0">
              <w:rPr>
                <w:rStyle w:val="a7"/>
                <w:noProof/>
              </w:rPr>
              <w:t xml:space="preserve">4.4 </w:t>
            </w:r>
            <w:r w:rsidRPr="00EF46F0">
              <w:rPr>
                <w:rStyle w:val="a7"/>
                <w:rFonts w:hint="eastAsia"/>
                <w:noProof/>
              </w:rPr>
              <w:t>生命周期、安全状态与隔离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42" w:history="1">
            <w:r w:rsidRPr="00EF46F0">
              <w:rPr>
                <w:rStyle w:val="a7"/>
                <w:noProof/>
              </w:rPr>
              <w:t xml:space="preserve">4.5 </w:t>
            </w:r>
            <w:r w:rsidRPr="00EF46F0">
              <w:rPr>
                <w:rStyle w:val="a7"/>
                <w:rFonts w:hint="eastAsia"/>
                <w:noProof/>
              </w:rPr>
              <w:t>交付与验证：让用户自己能核实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43" w:history="1">
            <w:r w:rsidRPr="00EF46F0">
              <w:rPr>
                <w:rStyle w:val="a7"/>
                <w:noProof/>
              </w:rPr>
              <w:t xml:space="preserve">4.6 </w:t>
            </w:r>
            <w:r w:rsidRPr="00EF46F0">
              <w:rPr>
                <w:rStyle w:val="a7"/>
                <w:rFonts w:hint="eastAsia"/>
                <w:noProof/>
              </w:rPr>
              <w:t>合规检查：不靠自觉靠工具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10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44" w:history="1">
            <w:r w:rsidRPr="00EF46F0">
              <w:rPr>
                <w:rStyle w:val="a7"/>
                <w:noProof/>
              </w:rPr>
              <w:t xml:space="preserve">5 </w:t>
            </w:r>
            <w:r w:rsidRPr="00EF46F0">
              <w:rPr>
                <w:rStyle w:val="a7"/>
                <w:rFonts w:hint="eastAsia"/>
                <w:noProof/>
              </w:rPr>
              <w:t>通用化基石三：数据流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45" w:history="1">
            <w:r w:rsidRPr="00EF46F0">
              <w:rPr>
                <w:rStyle w:val="a7"/>
                <w:noProof/>
              </w:rPr>
              <w:t xml:space="preserve">5.1 </w:t>
            </w:r>
            <w:r w:rsidRPr="00EF46F0">
              <w:rPr>
                <w:rStyle w:val="a7"/>
                <w:rFonts w:hint="eastAsia"/>
                <w:noProof/>
              </w:rPr>
              <w:t>为什么工具返回值不够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46" w:history="1">
            <w:r w:rsidRPr="00EF46F0">
              <w:rPr>
                <w:rStyle w:val="a7"/>
                <w:noProof/>
              </w:rPr>
              <w:t xml:space="preserve">5.2 </w:t>
            </w:r>
            <w:r w:rsidRPr="00EF46F0">
              <w:rPr>
                <w:rStyle w:val="a7"/>
                <w:rFonts w:hint="eastAsia"/>
                <w:noProof/>
              </w:rPr>
              <w:t>六种流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47" w:history="1">
            <w:r w:rsidRPr="00EF46F0">
              <w:rPr>
                <w:rStyle w:val="a7"/>
                <w:noProof/>
              </w:rPr>
              <w:t xml:space="preserve">5.3 </w:t>
            </w:r>
            <w:r w:rsidRPr="00EF46F0">
              <w:rPr>
                <w:rStyle w:val="a7"/>
                <w:rFonts w:hint="eastAsia"/>
                <w:noProof/>
              </w:rPr>
              <w:t>环形缓冲与水位线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48" w:history="1">
            <w:r w:rsidRPr="00EF46F0">
              <w:rPr>
                <w:rStyle w:val="a7"/>
                <w:noProof/>
              </w:rPr>
              <w:t xml:space="preserve">5.4 </w:t>
            </w:r>
            <w:r w:rsidRPr="00EF46F0">
              <w:rPr>
                <w:rStyle w:val="a7"/>
                <w:rFonts w:hint="eastAsia"/>
                <w:noProof/>
              </w:rPr>
              <w:t>硬件定时采集：一个教训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10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49" w:history="1">
            <w:r w:rsidRPr="00EF46F0">
              <w:rPr>
                <w:rStyle w:val="a7"/>
                <w:noProof/>
              </w:rPr>
              <w:t xml:space="preserve">6 </w:t>
            </w:r>
            <w:r w:rsidRPr="00EF46F0">
              <w:rPr>
                <w:rStyle w:val="a7"/>
                <w:rFonts w:hint="eastAsia"/>
                <w:noProof/>
              </w:rPr>
              <w:t>通用化基石四：用</w:t>
            </w:r>
            <w:r w:rsidRPr="00EF46F0">
              <w:rPr>
                <w:rStyle w:val="a7"/>
                <w:noProof/>
              </w:rPr>
              <w:t xml:space="preserve"> ICD </w:t>
            </w:r>
            <w:r w:rsidRPr="00EF46F0">
              <w:rPr>
                <w:rStyle w:val="a7"/>
                <w:rFonts w:hint="eastAsia"/>
                <w:noProof/>
              </w:rPr>
              <w:t>描述协议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50" w:history="1">
            <w:r w:rsidRPr="00EF46F0">
              <w:rPr>
                <w:rStyle w:val="a7"/>
                <w:noProof/>
              </w:rPr>
              <w:t xml:space="preserve">6.1 </w:t>
            </w:r>
            <w:r w:rsidRPr="00EF46F0">
              <w:rPr>
                <w:rStyle w:val="a7"/>
                <w:rFonts w:hint="eastAsia"/>
                <w:noProof/>
              </w:rPr>
              <w:t>协议知识从插件里拿出来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51" w:history="1">
            <w:r w:rsidRPr="00EF46F0">
              <w:rPr>
                <w:rStyle w:val="a7"/>
                <w:noProof/>
              </w:rPr>
              <w:t xml:space="preserve">6.2 </w:t>
            </w:r>
            <w:r w:rsidRPr="00EF46F0">
              <w:rPr>
                <w:rStyle w:val="a7"/>
                <w:rFonts w:hint="eastAsia"/>
                <w:noProof/>
              </w:rPr>
              <w:t>解码出来的字段也是流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52" w:history="1">
            <w:r w:rsidRPr="00EF46F0">
              <w:rPr>
                <w:rStyle w:val="a7"/>
                <w:noProof/>
              </w:rPr>
              <w:t xml:space="preserve">6.3 </w:t>
            </w:r>
            <w:r w:rsidRPr="00EF46F0">
              <w:rPr>
                <w:rStyle w:val="a7"/>
                <w:rFonts w:hint="eastAsia"/>
                <w:noProof/>
              </w:rPr>
              <w:t>协议研究：边分析边验证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10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53" w:history="1">
            <w:r w:rsidRPr="00EF46F0">
              <w:rPr>
                <w:rStyle w:val="a7"/>
                <w:noProof/>
              </w:rPr>
              <w:t xml:space="preserve">7 </w:t>
            </w:r>
            <w:r w:rsidRPr="00EF46F0">
              <w:rPr>
                <w:rStyle w:val="a7"/>
                <w:rFonts w:hint="eastAsia"/>
                <w:noProof/>
              </w:rPr>
              <w:t>通用化基石五：测试编排语义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54" w:history="1">
            <w:r w:rsidRPr="00EF46F0">
              <w:rPr>
                <w:rStyle w:val="a7"/>
                <w:noProof/>
              </w:rPr>
              <w:t xml:space="preserve">7.1 </w:t>
            </w:r>
            <w:r w:rsidRPr="00EF46F0">
              <w:rPr>
                <w:rStyle w:val="a7"/>
                <w:rFonts w:hint="eastAsia"/>
                <w:noProof/>
              </w:rPr>
              <w:t>激励</w:t>
            </w:r>
            <w:r w:rsidRPr="00EF46F0">
              <w:rPr>
                <w:rStyle w:val="a7"/>
                <w:noProof/>
              </w:rPr>
              <w:t>—</w:t>
            </w:r>
            <w:r w:rsidRPr="00EF46F0">
              <w:rPr>
                <w:rStyle w:val="a7"/>
                <w:rFonts w:hint="eastAsia"/>
                <w:noProof/>
              </w:rPr>
              <w:t>等待</w:t>
            </w:r>
            <w:r w:rsidRPr="00EF46F0">
              <w:rPr>
                <w:rStyle w:val="a7"/>
                <w:noProof/>
              </w:rPr>
              <w:t>—</w:t>
            </w:r>
            <w:r w:rsidRPr="00EF46F0">
              <w:rPr>
                <w:rStyle w:val="a7"/>
                <w:rFonts w:hint="eastAsia"/>
                <w:noProof/>
              </w:rPr>
              <w:t>测量</w:t>
            </w:r>
            <w:r w:rsidRPr="00EF46F0">
              <w:rPr>
                <w:rStyle w:val="a7"/>
                <w:noProof/>
              </w:rPr>
              <w:t>—</w:t>
            </w:r>
            <w:r w:rsidRPr="00EF46F0">
              <w:rPr>
                <w:rStyle w:val="a7"/>
                <w:rFonts w:hint="eastAsia"/>
                <w:noProof/>
              </w:rPr>
              <w:t>判定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55" w:history="1">
            <w:r w:rsidRPr="00EF46F0">
              <w:rPr>
                <w:rStyle w:val="a7"/>
                <w:noProof/>
              </w:rPr>
              <w:t xml:space="preserve">7.2 </w:t>
            </w:r>
            <w:r w:rsidRPr="00EF46F0">
              <w:rPr>
                <w:rStyle w:val="a7"/>
                <w:rFonts w:hint="eastAsia"/>
                <w:noProof/>
              </w:rPr>
              <w:t>锚点与时间窗口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56" w:history="1">
            <w:r w:rsidRPr="00EF46F0">
              <w:rPr>
                <w:rStyle w:val="a7"/>
                <w:noProof/>
              </w:rPr>
              <w:t xml:space="preserve">7.3 </w:t>
            </w:r>
            <w:r w:rsidRPr="00EF46F0">
              <w:rPr>
                <w:rStyle w:val="a7"/>
                <w:rFonts w:hint="eastAsia"/>
                <w:noProof/>
              </w:rPr>
              <w:t>第三种结论：不确定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57" w:history="1">
            <w:r w:rsidRPr="00EF46F0">
              <w:rPr>
                <w:rStyle w:val="a7"/>
                <w:noProof/>
              </w:rPr>
              <w:t xml:space="preserve">7.4 </w:t>
            </w:r>
            <w:r w:rsidRPr="00EF46F0">
              <w:rPr>
                <w:rStyle w:val="a7"/>
                <w:rFonts w:hint="eastAsia"/>
                <w:noProof/>
              </w:rPr>
              <w:t>接线与回放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58" w:history="1">
            <w:r w:rsidRPr="00EF46F0">
              <w:rPr>
                <w:rStyle w:val="a7"/>
                <w:noProof/>
              </w:rPr>
              <w:t xml:space="preserve">7.5 </w:t>
            </w:r>
            <w:r w:rsidRPr="00EF46F0">
              <w:rPr>
                <w:rStyle w:val="a7"/>
                <w:rFonts w:hint="eastAsia"/>
                <w:noProof/>
              </w:rPr>
              <w:t>运行监控：像用一台示波器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10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59" w:history="1">
            <w:r w:rsidRPr="00EF46F0">
              <w:rPr>
                <w:rStyle w:val="a7"/>
                <w:noProof/>
              </w:rPr>
              <w:t xml:space="preserve">8 </w:t>
            </w:r>
            <w:r w:rsidRPr="00EF46F0">
              <w:rPr>
                <w:rStyle w:val="a7"/>
                <w:rFonts w:hint="eastAsia"/>
                <w:noProof/>
              </w:rPr>
              <w:t>智能化：</w:t>
            </w:r>
            <w:r w:rsidRPr="00EF46F0">
              <w:rPr>
                <w:rStyle w:val="a7"/>
                <w:noProof/>
              </w:rPr>
              <w:t xml:space="preserve">AI Agent </w:t>
            </w:r>
            <w:r w:rsidRPr="00EF46F0">
              <w:rPr>
                <w:rStyle w:val="a7"/>
                <w:rFonts w:hint="eastAsia"/>
                <w:noProof/>
              </w:rPr>
              <w:t>的设计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60" w:history="1">
            <w:r w:rsidRPr="00EF46F0">
              <w:rPr>
                <w:rStyle w:val="a7"/>
                <w:noProof/>
              </w:rPr>
              <w:t xml:space="preserve">8.1 </w:t>
            </w:r>
            <w:r w:rsidRPr="00EF46F0">
              <w:rPr>
                <w:rStyle w:val="a7"/>
                <w:rFonts w:hint="eastAsia"/>
                <w:noProof/>
              </w:rPr>
              <w:t>大模型</w:t>
            </w:r>
            <w:r w:rsidRPr="00EF46F0">
              <w:rPr>
                <w:rStyle w:val="a7"/>
                <w:noProof/>
              </w:rPr>
              <w:t xml:space="preserve"> + </w:t>
            </w:r>
            <w:r w:rsidRPr="00EF46F0">
              <w:rPr>
                <w:rStyle w:val="a7"/>
                <w:rFonts w:hint="eastAsia"/>
                <w:noProof/>
              </w:rPr>
              <w:t>工具箱的循环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61" w:history="1">
            <w:r w:rsidRPr="00EF46F0">
              <w:rPr>
                <w:rStyle w:val="a7"/>
                <w:noProof/>
              </w:rPr>
              <w:t xml:space="preserve">8.2 </w:t>
            </w:r>
            <w:r w:rsidRPr="00EF46F0">
              <w:rPr>
                <w:rStyle w:val="a7"/>
                <w:rFonts w:hint="eastAsia"/>
                <w:noProof/>
              </w:rPr>
              <w:t>工具从哪里来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62" w:history="1">
            <w:r w:rsidRPr="00EF46F0">
              <w:rPr>
                <w:rStyle w:val="a7"/>
                <w:noProof/>
              </w:rPr>
              <w:t xml:space="preserve">8.3 </w:t>
            </w:r>
            <w:r w:rsidRPr="00EF46F0">
              <w:rPr>
                <w:rStyle w:val="a7"/>
                <w:rFonts w:hint="eastAsia"/>
                <w:noProof/>
              </w:rPr>
              <w:t>给模型做减法：工作模式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63" w:history="1">
            <w:r w:rsidRPr="00EF46F0">
              <w:rPr>
                <w:rStyle w:val="a7"/>
                <w:noProof/>
              </w:rPr>
              <w:t xml:space="preserve">8.4 </w:t>
            </w:r>
            <w:r w:rsidRPr="00EF46F0">
              <w:rPr>
                <w:rStyle w:val="a7"/>
                <w:rFonts w:hint="eastAsia"/>
                <w:noProof/>
              </w:rPr>
              <w:t>一个任务是怎么完成的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64" w:history="1">
            <w:r w:rsidRPr="00EF46F0">
              <w:rPr>
                <w:rStyle w:val="a7"/>
                <w:noProof/>
              </w:rPr>
              <w:t xml:space="preserve">8.5 </w:t>
            </w:r>
            <w:r w:rsidRPr="00EF46F0">
              <w:rPr>
                <w:rStyle w:val="a7"/>
                <w:rFonts w:hint="eastAsia"/>
                <w:noProof/>
              </w:rPr>
              <w:t>第一次实战带来的修正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65" w:history="1">
            <w:r w:rsidRPr="00EF46F0">
              <w:rPr>
                <w:rStyle w:val="a7"/>
                <w:noProof/>
              </w:rPr>
              <w:t xml:space="preserve">8.6 </w:t>
            </w:r>
            <w:r w:rsidRPr="00EF46F0">
              <w:rPr>
                <w:rStyle w:val="a7"/>
                <w:rFonts w:hint="eastAsia"/>
                <w:noProof/>
              </w:rPr>
              <w:t>安全边界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10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66" w:history="1">
            <w:r w:rsidRPr="00EF46F0">
              <w:rPr>
                <w:rStyle w:val="a7"/>
                <w:noProof/>
              </w:rPr>
              <w:t xml:space="preserve">9 </w:t>
            </w:r>
            <w:r w:rsidRPr="00EF46F0">
              <w:rPr>
                <w:rStyle w:val="a7"/>
                <w:rFonts w:hint="eastAsia"/>
                <w:noProof/>
              </w:rPr>
              <w:t>实录：让</w:t>
            </w:r>
            <w:r w:rsidRPr="00EF46F0">
              <w:rPr>
                <w:rStyle w:val="a7"/>
                <w:noProof/>
              </w:rPr>
              <w:t xml:space="preserve"> AI </w:t>
            </w:r>
            <w:r w:rsidRPr="00EF46F0">
              <w:rPr>
                <w:rStyle w:val="a7"/>
                <w:rFonts w:hint="eastAsia"/>
                <w:noProof/>
              </w:rPr>
              <w:t>看一次失败的运行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10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67" w:history="1">
            <w:r w:rsidRPr="00EF46F0">
              <w:rPr>
                <w:rStyle w:val="a7"/>
                <w:noProof/>
              </w:rPr>
              <w:t xml:space="preserve">10 </w:t>
            </w:r>
            <w:r w:rsidRPr="00EF46F0">
              <w:rPr>
                <w:rStyle w:val="a7"/>
                <w:rFonts w:hint="eastAsia"/>
                <w:noProof/>
              </w:rPr>
              <w:t>回到车载板卡检修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EE2B26" w:rsidRDefault="00EE2B26">
          <w:pPr>
            <w:pStyle w:val="10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44175668" w:history="1">
            <w:r w:rsidRPr="00EF46F0">
              <w:rPr>
                <w:rStyle w:val="a7"/>
                <w:noProof/>
              </w:rPr>
              <w:t xml:space="preserve">11 </w:t>
            </w:r>
            <w:r w:rsidRPr="00EF46F0">
              <w:rPr>
                <w:rStyle w:val="a7"/>
                <w:rFonts w:hint="eastAsia"/>
                <w:noProof/>
              </w:rPr>
              <w:t>还没做完的事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_Toc244175668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E84EF7" w:rsidRDefault="00E84EF7">
          <w:r>
            <w:fldChar w:fldCharType="end"/>
          </w:r>
        </w:p>
      </w:sdtContent>
    </w:sdt>
    <w:p w:rsidR="00E84EF7" w:rsidRDefault="00E84EF7">
      <w:pPr>
        <w:sectPr w:rsidR="00E84EF7">
          <w:pgSz w:w="11906" w:h="16838"/>
          <w:pgMar w:top="1440" w:right="1418" w:bottom="1440" w:left="1418" w:header="708" w:footer="708" w:gutter="0"/>
          <w:cols w:space="720"/>
          <w:docGrid w:linePitch="360"/>
        </w:sectPr>
      </w:pPr>
    </w:p>
    <w:p w:rsidR="00E84EF7" w:rsidRDefault="00EE2B26">
      <w:pPr>
        <w:pStyle w:val="Heading1"/>
        <w:pageBreakBefore/>
      </w:pPr>
      <w:bookmarkStart w:id="0" w:name="_Toc244175627"/>
      <w:r>
        <w:lastRenderedPageBreak/>
        <w:t>写在前面</w:t>
      </w:r>
      <w:bookmarkEnd w:id="0"/>
    </w:p>
    <w:p w:rsidR="00E84EF7" w:rsidRDefault="00EE2B26">
      <w:pPr>
        <w:spacing w:after="40" w:line="312" w:lineRule="auto"/>
        <w:ind w:firstLine="480"/>
        <w:jc w:val="both"/>
      </w:pPr>
      <w:r>
        <w:t>做测试设备的人大概都经历过这样的流程：来了一个新的被测对象，它有自己的接口、自己的通信协议。用户把接口表和协议文档整理好，发给软件外包厂家；厂家来人沟通需求，回去写驱动、写协议解析、写测试流程、画界面，几个月后带着一套专用测试软件来现场联调。软件交付了，能测这一种产品。下一次来了另一种产品，再来一遍。</w:t>
      </w:r>
    </w:p>
    <w:p w:rsidR="00E84EF7" w:rsidRDefault="00EE2B26">
      <w:pPr>
        <w:spacing w:after="40" w:line="312" w:lineRule="auto"/>
        <w:ind w:firstLine="480"/>
        <w:jc w:val="both"/>
      </w:pPr>
      <w:r>
        <w:t>这套流程本身没有错，问题在于它只能这样一遍遍重复。车载板卡检修正好是这种流程最吃亏的场景：板卡种类几十上百种，每种批量不大，西门子平台的协议资料又常常不全。逐一外包，周期等不起，钱也不划算；更要命的是，检修知</w:t>
      </w:r>
      <w:r>
        <w:t>识全部留在外包厂家的代码里，用户自己掌握不了。</w:t>
      </w:r>
    </w:p>
    <w:p w:rsidR="00E84EF7" w:rsidRDefault="00EE2B26">
      <w:pPr>
        <w:spacing w:after="40" w:line="312" w:lineRule="auto"/>
        <w:ind w:firstLine="480"/>
        <w:jc w:val="both"/>
      </w:pPr>
      <w:r>
        <w:t xml:space="preserve">testStand </w:t>
      </w:r>
      <w:r>
        <w:t>想解决的就是这件事：让测试工程师在现场自己把测试搭起来，不再为每个产品外包一套上位机。这篇文章按技术脉络讲清楚它是怎么做到的</w:t>
      </w:r>
      <w:r>
        <w:t>——</w:t>
      </w:r>
      <w:r>
        <w:t>先讲问题出在哪，再讲</w:t>
      </w:r>
      <w:r>
        <w:t>“</w:t>
      </w:r>
      <w:r>
        <w:t>通用化</w:t>
      </w:r>
      <w:r>
        <w:t>”</w:t>
      </w:r>
      <w:r>
        <w:t>的几块基石（操作注册表、设备插件、数据流、</w:t>
      </w:r>
      <w:r>
        <w:t xml:space="preserve">ICD </w:t>
      </w:r>
      <w:r>
        <w:t>协议层、测试编排语义），然后讲内置的</w:t>
      </w:r>
      <w:r>
        <w:t xml:space="preserve"> AI Agent </w:t>
      </w:r>
      <w:r>
        <w:t>是怎么设计的，最后用台架上的一次真实对话，看看</w:t>
      </w:r>
      <w:r>
        <w:t xml:space="preserve"> AI </w:t>
      </w:r>
      <w:r>
        <w:t>实际做了什么。</w:t>
      </w:r>
    </w:p>
    <w:p w:rsidR="00E84EF7" w:rsidRDefault="00EE2B26">
      <w:pPr>
        <w:spacing w:after="40" w:line="312" w:lineRule="auto"/>
        <w:ind w:firstLine="480"/>
        <w:jc w:val="both"/>
      </w:pPr>
      <w:r>
        <w:t>文中的截图都取自</w:t>
      </w:r>
      <w:r>
        <w:t xml:space="preserve"> testStand </w:t>
      </w:r>
      <w:r>
        <w:t>当前版本，运行在一台装有</w:t>
      </w:r>
      <w:r>
        <w:t xml:space="preserve"> PXI/CPCI </w:t>
      </w:r>
      <w:r>
        <w:t>资源板卡的测试工作站上，被测</w:t>
      </w:r>
      <w:r>
        <w:t>件</w:t>
      </w:r>
      <w:r>
        <w:t xml:space="preserve">“DI-110 </w:t>
      </w:r>
      <w:r>
        <w:t>数字量输入板</w:t>
      </w:r>
      <w:r>
        <w:t>”</w:t>
      </w:r>
      <w:r>
        <w:t>是为演示搭建的示例。</w:t>
      </w:r>
    </w:p>
    <w:p w:rsidR="00E84EF7" w:rsidRDefault="00EE2B26">
      <w:pPr>
        <w:pStyle w:val="Heading1"/>
      </w:pPr>
      <w:bookmarkStart w:id="1" w:name="_Toc244175628"/>
      <w:r>
        <w:t xml:space="preserve">1 </w:t>
      </w:r>
      <w:r>
        <w:t>问题出在哪</w:t>
      </w:r>
      <w:bookmarkEnd w:id="1"/>
    </w:p>
    <w:p w:rsidR="00E84EF7" w:rsidRDefault="00EE2B26">
      <w:pPr>
        <w:pStyle w:val="Heading2"/>
      </w:pPr>
      <w:bookmarkStart w:id="2" w:name="_Toc244175629"/>
      <w:r>
        <w:t xml:space="preserve">1.1 </w:t>
      </w:r>
      <w:r>
        <w:t>每个被测对象一套软件</w:t>
      </w:r>
      <w:bookmarkEnd w:id="2"/>
    </w:p>
    <w:p w:rsidR="00E84EF7" w:rsidRDefault="00EE2B26">
      <w:pPr>
        <w:spacing w:after="40" w:line="312" w:lineRule="auto"/>
        <w:ind w:firstLine="480"/>
        <w:jc w:val="both"/>
      </w:pPr>
      <w:r>
        <w:t>先看一个典型的定制测试软件里有什么。从下往上：硬件驱动适配（调采集卡、串口卡、继电器卡的</w:t>
      </w:r>
      <w:r>
        <w:t xml:space="preserve"> SDK</w:t>
      </w:r>
      <w:r>
        <w:t>）、硬件资源映射（哪个通道接被测对象的哪个针脚）、协议解析（把串口字节拆成字段）、测试与判定代码（激励、测量、比较）、报告和操作界面。这些东西在代码里是缠在一起的：接线关系写死在驱动调用里，判据写死在流程里，协议解析和业务判断混在同一个函数里。</w:t>
      </w:r>
    </w:p>
    <w:p w:rsidR="00E84EF7" w:rsidRDefault="00EE2B26">
      <w:pPr>
        <w:spacing w:after="40" w:line="312" w:lineRule="auto"/>
        <w:ind w:firstLine="480"/>
        <w:jc w:val="both"/>
      </w:pPr>
      <w:r>
        <w:t>于是就有了五个躲不开的代价：</w:t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表</w:t>
      </w:r>
      <w:r>
        <w:rPr>
          <w:rFonts w:eastAsia="黑体"/>
          <w:sz w:val="21"/>
          <w:szCs w:val="21"/>
        </w:rPr>
        <w:t xml:space="preserve"> 1-1 </w:t>
      </w:r>
      <w:r>
        <w:rPr>
          <w:rFonts w:eastAsia="黑体"/>
          <w:sz w:val="21"/>
          <w:szCs w:val="21"/>
        </w:rPr>
        <w:t>定制测试软件的五个代价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14"/>
        <w:gridCol w:w="7256"/>
      </w:tblGrid>
      <w:tr w:rsidR="00E84EF7">
        <w:trPr>
          <w:tblHeader/>
        </w:trPr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代价</w:t>
            </w:r>
          </w:p>
        </w:tc>
        <w:tc>
          <w:tcPr>
            <w:tcW w:w="7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具体表现</w:t>
            </w:r>
          </w:p>
        </w:tc>
      </w:tr>
      <w:tr w:rsidR="00E84EF7">
        <w:trPr>
          <w:cantSplit/>
        </w:trPr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迭代周期长</w:t>
            </w:r>
          </w:p>
        </w:tc>
        <w:tc>
          <w:tcPr>
            <w:tcW w:w="7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换一个产品，重写代码、重新联调</w:t>
            </w:r>
          </w:p>
        </w:tc>
      </w:tr>
      <w:tr w:rsidR="00E84EF7">
        <w:trPr>
          <w:cantSplit/>
        </w:trPr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复用成本高</w:t>
            </w:r>
          </w:p>
        </w:tc>
        <w:tc>
          <w:tcPr>
            <w:tcW w:w="7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电压扫描、串口请求、继电器控制在每个项目里被重复实现</w:t>
            </w:r>
          </w:p>
        </w:tc>
      </w:tr>
      <w:tr w:rsidR="00E84EF7">
        <w:trPr>
          <w:cantSplit/>
        </w:trPr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变更风险高</w:t>
            </w:r>
          </w:p>
        </w:tc>
        <w:tc>
          <w:tcPr>
            <w:tcW w:w="7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换一块板卡，牵动流程、判定和报告代码</w:t>
            </w:r>
          </w:p>
        </w:tc>
      </w:tr>
      <w:tr w:rsidR="00E84EF7">
        <w:trPr>
          <w:cantSplit/>
        </w:trPr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知识不可见</w:t>
            </w:r>
          </w:p>
        </w:tc>
        <w:tc>
          <w:tcPr>
            <w:tcW w:w="7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量程、安全值、接线关系散落在驱动和脚本里</w:t>
            </w:r>
          </w:p>
        </w:tc>
      </w:tr>
      <w:tr w:rsidR="00E84EF7">
        <w:trPr>
          <w:cantSplit/>
        </w:trPr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验证边界模糊</w:t>
            </w:r>
          </w:p>
        </w:tc>
        <w:tc>
          <w:tcPr>
            <w:tcW w:w="7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设备访问、协议解析、业务判定相互纠缠，出了问题说不清是谁的错</w:t>
            </w:r>
          </w:p>
        </w:tc>
      </w:tr>
    </w:tbl>
    <w:p w:rsidR="00E84EF7" w:rsidRDefault="00E84EF7">
      <w:pPr>
        <w:spacing w:after="60"/>
      </w:pPr>
    </w:p>
    <w:p w:rsidR="00E84EF7" w:rsidRDefault="00EE2B26">
      <w:pPr>
        <w:pStyle w:val="Heading2"/>
      </w:pPr>
      <w:bookmarkStart w:id="3" w:name="_Toc244175630"/>
      <w:r>
        <w:t xml:space="preserve">1.2 </w:t>
      </w:r>
      <w:r>
        <w:t>真正的矛盾：复杂度与能力</w:t>
      </w:r>
      <w:bookmarkEnd w:id="3"/>
    </w:p>
    <w:p w:rsidR="00E84EF7" w:rsidRDefault="00EE2B26">
      <w:pPr>
        <w:spacing w:after="40" w:line="312" w:lineRule="auto"/>
        <w:ind w:firstLine="480"/>
        <w:jc w:val="both"/>
      </w:pPr>
      <w:r>
        <w:t>为什么这些事只能交给外包？把完成一次台架测试需要的能力按层次摆出来就清楚了。测试工程师熟悉被测对象和测试方法，物理接线、现场联调没有问题；但驱动适配、协议解析、写测试代码、做界面，这些是软件工程的活。图中红线以上的部分超出了测试工程师的能力，只能外包。</w:t>
      </w:r>
    </w:p>
    <w:p w:rsidR="00E84EF7" w:rsidRDefault="00EE2B26">
      <w:pPr>
        <w:keepNext/>
        <w:spacing w:before="60"/>
        <w:jc w:val="center"/>
      </w:pPr>
      <w:r>
        <w:rPr>
          <w:noProof/>
        </w:rPr>
        <w:drawing>
          <wp:inline distT="0" distB="0" distL="0" distR="0">
            <wp:extent cx="5038725" cy="2495550"/>
            <wp:effectExtent l="0" t="0" r="0" b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图</w:t>
      </w:r>
      <w:r>
        <w:rPr>
          <w:rFonts w:eastAsia="黑体"/>
          <w:sz w:val="21"/>
          <w:szCs w:val="21"/>
        </w:rPr>
        <w:t xml:space="preserve"> 1-1 </w:t>
      </w:r>
      <w:r>
        <w:rPr>
          <w:rFonts w:eastAsia="黑体"/>
          <w:sz w:val="21"/>
          <w:szCs w:val="21"/>
        </w:rPr>
        <w:t>复杂度与测试工程师能力</w:t>
      </w:r>
    </w:p>
    <w:p w:rsidR="00E84EF7" w:rsidRDefault="00EE2B26">
      <w:pPr>
        <w:spacing w:after="40" w:line="312" w:lineRule="auto"/>
        <w:ind w:firstLine="480"/>
        <w:jc w:val="both"/>
      </w:pPr>
      <w:r>
        <w:t>所以思路很直接：把红线以上的东西压下去。第一步</w:t>
      </w:r>
      <w:r>
        <w:t>“</w:t>
      </w:r>
      <w:r>
        <w:t>通用化</w:t>
      </w:r>
      <w:r>
        <w:t>”</w:t>
      </w:r>
      <w:r>
        <w:t>，把驱动、界面、报告做成平台一次性提供，把协议解析、资源映射、测试流程从</w:t>
      </w:r>
      <w:r>
        <w:t>“</w:t>
      </w:r>
      <w:r>
        <w:t>写代码</w:t>
      </w:r>
      <w:r>
        <w:t>”</w:t>
      </w:r>
      <w:r>
        <w:t>变成</w:t>
      </w:r>
      <w:r>
        <w:t>“</w:t>
      </w:r>
      <w:r>
        <w:t>填数据</w:t>
      </w:r>
      <w:r>
        <w:t>”</w:t>
      </w:r>
      <w:r>
        <w:t>；第二步</w:t>
      </w:r>
      <w:r>
        <w:t>“</w:t>
      </w:r>
      <w:r>
        <w:t>智能化</w:t>
      </w:r>
      <w:r>
        <w:t>”</w:t>
      </w:r>
      <w:r>
        <w:t>，让内置的</w:t>
      </w:r>
      <w:r>
        <w:t xml:space="preserve"> AI </w:t>
      </w:r>
      <w:r>
        <w:t>去填这些数据，测试工程师只需要提供资料、说清楚要测什么、把线接好。</w:t>
      </w:r>
    </w:p>
    <w:p w:rsidR="00E84EF7" w:rsidRDefault="00EE2B26">
      <w:pPr>
        <w:keepNext/>
        <w:spacing w:before="60"/>
        <w:jc w:val="center"/>
      </w:pPr>
      <w:r>
        <w:rPr>
          <w:noProof/>
        </w:rPr>
        <w:drawing>
          <wp:inline distT="0" distB="0" distL="0" distR="0">
            <wp:extent cx="5400675" cy="2162175"/>
            <wp:effectExtent l="0" t="0" r="0" b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图</w:t>
      </w:r>
      <w:r>
        <w:rPr>
          <w:rFonts w:eastAsia="黑体"/>
          <w:sz w:val="21"/>
          <w:szCs w:val="21"/>
        </w:rPr>
        <w:t xml:space="preserve"> 1-2 </w:t>
      </w:r>
      <w:r>
        <w:rPr>
          <w:rFonts w:eastAsia="黑体"/>
          <w:sz w:val="21"/>
          <w:szCs w:val="21"/>
        </w:rPr>
        <w:t>外包定制与平台化两种模式</w:t>
      </w:r>
    </w:p>
    <w:p w:rsidR="00E84EF7" w:rsidRDefault="00EE2B26">
      <w:pPr>
        <w:pStyle w:val="Heading2"/>
      </w:pPr>
      <w:bookmarkStart w:id="4" w:name="_Toc244175631"/>
      <w:r>
        <w:t xml:space="preserve">1.3 </w:t>
      </w:r>
      <w:r>
        <w:t>车载板卡检修把矛盾放大了</w:t>
      </w:r>
      <w:bookmarkEnd w:id="4"/>
    </w:p>
    <w:p w:rsidR="00E84EF7" w:rsidRDefault="00EE2B26">
      <w:pPr>
        <w:spacing w:after="40" w:line="312" w:lineRule="auto"/>
        <w:ind w:firstLine="480"/>
        <w:jc w:val="both"/>
      </w:pPr>
      <w:r>
        <w:lastRenderedPageBreak/>
        <w:t>后高铁时代，动车组陆续进入高级修周期，主机厂的运维检修正在成为主业。整机检测环境已经能把故障定位到具体板卡，但到了板级，测试、故障定位和修复验证仍主要靠维修人员对照资料用万用表、示</w:t>
      </w:r>
      <w:r>
        <w:t>波器逐点测量。</w:t>
      </w:r>
    </w:p>
    <w:p w:rsidR="00E84EF7" w:rsidRDefault="00EE2B26">
      <w:pPr>
        <w:spacing w:after="40" w:line="312" w:lineRule="auto"/>
        <w:ind w:firstLine="480"/>
        <w:jc w:val="both"/>
      </w:pPr>
      <w:r>
        <w:t>这个场景几乎把定制模式的每个代价都放大了：板卡种类多、单种批量小，逐一外包既慢又贵；西门子平台板卡的接口和协议资料常常不完整，协议需要一边研究一边验证，而外包合同要求需求在开发前就固定下来；检修工艺会调整、资源板卡会更换，每次变化都要回头找外包。更根本的是，板卡的协议理解和检修判据是检修单位最核心的知识，不应该只存在于别人的代码里。</w:t>
      </w:r>
    </w:p>
    <w:p w:rsidR="00E84EF7" w:rsidRDefault="00EE2B26">
      <w:pPr>
        <w:spacing w:after="40" w:line="312" w:lineRule="auto"/>
        <w:ind w:firstLine="480"/>
        <w:jc w:val="both"/>
      </w:pPr>
      <w:r>
        <w:t>所以对检修单位来说，需要的不是一套更好的定制软件，而是一种自己能持续建设测试能力的方式。</w:t>
      </w:r>
    </w:p>
    <w:p w:rsidR="00E84EF7" w:rsidRDefault="00EE2B26">
      <w:pPr>
        <w:pStyle w:val="Heading1"/>
      </w:pPr>
      <w:bookmarkStart w:id="5" w:name="_Toc244175632"/>
      <w:r>
        <w:t xml:space="preserve">2 </w:t>
      </w:r>
      <w:r>
        <w:t>总体架构：从分布式到单机一体化</w:t>
      </w:r>
      <w:bookmarkEnd w:id="5"/>
    </w:p>
    <w:p w:rsidR="00E84EF7" w:rsidRDefault="00EE2B26">
      <w:pPr>
        <w:pStyle w:val="Heading2"/>
      </w:pPr>
      <w:bookmarkStart w:id="6" w:name="_Toc244175633"/>
      <w:r>
        <w:t xml:space="preserve">2.1 </w:t>
      </w:r>
      <w:r>
        <w:t>一段弯路</w:t>
      </w:r>
      <w:bookmarkEnd w:id="6"/>
    </w:p>
    <w:p w:rsidR="00E84EF7" w:rsidRDefault="00EE2B26">
      <w:pPr>
        <w:spacing w:after="40" w:line="312" w:lineRule="auto"/>
        <w:ind w:firstLine="480"/>
        <w:jc w:val="both"/>
      </w:pPr>
      <w:r>
        <w:t>testStan</w:t>
      </w:r>
      <w:r>
        <w:t xml:space="preserve">d </w:t>
      </w:r>
      <w:r>
        <w:t>最早的架构是分布式的：每块硬件由一个独立的</w:t>
      </w:r>
      <w:r>
        <w:t xml:space="preserve"> MCP </w:t>
      </w:r>
      <w:r>
        <w:t>服务器进程托管，分布在若干台</w:t>
      </w:r>
      <w:r>
        <w:t>“</w:t>
      </w:r>
      <w:r>
        <w:t>远程电脑</w:t>
      </w:r>
      <w:r>
        <w:t>”</w:t>
      </w:r>
      <w:r>
        <w:t>上；测试终端通过局域网连接这些服务器；大模型部署在一台单独的推理服务器上。这个设计的出发点是</w:t>
      </w:r>
      <w:r>
        <w:t>“</w:t>
      </w:r>
      <w:r>
        <w:t>一个进程只管一块硬件</w:t>
      </w:r>
      <w:r>
        <w:t>”——</w:t>
      </w:r>
      <w:r>
        <w:t>占用和释放的边界与物理边界重合，任何</w:t>
      </w:r>
      <w:r>
        <w:t xml:space="preserve"> AI </w:t>
      </w:r>
      <w:r>
        <w:t>客户端连上就能自动发现硬件能力。</w:t>
      </w:r>
    </w:p>
    <w:p w:rsidR="00E84EF7" w:rsidRDefault="00EE2B26">
      <w:pPr>
        <w:spacing w:after="40" w:line="312" w:lineRule="auto"/>
        <w:ind w:firstLine="480"/>
        <w:jc w:val="both"/>
      </w:pPr>
      <w:r>
        <w:t>真正用起来，问题接踵而来。设备的时间戳和终端的时间戳不在一个时钟上，判定</w:t>
      </w:r>
      <w:r>
        <w:t>“</w:t>
      </w:r>
      <w:r>
        <w:t>发出指令后</w:t>
      </w:r>
      <w:r>
        <w:t xml:space="preserve"> 100 </w:t>
      </w:r>
      <w:r>
        <w:t>毫秒内的电压</w:t>
      </w:r>
      <w:r>
        <w:t>”</w:t>
      </w:r>
      <w:r>
        <w:t>之前要先解决跨机对时；每块硬件一个服务，部署、升级、排错都要逐台进行；网络一抖，测试就可能把</w:t>
      </w:r>
      <w:r>
        <w:t>“</w:t>
      </w:r>
      <w:r>
        <w:t>没收到回复</w:t>
      </w:r>
      <w:r>
        <w:t>”</w:t>
      </w:r>
      <w:r>
        <w:t>误当</w:t>
      </w:r>
      <w:r>
        <w:t>成</w:t>
      </w:r>
      <w:r>
        <w:t>“</w:t>
      </w:r>
      <w:r>
        <w:t>没执行</w:t>
      </w:r>
      <w:r>
        <w:t>”</w:t>
      </w:r>
      <w:r>
        <w:t>。对于检修车间这种一台工位测一块板卡的场景，分布式带来的复杂度远大于收益。</w:t>
      </w:r>
    </w:p>
    <w:p w:rsidR="00E84EF7" w:rsidRDefault="00EE2B26">
      <w:pPr>
        <w:pStyle w:val="Heading2"/>
      </w:pPr>
      <w:bookmarkStart w:id="7" w:name="_Toc244175634"/>
      <w:r>
        <w:t xml:space="preserve">2.2 </w:t>
      </w:r>
      <w:r>
        <w:t>现在的形态</w:t>
      </w:r>
      <w:bookmarkEnd w:id="7"/>
    </w:p>
    <w:p w:rsidR="00E84EF7" w:rsidRDefault="00EE2B26">
      <w:pPr>
        <w:spacing w:after="40" w:line="312" w:lineRule="auto"/>
        <w:ind w:firstLine="480"/>
        <w:jc w:val="both"/>
      </w:pPr>
      <w:r>
        <w:t>现在的</w:t>
      </w:r>
      <w:r>
        <w:t xml:space="preserve"> testStand </w:t>
      </w:r>
      <w:r>
        <w:t>是单机形态：一台测试工作站同时运行测试终端、驱动全部测试资源、运行</w:t>
      </w:r>
      <w:r>
        <w:t xml:space="preserve"> AI </w:t>
      </w:r>
      <w:r>
        <w:t>智能体。所有内部接口只监听</w:t>
      </w:r>
      <w:r>
        <w:t xml:space="preserve"> 127.0.0.1</w:t>
      </w:r>
      <w:r>
        <w:t>，不依赖任何网络。</w:t>
      </w:r>
    </w:p>
    <w:p w:rsidR="00E84EF7" w:rsidRDefault="00EE2B26">
      <w:pPr>
        <w:keepNext/>
        <w:spacing w:before="60"/>
        <w:jc w:val="center"/>
      </w:pPr>
      <w:r>
        <w:rPr>
          <w:noProof/>
        </w:rPr>
        <w:lastRenderedPageBreak/>
        <w:drawing>
          <wp:inline distT="0" distB="0" distL="0" distR="0">
            <wp:extent cx="5581650" cy="3038475"/>
            <wp:effectExtent l="0" t="0" r="0" b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图</w:t>
      </w:r>
      <w:r>
        <w:rPr>
          <w:rFonts w:eastAsia="黑体"/>
          <w:sz w:val="21"/>
          <w:szCs w:val="21"/>
        </w:rPr>
        <w:t xml:space="preserve"> 2-1 </w:t>
      </w:r>
      <w:r>
        <w:rPr>
          <w:rFonts w:eastAsia="黑体"/>
          <w:sz w:val="21"/>
          <w:szCs w:val="21"/>
        </w:rPr>
        <w:t>单机一体化架构</w:t>
      </w:r>
    </w:p>
    <w:p w:rsidR="00E84EF7" w:rsidRDefault="00EE2B26">
      <w:pPr>
        <w:spacing w:after="40" w:line="312" w:lineRule="auto"/>
        <w:ind w:firstLine="480"/>
        <w:jc w:val="both"/>
      </w:pPr>
      <w:r>
        <w:t>自上而下分为四块：</w:t>
      </w:r>
    </w:p>
    <w:p w:rsidR="00E84EF7" w:rsidRDefault="00EE2B26">
      <w:pPr>
        <w:pStyle w:val="a4"/>
        <w:numPr>
          <w:ilvl w:val="0"/>
          <w:numId w:val="2"/>
        </w:numPr>
        <w:spacing w:after="20" w:line="300" w:lineRule="auto"/>
      </w:pPr>
      <w:r>
        <w:rPr>
          <w:b/>
          <w:bCs/>
        </w:rPr>
        <w:t>桌面应用</w:t>
      </w:r>
      <w:r>
        <w:t>（</w:t>
      </w:r>
      <w:r>
        <w:t>Electron + React</w:t>
      </w:r>
      <w:r>
        <w:t>）只负责显示。主进程启动</w:t>
      </w:r>
      <w:r>
        <w:t xml:space="preserve"> Python </w:t>
      </w:r>
      <w:r>
        <w:t>后端，后端在标准输出写一行握手信息（端口和令牌）；关闭标准输入就是通知后端退出。</w:t>
      </w:r>
    </w:p>
    <w:p w:rsidR="00E84EF7" w:rsidRDefault="00EE2B26">
      <w:pPr>
        <w:pStyle w:val="a4"/>
        <w:numPr>
          <w:ilvl w:val="0"/>
          <w:numId w:val="2"/>
        </w:numPr>
        <w:spacing w:after="20" w:line="300" w:lineRule="auto"/>
      </w:pPr>
      <w:r>
        <w:rPr>
          <w:b/>
          <w:bCs/>
        </w:rPr>
        <w:t>测试引擎</w:t>
      </w:r>
      <w:r>
        <w:t>（</w:t>
      </w:r>
      <w:r>
        <w:t>Pytho</w:t>
      </w:r>
      <w:r>
        <w:t xml:space="preserve">n </w:t>
      </w:r>
      <w:r>
        <w:t>后端）是一个可以脱离界面独立运行的进程，所有业务都在这里：设备清单、</w:t>
      </w:r>
      <w:r>
        <w:t xml:space="preserve">ICD </w:t>
      </w:r>
      <w:r>
        <w:t>协议层、测试计划的编译与解释、判定、运行记录。它对界面提供</w:t>
      </w:r>
      <w:r>
        <w:t xml:space="preserve"> HTTP </w:t>
      </w:r>
      <w:r>
        <w:t>接口和事件推送，对</w:t>
      </w:r>
      <w:r>
        <w:t xml:space="preserve"> AI </w:t>
      </w:r>
      <w:r>
        <w:t>提供</w:t>
      </w:r>
      <w:r>
        <w:t xml:space="preserve"> MCP </w:t>
      </w:r>
      <w:r>
        <w:t>工具网关，两者都由同一个</w:t>
      </w:r>
      <w:r>
        <w:t>“</w:t>
      </w:r>
      <w:r>
        <w:t>操作注册表</w:t>
      </w:r>
      <w:r>
        <w:t>”</w:t>
      </w:r>
      <w:r>
        <w:t>生成（第</w:t>
      </w:r>
      <w:r>
        <w:t xml:space="preserve"> 3 </w:t>
      </w:r>
      <w:r>
        <w:t>章）。</w:t>
      </w:r>
    </w:p>
    <w:p w:rsidR="00E84EF7" w:rsidRDefault="00EE2B26">
      <w:pPr>
        <w:pStyle w:val="a4"/>
        <w:numPr>
          <w:ilvl w:val="0"/>
          <w:numId w:val="2"/>
        </w:numPr>
        <w:spacing w:after="20" w:line="300" w:lineRule="auto"/>
      </w:pPr>
      <w:r>
        <w:rPr>
          <w:b/>
          <w:bCs/>
        </w:rPr>
        <w:t xml:space="preserve">AI </w:t>
      </w:r>
      <w:r>
        <w:rPr>
          <w:b/>
          <w:bCs/>
        </w:rPr>
        <w:t>智能体</w:t>
      </w:r>
      <w:r>
        <w:t>由</w:t>
      </w:r>
      <w:r>
        <w:t xml:space="preserve"> OpenCode </w:t>
      </w:r>
      <w:r>
        <w:t>作</w:t>
      </w:r>
      <w:r>
        <w:t xml:space="preserve"> Agent </w:t>
      </w:r>
      <w:r>
        <w:t>外壳，连接</w:t>
      </w:r>
      <w:r>
        <w:t xml:space="preserve"> OpenAI </w:t>
      </w:r>
      <w:r>
        <w:t>兼容接口的大模型服务。</w:t>
      </w:r>
      <w:r>
        <w:t xml:space="preserve">OpenCode </w:t>
      </w:r>
      <w:r>
        <w:t>进程由后端启动和管理，只能通过</w:t>
      </w:r>
      <w:r>
        <w:t xml:space="preserve"> MCP </w:t>
      </w:r>
      <w:r>
        <w:t>网关操作平台。</w:t>
      </w:r>
    </w:p>
    <w:p w:rsidR="00E84EF7" w:rsidRDefault="00EE2B26">
      <w:pPr>
        <w:pStyle w:val="a4"/>
        <w:numPr>
          <w:ilvl w:val="0"/>
          <w:numId w:val="2"/>
        </w:numPr>
        <w:spacing w:after="20" w:line="300" w:lineRule="auto"/>
      </w:pPr>
      <w:r>
        <w:rPr>
          <w:b/>
          <w:bCs/>
        </w:rPr>
        <w:t>设备插件</w:t>
      </w:r>
      <w:r>
        <w:t>是后端加载的</w:t>
      </w:r>
      <w:r>
        <w:t xml:space="preserve"> Python </w:t>
      </w:r>
      <w:r>
        <w:t>包，一台设备一个实例；需要隔离的插件运行在独立子进程里</w:t>
      </w:r>
      <w:r>
        <w:t>（第</w:t>
      </w:r>
      <w:r>
        <w:t xml:space="preserve"> 4 </w:t>
      </w:r>
      <w:r>
        <w:t>章）。</w:t>
      </w:r>
    </w:p>
    <w:p w:rsidR="00E84EF7" w:rsidRDefault="00EE2B26">
      <w:pPr>
        <w:pStyle w:val="Heading2"/>
      </w:pPr>
      <w:bookmarkStart w:id="8" w:name="_Toc244175635"/>
      <w:r>
        <w:t xml:space="preserve">2.3 </w:t>
      </w:r>
      <w:r>
        <w:t>两种架构的对比</w:t>
      </w:r>
      <w:bookmarkEnd w:id="8"/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表</w:t>
      </w:r>
      <w:r>
        <w:rPr>
          <w:rFonts w:eastAsia="黑体"/>
          <w:sz w:val="21"/>
          <w:szCs w:val="21"/>
        </w:rPr>
        <w:t xml:space="preserve"> 2-1 </w:t>
      </w:r>
      <w:r>
        <w:rPr>
          <w:rFonts w:eastAsia="黑体"/>
          <w:sz w:val="21"/>
          <w:szCs w:val="21"/>
        </w:rPr>
        <w:t>分布式与单机一体化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95"/>
        <w:gridCol w:w="3887"/>
        <w:gridCol w:w="3888"/>
      </w:tblGrid>
      <w:tr w:rsidR="00E84EF7">
        <w:trPr>
          <w:tblHeader/>
        </w:trPr>
        <w:tc>
          <w:tcPr>
            <w:tcW w:w="12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方面</w:t>
            </w:r>
          </w:p>
        </w:tc>
        <w:tc>
          <w:tcPr>
            <w:tcW w:w="38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早期：每块硬件一个</w:t>
            </w:r>
            <w:r>
              <w:rPr>
                <w:rFonts w:eastAsia="黑体"/>
                <w:b/>
                <w:bCs/>
                <w:sz w:val="18"/>
                <w:szCs w:val="18"/>
              </w:rPr>
              <w:t xml:space="preserve"> MCP </w:t>
            </w:r>
            <w:r>
              <w:rPr>
                <w:rFonts w:eastAsia="黑体"/>
                <w:b/>
                <w:bCs/>
                <w:sz w:val="18"/>
                <w:szCs w:val="18"/>
              </w:rPr>
              <w:t>服务器</w:t>
            </w:r>
          </w:p>
        </w:tc>
        <w:tc>
          <w:tcPr>
            <w:tcW w:w="3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现在：单机一体化</w:t>
            </w:r>
          </w:p>
        </w:tc>
      </w:tr>
      <w:tr w:rsidR="00E84EF7">
        <w:trPr>
          <w:cantSplit/>
        </w:trPr>
        <w:tc>
          <w:tcPr>
            <w:tcW w:w="12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部署</w:t>
            </w:r>
          </w:p>
        </w:tc>
        <w:tc>
          <w:tcPr>
            <w:tcW w:w="38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测试终端、若干台远程电脑、推理服务器，经局域网连接</w:t>
            </w:r>
          </w:p>
        </w:tc>
        <w:tc>
          <w:tcPr>
            <w:tcW w:w="3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一台测试工作站，开箱即用；多工位整套复制</w:t>
            </w:r>
          </w:p>
        </w:tc>
      </w:tr>
      <w:tr w:rsidR="00E84EF7">
        <w:trPr>
          <w:cantSplit/>
        </w:trPr>
        <w:tc>
          <w:tcPr>
            <w:tcW w:w="12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时间</w:t>
            </w:r>
          </w:p>
        </w:tc>
        <w:tc>
          <w:tcPr>
            <w:tcW w:w="38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设备与终端跨机，判定前要对时</w:t>
            </w:r>
          </w:p>
        </w:tc>
        <w:tc>
          <w:tcPr>
            <w:tcW w:w="3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同一个时钟，设备时间即后端时间</w:t>
            </w:r>
          </w:p>
        </w:tc>
      </w:tr>
      <w:tr w:rsidR="00E84EF7">
        <w:trPr>
          <w:cantSplit/>
        </w:trPr>
        <w:tc>
          <w:tcPr>
            <w:tcW w:w="12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占用</w:t>
            </w:r>
          </w:p>
        </w:tc>
        <w:tc>
          <w:tcPr>
            <w:tcW w:w="38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服务器级的占用与释放，需要租约</w:t>
            </w:r>
          </w:p>
        </w:tc>
        <w:tc>
          <w:tcPr>
            <w:tcW w:w="3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后端内的执行协调器保证测试与手动控制互斥</w:t>
            </w:r>
          </w:p>
        </w:tc>
      </w:tr>
      <w:tr w:rsidR="00E84EF7">
        <w:trPr>
          <w:cantSplit/>
        </w:trPr>
        <w:tc>
          <w:tcPr>
            <w:tcW w:w="12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故障隔离</w:t>
            </w:r>
          </w:p>
        </w:tc>
        <w:tc>
          <w:tcPr>
            <w:tcW w:w="38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一个进程一块硬件</w:t>
            </w:r>
          </w:p>
        </w:tc>
        <w:tc>
          <w:tcPr>
            <w:tcW w:w="3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插件可声明子进程隔离，效果相同</w:t>
            </w:r>
          </w:p>
        </w:tc>
      </w:tr>
      <w:tr w:rsidR="00E84EF7">
        <w:trPr>
          <w:cantSplit/>
        </w:trPr>
        <w:tc>
          <w:tcPr>
            <w:tcW w:w="12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接入</w:t>
            </w:r>
          </w:p>
        </w:tc>
        <w:tc>
          <w:tcPr>
            <w:tcW w:w="38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直接连各硬件服务</w:t>
            </w:r>
          </w:p>
        </w:tc>
        <w:tc>
          <w:tcPr>
            <w:tcW w:w="3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只连后端网关，权限、确认、审计统一</w:t>
            </w:r>
          </w:p>
        </w:tc>
      </w:tr>
      <w:tr w:rsidR="00E84EF7">
        <w:trPr>
          <w:cantSplit/>
        </w:trPr>
        <w:tc>
          <w:tcPr>
            <w:tcW w:w="12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安全</w:t>
            </w:r>
          </w:p>
        </w:tc>
        <w:tc>
          <w:tcPr>
            <w:tcW w:w="38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依赖网络隔离</w:t>
            </w:r>
          </w:p>
        </w:tc>
        <w:tc>
          <w:tcPr>
            <w:tcW w:w="3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接口只监听本机，不联网</w:t>
            </w:r>
          </w:p>
        </w:tc>
      </w:tr>
    </w:tbl>
    <w:p w:rsidR="00E84EF7" w:rsidRDefault="00E84EF7">
      <w:pPr>
        <w:spacing w:after="60"/>
      </w:pPr>
    </w:p>
    <w:p w:rsidR="00E84EF7" w:rsidRDefault="00EE2B26">
      <w:pPr>
        <w:spacing w:after="40" w:line="312" w:lineRule="auto"/>
        <w:ind w:firstLine="480"/>
        <w:jc w:val="both"/>
      </w:pPr>
      <w:r>
        <w:lastRenderedPageBreak/>
        <w:t>“</w:t>
      </w:r>
      <w:r>
        <w:t>一个进程管一块硬件</w:t>
      </w:r>
      <w:r>
        <w:t>”</w:t>
      </w:r>
      <w:r>
        <w:t>的隔离优点并没有丢：需要隔离的插件仍然跑在自己的子进程里。丢掉的只是网络和跨机协调带来的复杂度。</w:t>
      </w:r>
    </w:p>
    <w:p w:rsidR="00E84EF7" w:rsidRDefault="00EE2B26">
      <w:pPr>
        <w:spacing w:after="40" w:line="312" w:lineRule="auto"/>
        <w:ind w:firstLine="480"/>
        <w:jc w:val="both"/>
      </w:pPr>
      <w:r>
        <w:t>单机带来的最大好处是</w:t>
      </w:r>
      <w:r>
        <w:t>“</w:t>
      </w:r>
      <w:r>
        <w:t>时间可信</w:t>
      </w:r>
      <w:r>
        <w:t>”</w:t>
      </w:r>
      <w:r>
        <w:t>：设备插件和后端共用同一个时钟函数，设备时间就是后端时间，不需要租约、令牌和对时。第</w:t>
      </w:r>
      <w:r>
        <w:t xml:space="preserve"> 5 </w:t>
      </w:r>
      <w:r>
        <w:t>章讲到的水位线、第</w:t>
      </w:r>
      <w:r>
        <w:t xml:space="preserve"> 7 </w:t>
      </w:r>
      <w:r>
        <w:t>章讲到的锚点窗口，都建立在这个前提上。</w:t>
      </w:r>
    </w:p>
    <w:p w:rsidR="00E84EF7" w:rsidRDefault="00EE2B26">
      <w:pPr>
        <w:keepNext/>
        <w:spacing w:before="60"/>
        <w:jc w:val="center"/>
      </w:pPr>
      <w:r>
        <w:rPr>
          <w:noProof/>
        </w:rPr>
        <w:drawing>
          <wp:inline distT="0" distB="0" distL="0" distR="0">
            <wp:extent cx="4914900" cy="3781425"/>
            <wp:effectExtent l="0" t="0" r="0" b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图</w:t>
      </w:r>
      <w:r>
        <w:rPr>
          <w:rFonts w:eastAsia="黑体"/>
          <w:sz w:val="21"/>
          <w:szCs w:val="21"/>
        </w:rPr>
        <w:t xml:space="preserve"> 2-2 testStand </w:t>
      </w:r>
      <w:r>
        <w:rPr>
          <w:rFonts w:eastAsia="黑体"/>
          <w:sz w:val="21"/>
          <w:szCs w:val="21"/>
        </w:rPr>
        <w:t>主界面</w:t>
      </w:r>
    </w:p>
    <w:p w:rsidR="00E84EF7" w:rsidRDefault="00EE2B26">
      <w:pPr>
        <w:spacing w:after="40" w:line="312" w:lineRule="auto"/>
        <w:ind w:firstLine="480"/>
        <w:jc w:val="both"/>
      </w:pPr>
      <w:r>
        <w:t>主界面叫</w:t>
      </w:r>
      <w:r>
        <w:t>“</w:t>
      </w:r>
      <w:r>
        <w:t>测试台架</w:t>
      </w:r>
      <w:r>
        <w:t>”</w:t>
      </w:r>
      <w:r>
        <w:t>：最左侧活动栏切换设备管理、组件、接线日志、测试编排、运行历史；右侧工作区在运行监控和工位接线之间切换；</w:t>
      </w:r>
      <w:r>
        <w:t xml:space="preserve">AI </w:t>
      </w:r>
      <w:r>
        <w:t>助手是可以展开的右侧面板。</w:t>
      </w:r>
    </w:p>
    <w:p w:rsidR="00E84EF7" w:rsidRDefault="00EE2B26">
      <w:pPr>
        <w:pStyle w:val="Heading1"/>
      </w:pPr>
      <w:bookmarkStart w:id="9" w:name="_Toc244175636"/>
      <w:r>
        <w:t xml:space="preserve">3 </w:t>
      </w:r>
      <w:r>
        <w:t>通用化基石一：操作注册表</w:t>
      </w:r>
      <w:bookmarkEnd w:id="9"/>
    </w:p>
    <w:p w:rsidR="00E84EF7" w:rsidRDefault="00EE2B26">
      <w:pPr>
        <w:spacing w:after="40" w:line="312" w:lineRule="auto"/>
        <w:ind w:firstLine="480"/>
        <w:jc w:val="both"/>
      </w:pPr>
      <w:r>
        <w:t>先讲一个看起来不起眼、但决定了</w:t>
      </w:r>
      <w:r>
        <w:t xml:space="preserve"> AI </w:t>
      </w:r>
      <w:r>
        <w:t>能否安全接入的设计。</w:t>
      </w:r>
    </w:p>
    <w:p w:rsidR="00E84EF7" w:rsidRDefault="00EE2B26">
      <w:pPr>
        <w:spacing w:after="40" w:line="312" w:lineRule="auto"/>
        <w:ind w:firstLine="480"/>
        <w:jc w:val="both"/>
      </w:pPr>
      <w:r>
        <w:t>后端的每一个对外操作</w:t>
      </w:r>
      <w:r>
        <w:t>——</w:t>
      </w:r>
      <w:r>
        <w:t>添加设备、保存计划、启动运行、读取运行数据</w:t>
      </w:r>
      <w:r>
        <w:t>——</w:t>
      </w:r>
      <w:r>
        <w:t>都只在一个地方定义一次：名称、请求模型、返回模型、需要的能力、风险等级、是否需要人工确认、属于哪些</w:t>
      </w:r>
      <w:r>
        <w:t xml:space="preserve"> AI </w:t>
      </w:r>
      <w:r>
        <w:t>工作模式。目前大约有</w:t>
      </w:r>
      <w:r>
        <w:t xml:space="preserve"> 96 </w:t>
      </w:r>
      <w:r>
        <w:t>个操作。界面用的</w:t>
      </w:r>
      <w:r>
        <w:t xml:space="preserve"> HTTP </w:t>
      </w:r>
      <w:r>
        <w:t>接口和</w:t>
      </w:r>
      <w:r>
        <w:t xml:space="preserve"> OpenAPI </w:t>
      </w:r>
      <w:r>
        <w:t>文档、</w:t>
      </w:r>
      <w:r>
        <w:t>A</w:t>
      </w:r>
      <w:r>
        <w:t xml:space="preserve">I </w:t>
      </w:r>
      <w:r>
        <w:t>用的</w:t>
      </w:r>
      <w:r>
        <w:t xml:space="preserve"> MCP </w:t>
      </w:r>
      <w:r>
        <w:t>工具、前端的</w:t>
      </w:r>
      <w:r>
        <w:t xml:space="preserve"> TypeScript </w:t>
      </w:r>
      <w:r>
        <w:t>类型，全部从这张注册表生成。</w:t>
      </w:r>
    </w:p>
    <w:p w:rsidR="00E84EF7" w:rsidRDefault="00EE2B26">
      <w:pPr>
        <w:keepNext/>
        <w:spacing w:before="60"/>
        <w:jc w:val="center"/>
      </w:pPr>
      <w:r>
        <w:rPr>
          <w:noProof/>
        </w:rPr>
        <w:lastRenderedPageBreak/>
        <w:drawing>
          <wp:inline distT="0" distB="0" distL="0" distR="0">
            <wp:extent cx="5400675" cy="1638300"/>
            <wp:effectExtent l="0" t="0" r="0" b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图</w:t>
      </w:r>
      <w:r>
        <w:rPr>
          <w:rFonts w:eastAsia="黑体"/>
          <w:sz w:val="21"/>
          <w:szCs w:val="21"/>
        </w:rPr>
        <w:t xml:space="preserve"> 3-1 </w:t>
      </w:r>
      <w:r>
        <w:rPr>
          <w:rFonts w:eastAsia="黑体"/>
          <w:sz w:val="21"/>
          <w:szCs w:val="21"/>
        </w:rPr>
        <w:t>操作注册表：一次定义，三处生成</w:t>
      </w:r>
    </w:p>
    <w:p w:rsidR="00E84EF7" w:rsidRDefault="00EE2B26">
      <w:pPr>
        <w:spacing w:after="40" w:line="312" w:lineRule="auto"/>
        <w:ind w:firstLine="480"/>
        <w:jc w:val="both"/>
      </w:pPr>
      <w:r>
        <w:t>每一次调用，不管来自界面还是</w:t>
      </w:r>
      <w:r>
        <w:t xml:space="preserve"> AI</w:t>
      </w:r>
      <w:r>
        <w:t>，都经过同一条中间件：参数校验、权限检查、幂等处理（同一个</w:t>
      </w:r>
      <w:r>
        <w:t xml:space="preserve"> requestId </w:t>
      </w:r>
      <w:r>
        <w:t>不重复执行）、高风险操作的人工确认、执行、写审计日志。</w:t>
      </w:r>
    </w:p>
    <w:p w:rsidR="00E84EF7" w:rsidRDefault="00EE2B26">
      <w:pPr>
        <w:spacing w:after="40" w:line="312" w:lineRule="auto"/>
        <w:ind w:firstLine="480"/>
        <w:jc w:val="both"/>
      </w:pPr>
      <w:r>
        <w:t>这样做的直接结果是：</w:t>
      </w:r>
      <w:r>
        <w:rPr>
          <w:b/>
          <w:bCs/>
        </w:rPr>
        <w:t>人能做的操作</w:t>
      </w:r>
      <w:r>
        <w:rPr>
          <w:b/>
          <w:bCs/>
        </w:rPr>
        <w:t xml:space="preserve"> AI </w:t>
      </w:r>
      <w:r>
        <w:rPr>
          <w:b/>
          <w:bCs/>
        </w:rPr>
        <w:t>都能做，人不能绕过的检查</w:t>
      </w:r>
      <w:r>
        <w:rPr>
          <w:b/>
          <w:bCs/>
        </w:rPr>
        <w:t xml:space="preserve"> AI </w:t>
      </w:r>
      <w:r>
        <w:rPr>
          <w:b/>
          <w:bCs/>
        </w:rPr>
        <w:t>也绕不过</w:t>
      </w:r>
      <w:r>
        <w:t>。不会出现</w:t>
      </w:r>
      <w:r>
        <w:t>“</w:t>
      </w:r>
      <w:r>
        <w:t>界面上有这个功能、</w:t>
      </w:r>
      <w:r>
        <w:t xml:space="preserve">AI </w:t>
      </w:r>
      <w:r>
        <w:t>没有</w:t>
      </w:r>
      <w:r>
        <w:t>”</w:t>
      </w:r>
      <w:r>
        <w:t>，也不会出现</w:t>
      </w:r>
      <w:r>
        <w:t xml:space="preserve">“AI </w:t>
      </w:r>
      <w:r>
        <w:t>走了一条后门</w:t>
      </w:r>
      <w:r>
        <w:t>”</w:t>
      </w:r>
      <w:r>
        <w:t>。后面讲</w:t>
      </w:r>
      <w:r>
        <w:t xml:space="preserve"> AI </w:t>
      </w:r>
      <w:r>
        <w:t>安全边界时会看到，几乎所有的约束都不需</w:t>
      </w:r>
      <w:r>
        <w:t>要为</w:t>
      </w:r>
      <w:r>
        <w:t xml:space="preserve"> AI </w:t>
      </w:r>
      <w:r>
        <w:t>单独实现，因为它们本来就在注册表的中间件里。</w:t>
      </w:r>
    </w:p>
    <w:p w:rsidR="00E84EF7" w:rsidRDefault="00EE2B26">
      <w:pPr>
        <w:spacing w:after="40" w:line="312" w:lineRule="auto"/>
        <w:ind w:firstLine="480"/>
        <w:jc w:val="both"/>
      </w:pPr>
      <w:r>
        <w:t xml:space="preserve">MCP </w:t>
      </w:r>
      <w:r>
        <w:t>工具的名字把操作名中的点换成下划线（例如</w:t>
      </w:r>
      <w:r>
        <w:t xml:space="preserve"> runs.start </w:t>
      </w:r>
      <w:r>
        <w:t>变成</w:t>
      </w:r>
      <w:r>
        <w:t xml:space="preserve"> runs_start</w:t>
      </w:r>
      <w:r>
        <w:t>），参数</w:t>
      </w:r>
      <w:r>
        <w:t xml:space="preserve"> schema </w:t>
      </w:r>
      <w:r>
        <w:t>直接取自请求模型，只读、破坏性、幂等这些标注由风险等级推出。</w:t>
      </w:r>
    </w:p>
    <w:p w:rsidR="00E84EF7" w:rsidRDefault="00EE2B26">
      <w:pPr>
        <w:pStyle w:val="Heading1"/>
      </w:pPr>
      <w:bookmarkStart w:id="10" w:name="_Toc244175637"/>
      <w:r>
        <w:t xml:space="preserve">4 </w:t>
      </w:r>
      <w:r>
        <w:t>通用化基石二：设备插件</w:t>
      </w:r>
      <w:bookmarkEnd w:id="10"/>
    </w:p>
    <w:p w:rsidR="00E84EF7" w:rsidRDefault="00EE2B26">
      <w:pPr>
        <w:pStyle w:val="Heading2"/>
      </w:pPr>
      <w:bookmarkStart w:id="11" w:name="_Toc244175638"/>
      <w:r>
        <w:t xml:space="preserve">4.1 </w:t>
      </w:r>
      <w:r>
        <w:t>一个类，四样东西</w:t>
      </w:r>
      <w:bookmarkEnd w:id="11"/>
    </w:p>
    <w:p w:rsidR="00E84EF7" w:rsidRDefault="00EE2B26">
      <w:pPr>
        <w:spacing w:after="40" w:line="312" w:lineRule="auto"/>
        <w:ind w:firstLine="480"/>
        <w:jc w:val="both"/>
      </w:pPr>
      <w:r>
        <w:t>插件接口是整个平台最核心的约定。写一个插件，就是继承</w:t>
      </w:r>
      <w:r>
        <w:t xml:space="preserve"> SDK </w:t>
      </w:r>
      <w:r>
        <w:t>的</w:t>
      </w:r>
      <w:r>
        <w:t xml:space="preserve"> Device </w:t>
      </w:r>
      <w:r>
        <w:t>类。它对外只暴露四样东西：</w:t>
      </w:r>
    </w:p>
    <w:p w:rsidR="00E84EF7" w:rsidRDefault="00EE2B26">
      <w:pPr>
        <w:pStyle w:val="a4"/>
        <w:numPr>
          <w:ilvl w:val="0"/>
          <w:numId w:val="2"/>
        </w:numPr>
        <w:spacing w:after="20" w:line="300" w:lineRule="auto"/>
      </w:pPr>
      <w:r>
        <w:rPr>
          <w:b/>
          <w:bCs/>
        </w:rPr>
        <w:t>工具</w:t>
      </w:r>
      <w:r>
        <w:t>：用</w:t>
      </w:r>
      <w:r>
        <w:t xml:space="preserve"> @tool </w:t>
      </w:r>
      <w:r>
        <w:t>声明的操作，比如写电压、读输入、闭合继电器；</w:t>
      </w:r>
    </w:p>
    <w:p w:rsidR="00E84EF7" w:rsidRDefault="00EE2B26">
      <w:pPr>
        <w:pStyle w:val="a4"/>
        <w:numPr>
          <w:ilvl w:val="0"/>
          <w:numId w:val="2"/>
        </w:numPr>
        <w:spacing w:after="20" w:line="300" w:lineRule="auto"/>
      </w:pPr>
      <w:r>
        <w:rPr>
          <w:b/>
          <w:bCs/>
        </w:rPr>
        <w:t>数据流</w:t>
      </w:r>
      <w:r>
        <w:t>：设备上持续发生的数据，比如采样值、串口收发；</w:t>
      </w:r>
    </w:p>
    <w:p w:rsidR="00E84EF7" w:rsidRDefault="00EE2B26">
      <w:pPr>
        <w:pStyle w:val="a4"/>
        <w:numPr>
          <w:ilvl w:val="0"/>
          <w:numId w:val="2"/>
        </w:numPr>
        <w:spacing w:after="20" w:line="300" w:lineRule="auto"/>
      </w:pPr>
      <w:r>
        <w:rPr>
          <w:b/>
          <w:bCs/>
        </w:rPr>
        <w:t>声明</w:t>
      </w:r>
      <w:r>
        <w:t>：型号、说明、针脚表、流清单、能力上限，由</w:t>
      </w:r>
      <w:r>
        <w:t xml:space="preserve"> SDK </w:t>
      </w:r>
      <w:r>
        <w:t>自动生成，作者不手写</w:t>
      </w:r>
      <w:r>
        <w:t xml:space="preserve"> JSON</w:t>
      </w:r>
      <w:r>
        <w:t>；</w:t>
      </w:r>
    </w:p>
    <w:p w:rsidR="00E84EF7" w:rsidRDefault="00EE2B26">
      <w:pPr>
        <w:pStyle w:val="a4"/>
        <w:numPr>
          <w:ilvl w:val="0"/>
          <w:numId w:val="2"/>
        </w:numPr>
        <w:spacing w:after="20" w:line="300" w:lineRule="auto"/>
      </w:pPr>
      <w:r>
        <w:rPr>
          <w:b/>
          <w:bCs/>
        </w:rPr>
        <w:t>安全状态与自检</w:t>
      </w:r>
      <w:r>
        <w:t>：任何时候都能把输出拉回无害值，并且能自己证明</w:t>
      </w:r>
      <w:r>
        <w:t>“</w:t>
      </w:r>
      <w:r>
        <w:t>我和这块卡对得上</w:t>
      </w:r>
      <w:r>
        <w:t>”</w:t>
      </w:r>
      <w:r>
        <w:t>。</w:t>
      </w:r>
    </w:p>
    <w:p w:rsidR="00E84EF7" w:rsidRDefault="00EE2B26">
      <w:pPr>
        <w:keepNext/>
        <w:spacing w:before="60"/>
        <w:jc w:val="center"/>
      </w:pPr>
      <w:r>
        <w:rPr>
          <w:noProof/>
        </w:rPr>
        <w:lastRenderedPageBreak/>
        <w:drawing>
          <wp:inline distT="0" distB="0" distL="0" distR="0">
            <wp:extent cx="5581650" cy="2009775"/>
            <wp:effectExtent l="0" t="0" r="0" b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图</w:t>
      </w:r>
      <w:r>
        <w:rPr>
          <w:rFonts w:eastAsia="黑体"/>
          <w:sz w:val="21"/>
          <w:szCs w:val="21"/>
        </w:rPr>
        <w:t xml:space="preserve"> 4-1 </w:t>
      </w:r>
      <w:r>
        <w:rPr>
          <w:rFonts w:eastAsia="黑体"/>
          <w:sz w:val="21"/>
          <w:szCs w:val="21"/>
        </w:rPr>
        <w:t>设备插件的组成</w:t>
      </w:r>
    </w:p>
    <w:p w:rsidR="00E84EF7" w:rsidRDefault="00EE2B26">
      <w:pPr>
        <w:pStyle w:val="Heading2"/>
      </w:pPr>
      <w:bookmarkStart w:id="12" w:name="_Toc244175639"/>
      <w:r>
        <w:t xml:space="preserve">4.2 </w:t>
      </w:r>
      <w:r>
        <w:t>工具：一次声明，到处使用</w:t>
      </w:r>
      <w:bookmarkEnd w:id="12"/>
    </w:p>
    <w:p w:rsidR="00E84EF7" w:rsidRDefault="00EE2B26">
      <w:pPr>
        <w:spacing w:after="40" w:line="312" w:lineRule="auto"/>
        <w:ind w:firstLine="480"/>
        <w:jc w:val="both"/>
      </w:pPr>
      <w:r>
        <w:t>下面是多功能采集卡插件里</w:t>
      </w:r>
      <w:r>
        <w:t>“</w:t>
      </w:r>
      <w:r>
        <w:t>写模拟输出</w:t>
      </w:r>
      <w:r>
        <w:t>”</w:t>
      </w:r>
      <w:r>
        <w:t>的真实声明：</w:t>
      </w:r>
    </w:p>
    <w:p w:rsidR="00E84EF7" w:rsidRDefault="00E84EF7">
      <w:pPr>
        <w:spacing w:before="60"/>
      </w:pPr>
    </w:p>
    <w:p w:rsidR="00E84EF7" w:rsidRDefault="00EE2B26">
      <w:pPr>
        <w:pBdr>
          <w:top w:val="single" w:sz="4" w:space="2" w:color="D0D7E2"/>
        </w:pBd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@tool(kind="actuate", output=AoResult,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  safety_action="safe_state", effects=("</w:t>
      </w:r>
      <w:r>
        <w:rPr>
          <w:rFonts w:ascii="Consolas" w:hAnsi="Consolas"/>
          <w:sz w:val="16"/>
          <w:szCs w:val="16"/>
        </w:rPr>
        <w:t>ao_driven",),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  description="Set one AO channel to a static voltage (-10..10 V); "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              "stops a running waveform on that channel first. "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              "The result is the accepted setting; the card has no "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              "output r</w:t>
      </w:r>
      <w:r>
        <w:rPr>
          <w:rFonts w:ascii="Consolas" w:hAnsi="Consolas"/>
          <w:sz w:val="16"/>
          <w:szCs w:val="16"/>
        </w:rPr>
        <w:t>eadback. Load ≤10 mA.")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def write_ao(self, channel: AoChannel, volts: AoVolts) -&gt; dict[str, Any]: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self._check(self._write_ao(self._require(), channel, volts),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            "DA_WriteVoltage", channel=channel)</w:t>
      </w:r>
    </w:p>
    <w:p w:rsidR="00E84EF7" w:rsidRDefault="00EE2B26">
      <w:pPr>
        <w:pBdr>
          <w:bottom w:val="single" w:sz="4" w:space="2" w:color="D0D7E2"/>
        </w:pBd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return {"channel": channel, "volts": </w:t>
      </w:r>
      <w:r>
        <w:rPr>
          <w:rFonts w:ascii="Consolas" w:hAnsi="Consolas"/>
          <w:sz w:val="16"/>
          <w:szCs w:val="16"/>
        </w:rPr>
        <w:t>volts}</w:t>
      </w:r>
    </w:p>
    <w:p w:rsidR="00E84EF7" w:rsidRDefault="00E84EF7">
      <w:pPr>
        <w:spacing w:after="80"/>
      </w:pPr>
    </w:p>
    <w:p w:rsidR="00E84EF7" w:rsidRDefault="00EE2B26">
      <w:pPr>
        <w:spacing w:after="40" w:line="312" w:lineRule="auto"/>
        <w:ind w:firstLine="480"/>
        <w:jc w:val="both"/>
      </w:pPr>
      <w:r>
        <w:t>几个细节值得注意。参数范围写在类型里（</w:t>
      </w:r>
      <w:r>
        <w:t xml:space="preserve">AoChannel </w:t>
      </w:r>
      <w:r>
        <w:t>是</w:t>
      </w:r>
      <w:r>
        <w:t xml:space="preserve"> 0</w:t>
      </w:r>
      <w:r>
        <w:t>～</w:t>
      </w:r>
      <w:r>
        <w:t>7</w:t>
      </w:r>
      <w:r>
        <w:t>，</w:t>
      </w:r>
      <w:r>
        <w:t xml:space="preserve">AoVolts </w:t>
      </w:r>
      <w:r>
        <w:t>是</w:t>
      </w:r>
      <w:r>
        <w:t xml:space="preserve"> ±10 V</w:t>
      </w:r>
      <w:r>
        <w:t>），越界的请求在到达驱动之前就被拒绝</w:t>
      </w:r>
      <w:r>
        <w:t>——</w:t>
      </w:r>
      <w:r>
        <w:rPr>
          <w:b/>
          <w:bCs/>
        </w:rPr>
        <w:t>拒绝，而不是截断</w:t>
      </w:r>
      <w:r>
        <w:t>。说明文字必须讲清楚这个工具证明什么、不证明什么：这张卡没有输出回读，返回的是</w:t>
      </w:r>
      <w:r>
        <w:t>“</w:t>
      </w:r>
      <w:r>
        <w:t>驱动接受了这个设定</w:t>
      </w:r>
      <w:r>
        <w:t>”</w:t>
      </w:r>
      <w:r>
        <w:t>，不是</w:t>
      </w:r>
      <w:r>
        <w:t>“</w:t>
      </w:r>
      <w:r>
        <w:t>测到了这个电压</w:t>
      </w:r>
      <w:r>
        <w:t>”</w:t>
      </w:r>
      <w:r>
        <w:t>。</w:t>
      </w:r>
    </w:p>
    <w:p w:rsidR="00E84EF7" w:rsidRDefault="00EE2B26">
      <w:pPr>
        <w:spacing w:after="40" w:line="312" w:lineRule="auto"/>
        <w:ind w:firstLine="480"/>
        <w:jc w:val="both"/>
      </w:pPr>
      <w:r>
        <w:t>同一份声明同时生成四样东西：设备</w:t>
      </w:r>
      <w:r>
        <w:t>“</w:t>
      </w:r>
      <w:r>
        <w:t>控制</w:t>
      </w:r>
      <w:r>
        <w:t>”</w:t>
      </w:r>
      <w:r>
        <w:t>菜单里的操作表单、测试编排里可选的步骤、</w:t>
      </w:r>
      <w:r>
        <w:t xml:space="preserve">AI </w:t>
      </w:r>
      <w:r>
        <w:t>看到的工具说明和参数</w:t>
      </w:r>
      <w:r>
        <w:t xml:space="preserve"> schema</w:t>
      </w:r>
      <w:r>
        <w:t>、运行监控里控制面板的控件。不写第二份，所以四处永远一致。下图就是由上面这段声明自动生成的表</w:t>
      </w:r>
      <w:r>
        <w:t>单：通道变成了按钮格，电压变成了带范围的滑块，标签</w:t>
      </w:r>
      <w:r>
        <w:t>“</w:t>
      </w:r>
      <w:r>
        <w:t>动作</w:t>
      </w:r>
      <w:r>
        <w:t>”</w:t>
      </w:r>
      <w:r>
        <w:t>来自</w:t>
      </w:r>
      <w:r>
        <w:t xml:space="preserve"> kind="actuate"</w:t>
      </w:r>
      <w:r>
        <w:t>。</w:t>
      </w:r>
    </w:p>
    <w:p w:rsidR="00E84EF7" w:rsidRDefault="00EE2B26">
      <w:pPr>
        <w:keepNext/>
        <w:spacing w:before="60"/>
        <w:jc w:val="center"/>
      </w:pPr>
      <w:r>
        <w:rPr>
          <w:noProof/>
        </w:rPr>
        <w:lastRenderedPageBreak/>
        <w:drawing>
          <wp:inline distT="0" distB="0" distL="0" distR="0">
            <wp:extent cx="3600450" cy="2409825"/>
            <wp:effectExtent l="0" t="0" r="0" b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图</w:t>
      </w:r>
      <w:r>
        <w:rPr>
          <w:rFonts w:eastAsia="黑体"/>
          <w:sz w:val="21"/>
          <w:szCs w:val="21"/>
        </w:rPr>
        <w:t xml:space="preserve"> 4-2 </w:t>
      </w:r>
      <w:r>
        <w:rPr>
          <w:rFonts w:eastAsia="黑体"/>
          <w:sz w:val="21"/>
          <w:szCs w:val="21"/>
        </w:rPr>
        <w:t>由</w:t>
      </w:r>
      <w:r>
        <w:rPr>
          <w:rFonts w:eastAsia="黑体"/>
          <w:sz w:val="21"/>
          <w:szCs w:val="21"/>
        </w:rPr>
        <w:t xml:space="preserve"> @tool </w:t>
      </w:r>
      <w:r>
        <w:rPr>
          <w:rFonts w:eastAsia="黑体"/>
          <w:sz w:val="21"/>
          <w:szCs w:val="21"/>
        </w:rPr>
        <w:t>声明自动生成的操作表单</w:t>
      </w:r>
    </w:p>
    <w:p w:rsidR="00E84EF7" w:rsidRDefault="00EE2B26">
      <w:pPr>
        <w:pStyle w:val="Heading2"/>
      </w:pPr>
      <w:bookmarkStart w:id="13" w:name="_Toc244175640"/>
      <w:r>
        <w:t xml:space="preserve">4.3 </w:t>
      </w:r>
      <w:r>
        <w:t>工具的种类决定能否重试</w:t>
      </w:r>
      <w:bookmarkEnd w:id="13"/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表</w:t>
      </w:r>
      <w:r>
        <w:rPr>
          <w:rFonts w:eastAsia="黑体"/>
          <w:sz w:val="21"/>
          <w:szCs w:val="21"/>
        </w:rPr>
        <w:t xml:space="preserve"> 4-1 </w:t>
      </w:r>
      <w:r>
        <w:rPr>
          <w:rFonts w:eastAsia="黑体"/>
          <w:sz w:val="21"/>
          <w:szCs w:val="21"/>
        </w:rPr>
        <w:t>工具种类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32"/>
        <w:gridCol w:w="4773"/>
        <w:gridCol w:w="2865"/>
      </w:tblGrid>
      <w:tr w:rsidR="00E84EF7">
        <w:trPr>
          <w:tblHeader/>
        </w:trPr>
        <w:tc>
          <w:tcPr>
            <w:tcW w:w="14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kind</w:t>
            </w:r>
          </w:p>
        </w:tc>
        <w:tc>
          <w:tcPr>
            <w:tcW w:w="47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2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失败后能否自动重试</w:t>
            </w:r>
          </w:p>
        </w:tc>
      </w:tr>
      <w:tr w:rsidR="00E84EF7">
        <w:trPr>
          <w:cantSplit/>
        </w:trPr>
        <w:tc>
          <w:tcPr>
            <w:tcW w:w="14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read</w:t>
            </w:r>
          </w:p>
        </w:tc>
        <w:tc>
          <w:tcPr>
            <w:tcW w:w="47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只读</w:t>
            </w:r>
          </w:p>
        </w:tc>
        <w:tc>
          <w:tcPr>
            <w:tcW w:w="2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可以</w:t>
            </w:r>
          </w:p>
        </w:tc>
      </w:tr>
      <w:tr w:rsidR="00E84EF7">
        <w:trPr>
          <w:cantSplit/>
        </w:trPr>
        <w:tc>
          <w:tcPr>
            <w:tcW w:w="14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configure</w:t>
            </w:r>
          </w:p>
        </w:tc>
        <w:tc>
          <w:tcPr>
            <w:tcW w:w="47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改设置，不产生物理作用</w:t>
            </w:r>
          </w:p>
        </w:tc>
        <w:tc>
          <w:tcPr>
            <w:tcW w:w="2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仅幂等时</w:t>
            </w:r>
          </w:p>
        </w:tc>
      </w:tr>
      <w:tr w:rsidR="00E84EF7">
        <w:trPr>
          <w:cantSplit/>
        </w:trPr>
        <w:tc>
          <w:tcPr>
            <w:tcW w:w="14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actuate</w:t>
            </w:r>
          </w:p>
        </w:tc>
        <w:tc>
          <w:tcPr>
            <w:tcW w:w="47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产生物理作用：出电压、合继电器、发报文</w:t>
            </w:r>
          </w:p>
        </w:tc>
        <w:tc>
          <w:tcPr>
            <w:tcW w:w="2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禁止</w:t>
            </w:r>
          </w:p>
        </w:tc>
      </w:tr>
      <w:tr w:rsidR="00E84EF7">
        <w:trPr>
          <w:cantSplit/>
        </w:trPr>
        <w:tc>
          <w:tcPr>
            <w:tcW w:w="14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safe</w:t>
            </w:r>
          </w:p>
        </w:tc>
        <w:tc>
          <w:tcPr>
            <w:tcW w:w="47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回到安全状态</w:t>
            </w:r>
          </w:p>
        </w:tc>
        <w:tc>
          <w:tcPr>
            <w:tcW w:w="2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可以</w:t>
            </w:r>
          </w:p>
        </w:tc>
      </w:tr>
    </w:tbl>
    <w:p w:rsidR="00E84EF7" w:rsidRDefault="00E84EF7">
      <w:pPr>
        <w:spacing w:after="60"/>
      </w:pPr>
    </w:p>
    <w:p w:rsidR="00E84EF7" w:rsidRDefault="00EE2B26">
      <w:pPr>
        <w:spacing w:after="40" w:line="312" w:lineRule="auto"/>
        <w:ind w:firstLine="480"/>
        <w:jc w:val="both"/>
      </w:pPr>
      <w:r>
        <w:t>最关键的是</w:t>
      </w:r>
      <w:r>
        <w:t xml:space="preserve"> actuate</w:t>
      </w:r>
      <w:r>
        <w:t>。一旦调用已经发出去，无论超时还是出错，平台都不会自动重发</w:t>
      </w:r>
      <w:r>
        <w:t>——“</w:t>
      </w:r>
      <w:r>
        <w:t>没收到回复</w:t>
      </w:r>
      <w:r>
        <w:t>”</w:t>
      </w:r>
      <w:r>
        <w:t>不等于</w:t>
      </w:r>
      <w:r>
        <w:t>“</w:t>
      </w:r>
      <w:r>
        <w:t>没发生</w:t>
      </w:r>
      <w:r>
        <w:t>”</w:t>
      </w:r>
      <w:r>
        <w:t>，重发一次继电器切换或者固件烧录，可能就是一次事故。结果未知的动作进入核销流程，由人或</w:t>
      </w:r>
      <w:r>
        <w:t xml:space="preserve"> AI </w:t>
      </w:r>
      <w:r>
        <w:t>拿着证据确认它到底执行了没有。</w:t>
      </w:r>
    </w:p>
    <w:p w:rsidR="00E84EF7" w:rsidRDefault="00EE2B26">
      <w:pPr>
        <w:spacing w:after="40" w:line="312" w:lineRule="auto"/>
        <w:ind w:firstLine="480"/>
        <w:jc w:val="both"/>
      </w:pPr>
      <w:r>
        <w:t>所有工具返回统一的信封：</w:t>
      </w:r>
    </w:p>
    <w:p w:rsidR="00E84EF7" w:rsidRDefault="00E84EF7">
      <w:pPr>
        <w:spacing w:before="60"/>
      </w:pPr>
    </w:p>
    <w:p w:rsidR="00E84EF7" w:rsidRDefault="00EE2B26">
      <w:pPr>
        <w:pBdr>
          <w:top w:val="single" w:sz="4" w:space="2" w:color="D0D7E2"/>
        </w:pBd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{"ok": true, "data": {"channel": 1, "volts": 2.5},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"meta": {"operationId": "run42.s7.a1",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      "timing": {"start":</w:t>
      </w:r>
      <w:r>
        <w:rPr>
          <w:rFonts w:ascii="Consolas" w:hAnsi="Consolas"/>
          <w:sz w:val="16"/>
          <w:szCs w:val="16"/>
        </w:rPr>
        <w:t> 1793161594120, "end": 1793161594131},</w:t>
      </w:r>
    </w:p>
    <w:p w:rsidR="00E84EF7" w:rsidRDefault="00EE2B26">
      <w:pPr>
        <w:pBdr>
          <w:bottom w:val="single" w:sz="4" w:space="2" w:color="D0D7E2"/>
        </w:pBd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      "streamRefs": [{"stream": "ao1", "seq": [118, 118]}]}}</w:t>
      </w:r>
    </w:p>
    <w:p w:rsidR="00E84EF7" w:rsidRDefault="00E84EF7">
      <w:pPr>
        <w:spacing w:after="80"/>
      </w:pPr>
    </w:p>
    <w:p w:rsidR="00E84EF7" w:rsidRDefault="00EE2B26">
      <w:pPr>
        <w:spacing w:after="40" w:line="312" w:lineRule="auto"/>
        <w:ind w:firstLine="480"/>
        <w:jc w:val="both"/>
      </w:pPr>
      <w:r>
        <w:t xml:space="preserve">operationId </w:t>
      </w:r>
      <w:r>
        <w:t>是这次动作的编号，动作期间产生的所有数据都带着它；</w:t>
      </w:r>
      <w:r>
        <w:t xml:space="preserve">timing.end </w:t>
      </w:r>
      <w:r>
        <w:t>是驱动调用返回的时刻，它就是后面判定时间窗口的锚点；</w:t>
      </w:r>
      <w:r>
        <w:t xml:space="preserve">streamRefs </w:t>
      </w:r>
      <w:r>
        <w:t>指出这次调用写进了哪些流记录。这三样把</w:t>
      </w:r>
      <w:r>
        <w:t>“</w:t>
      </w:r>
      <w:r>
        <w:t>动作</w:t>
      </w:r>
      <w:r>
        <w:t>”</w:t>
      </w:r>
      <w:r>
        <w:t>和</w:t>
      </w:r>
      <w:r>
        <w:t>“</w:t>
      </w:r>
      <w:r>
        <w:t>证据</w:t>
      </w:r>
      <w:r>
        <w:t>”</w:t>
      </w:r>
      <w:r>
        <w:t>连了起来。</w:t>
      </w:r>
    </w:p>
    <w:p w:rsidR="00E84EF7" w:rsidRDefault="00EE2B26">
      <w:pPr>
        <w:pStyle w:val="Heading2"/>
      </w:pPr>
      <w:bookmarkStart w:id="14" w:name="_Toc244175641"/>
      <w:r>
        <w:t xml:space="preserve">4.4 </w:t>
      </w:r>
      <w:r>
        <w:t>生命周期、安全状态与隔离</w:t>
      </w:r>
      <w:bookmarkEnd w:id="14"/>
    </w:p>
    <w:p w:rsidR="00E84EF7" w:rsidRDefault="00EE2B26">
      <w:pPr>
        <w:spacing w:after="40" w:line="312" w:lineRule="auto"/>
        <w:ind w:firstLine="480"/>
        <w:jc w:val="both"/>
      </w:pPr>
      <w:r>
        <w:t>设备的状态机很简单：初始化、打</w:t>
      </w:r>
      <w:r>
        <w:t>开、关闭中、已关闭；打开失败是</w:t>
      </w:r>
      <w:r>
        <w:t>“</w:t>
      </w:r>
      <w:r>
        <w:t>不可达</w:t>
      </w:r>
      <w:r>
        <w:t>”</w:t>
      </w:r>
      <w:r>
        <w:t>，按</w:t>
      </w:r>
      <w:r>
        <w:t xml:space="preserve"> 5 </w:t>
      </w:r>
      <w:r>
        <w:t>秒、</w:t>
      </w:r>
      <w:r>
        <w:t xml:space="preserve">10 </w:t>
      </w:r>
      <w:r>
        <w:t>秒、</w:t>
      </w:r>
      <w:r>
        <w:t xml:space="preserve">30 </w:t>
      </w:r>
      <w:r>
        <w:t>秒退避重开。只有打开状态接受操作，同一台设备的调用串行执行。</w:t>
      </w:r>
      <w:r>
        <w:t>safe_state——</w:t>
      </w:r>
      <w:r>
        <w:t>模拟输出回</w:t>
      </w:r>
      <w:r>
        <w:t xml:space="preserve"> 0 </w:t>
      </w:r>
      <w:r>
        <w:t>伏、数字输出拉低、继电器释放、波形停止、电源关闭</w:t>
      </w:r>
      <w:r>
        <w:t>—</w:t>
      </w:r>
      <w:r>
        <w:lastRenderedPageBreak/>
        <w:t>—</w:t>
      </w:r>
      <w:r>
        <w:t>在这些时刻一定执行：设备打开或重开之后、关闭之前、测试中止时、软件正常退出时。</w:t>
      </w:r>
    </w:p>
    <w:p w:rsidR="00E84EF7" w:rsidRDefault="00EE2B26">
      <w:pPr>
        <w:spacing w:after="40" w:line="312" w:lineRule="auto"/>
        <w:ind w:firstLine="480"/>
        <w:jc w:val="both"/>
      </w:pPr>
      <w:r>
        <w:t>很多厂商驱动并不</w:t>
      </w:r>
      <w:r>
        <w:t>“</w:t>
      </w:r>
      <w:r>
        <w:t>乖</w:t>
      </w:r>
      <w:r>
        <w:t>”</w:t>
      </w:r>
      <w:r>
        <w:t>：加载时往标准输出打印、偶尔崩溃、要求独占进程，还有只提供</w:t>
      </w:r>
      <w:r>
        <w:t xml:space="preserve"> 32 </w:t>
      </w:r>
      <w:r>
        <w:t>位</w:t>
      </w:r>
      <w:r>
        <w:t xml:space="preserve"> DLL </w:t>
      </w:r>
      <w:r>
        <w:t>的。插件只要声明</w:t>
      </w:r>
      <w:r>
        <w:t xml:space="preserve"> isolation = "subprocess"</w:t>
      </w:r>
      <w:r>
        <w:t>，就会运行在独立子进程里，父子进程之间一行一</w:t>
      </w:r>
      <w:r>
        <w:t>个</w:t>
      </w:r>
      <w:r>
        <w:t xml:space="preserve"> JSON </w:t>
      </w:r>
      <w:r>
        <w:t>通信。</w:t>
      </w:r>
    </w:p>
    <w:p w:rsidR="00E84EF7" w:rsidRDefault="00EE2B26">
      <w:pPr>
        <w:keepNext/>
        <w:spacing w:before="60"/>
        <w:jc w:val="center"/>
      </w:pPr>
      <w:r>
        <w:rPr>
          <w:noProof/>
        </w:rPr>
        <w:drawing>
          <wp:inline distT="0" distB="0" distL="0" distR="0">
            <wp:extent cx="5400675" cy="1123950"/>
            <wp:effectExtent l="0" t="0" r="0" b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图</w:t>
      </w:r>
      <w:r>
        <w:rPr>
          <w:rFonts w:eastAsia="黑体"/>
          <w:sz w:val="21"/>
          <w:szCs w:val="21"/>
        </w:rPr>
        <w:t xml:space="preserve"> 4-3 </w:t>
      </w:r>
      <w:r>
        <w:rPr>
          <w:rFonts w:eastAsia="黑体"/>
          <w:sz w:val="21"/>
          <w:szCs w:val="21"/>
        </w:rPr>
        <w:t>隔离子进程</w:t>
      </w:r>
    </w:p>
    <w:p w:rsidR="00E84EF7" w:rsidRDefault="00EE2B26">
      <w:pPr>
        <w:spacing w:after="40" w:line="312" w:lineRule="auto"/>
        <w:ind w:firstLine="480"/>
        <w:jc w:val="both"/>
      </w:pPr>
      <w:r>
        <w:t>驱动往标准输出打印的内容被重定向到标准错误，不污染协议；子进程用</w:t>
      </w:r>
      <w:r>
        <w:t xml:space="preserve"> Windows Job Object </w:t>
      </w:r>
      <w:r>
        <w:t>绑定，后端消失时子进程随之结束；标准输入关闭时子进程先把设备置于安全状态再退出。子进程崩溃只影响这一台设备，未完成的调用记为</w:t>
      </w:r>
      <w:r>
        <w:t>“</w:t>
      </w:r>
      <w:r>
        <w:t>结果未知</w:t>
      </w:r>
      <w:r>
        <w:t>”</w:t>
      </w:r>
      <w:r>
        <w:t>。这一层对上面完全透明。</w:t>
      </w:r>
    </w:p>
    <w:p w:rsidR="00E84EF7" w:rsidRDefault="00EE2B26">
      <w:pPr>
        <w:pStyle w:val="Heading2"/>
      </w:pPr>
      <w:bookmarkStart w:id="15" w:name="_Toc244175642"/>
      <w:r>
        <w:t xml:space="preserve">4.5 </w:t>
      </w:r>
      <w:r>
        <w:t>交付与验证：让用户自己能核实</w:t>
      </w:r>
      <w:bookmarkEnd w:id="15"/>
    </w:p>
    <w:p w:rsidR="00E84EF7" w:rsidRDefault="00EE2B26">
      <w:pPr>
        <w:spacing w:after="40" w:line="312" w:lineRule="auto"/>
        <w:ind w:firstLine="480"/>
        <w:jc w:val="both"/>
      </w:pPr>
      <w:r>
        <w:t>插件以设备包（</w:t>
      </w:r>
      <w:r>
        <w:t>.tsdev</w:t>
      </w:r>
      <w:r>
        <w:t>）交付：一个</w:t>
      </w:r>
      <w:r>
        <w:t xml:space="preserve"> ZIP</w:t>
      </w:r>
      <w:r>
        <w:t>，里面是</w:t>
      </w:r>
      <w:r>
        <w:t xml:space="preserve"> Python wheel </w:t>
      </w:r>
      <w:r>
        <w:t>和一份清单（型号、版本、需要预装的厂商驱动、每个文件的</w:t>
      </w:r>
      <w:r>
        <w:t xml:space="preserve"> SHA-256</w:t>
      </w:r>
      <w:r>
        <w:t>）。用户在设备管理里选</w:t>
      </w:r>
      <w:r>
        <w:t>“</w:t>
      </w:r>
      <w:r>
        <w:t>添加设备</w:t>
      </w:r>
      <w:r>
        <w:t>…”</w:t>
      </w:r>
      <w:r>
        <w:t>，弹窗先列出清单，由人确认后才安装。发布版的</w:t>
      </w:r>
      <w:r>
        <w:t xml:space="preserve"> testStand </w:t>
      </w:r>
      <w:r>
        <w:t>不内置任何驱动。</w:t>
      </w:r>
    </w:p>
    <w:p w:rsidR="00E84EF7" w:rsidRDefault="00EE2B26">
      <w:pPr>
        <w:keepNext/>
        <w:spacing w:before="60"/>
        <w:jc w:val="center"/>
      </w:pPr>
      <w:r>
        <w:rPr>
          <w:noProof/>
        </w:rPr>
        <w:drawing>
          <wp:inline distT="0" distB="0" distL="0" distR="0">
            <wp:extent cx="4324350" cy="2524125"/>
            <wp:effectExtent l="0" t="0" r="0" b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图</w:t>
      </w:r>
      <w:r>
        <w:rPr>
          <w:rFonts w:eastAsia="黑体"/>
          <w:sz w:val="21"/>
          <w:szCs w:val="21"/>
        </w:rPr>
        <w:t xml:space="preserve"> 4-4 </w:t>
      </w:r>
      <w:r>
        <w:rPr>
          <w:rFonts w:eastAsia="黑体"/>
          <w:sz w:val="21"/>
          <w:szCs w:val="21"/>
        </w:rPr>
        <w:t>添加设备时的清单确认</w:t>
      </w:r>
    </w:p>
    <w:p w:rsidR="00E84EF7" w:rsidRDefault="00EE2B26">
      <w:pPr>
        <w:spacing w:after="40" w:line="312" w:lineRule="auto"/>
        <w:ind w:firstLine="480"/>
        <w:jc w:val="both"/>
      </w:pPr>
      <w:r>
        <w:t>安装后，插件自动给出设备的完整声明，包括每个连接器的针脚表。这张表是只读的，接线时直接从这里选针脚。</w:t>
      </w:r>
    </w:p>
    <w:p w:rsidR="00E84EF7" w:rsidRDefault="00EE2B26">
      <w:pPr>
        <w:keepNext/>
        <w:spacing w:before="60"/>
        <w:jc w:val="center"/>
      </w:pPr>
      <w:r>
        <w:rPr>
          <w:noProof/>
        </w:rPr>
        <w:lastRenderedPageBreak/>
        <w:drawing>
          <wp:inline distT="0" distB="0" distL="0" distR="0">
            <wp:extent cx="4676775" cy="3762375"/>
            <wp:effectExtent l="0" t="0" r="0" b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图</w:t>
      </w:r>
      <w:r>
        <w:rPr>
          <w:rFonts w:eastAsia="黑体"/>
          <w:sz w:val="21"/>
          <w:szCs w:val="21"/>
        </w:rPr>
        <w:t xml:space="preserve"> 4-5 </w:t>
      </w:r>
      <w:r>
        <w:rPr>
          <w:rFonts w:eastAsia="黑体"/>
          <w:sz w:val="21"/>
          <w:szCs w:val="21"/>
        </w:rPr>
        <w:t>设备声明：针脚表由插件给出</w:t>
      </w:r>
    </w:p>
    <w:p w:rsidR="00E84EF7" w:rsidRDefault="00EE2B26">
      <w:pPr>
        <w:spacing w:after="40" w:line="312" w:lineRule="auto"/>
        <w:ind w:firstLine="480"/>
        <w:jc w:val="both"/>
      </w:pPr>
      <w:r>
        <w:t>这里有一段值得一提的经历。我们曾经让软件内置的</w:t>
      </w:r>
      <w:r>
        <w:t xml:space="preserve"> AI </w:t>
      </w:r>
      <w:r>
        <w:t>照</w:t>
      </w:r>
      <w:r>
        <w:t>着板卡手册自己写插件，在实验台架上它确实写出来了、也跑通了。但很快发现，关键问题不在</w:t>
      </w:r>
      <w:r>
        <w:t>“</w:t>
      </w:r>
      <w:r>
        <w:t>写不写得出来</w:t>
      </w:r>
      <w:r>
        <w:t>”</w:t>
      </w:r>
      <w:r>
        <w:t>，而在</w:t>
      </w:r>
      <w:r>
        <w:rPr>
          <w:b/>
          <w:bCs/>
        </w:rPr>
        <w:t>用户没法核实它对不对</w:t>
      </w:r>
      <w:r>
        <w:t>：一个采集插件用软件单次采样凑出</w:t>
      </w:r>
      <w:r>
        <w:t xml:space="preserve"> 5 Hz </w:t>
      </w:r>
      <w:r>
        <w:t>的</w:t>
      </w:r>
      <w:r>
        <w:t>“</w:t>
      </w:r>
      <w:r>
        <w:t>波形</w:t>
      </w:r>
      <w:r>
        <w:t>”</w:t>
      </w:r>
      <w:r>
        <w:t>，示波器上看着像那么回事，实际完全失真。于是这条路被撤销了：插件由提供方开发，在真实板卡上验收后交付，并且每个插件带两样东西让用户自己验证。</w:t>
      </w:r>
    </w:p>
    <w:p w:rsidR="00E84EF7" w:rsidRDefault="00EE2B26">
      <w:pPr>
        <w:spacing w:after="40" w:line="312" w:lineRule="auto"/>
        <w:ind w:firstLine="480"/>
        <w:jc w:val="both"/>
      </w:pPr>
      <w:r>
        <w:t>第一是</w:t>
      </w:r>
      <w:r>
        <w:rPr>
          <w:b/>
          <w:bCs/>
        </w:rPr>
        <w:t>自检</w:t>
      </w:r>
      <w:r>
        <w:t>，在设备的</w:t>
      </w:r>
      <w:r>
        <w:t>“</w:t>
      </w:r>
      <w:r>
        <w:t>控制</w:t>
      </w:r>
      <w:r>
        <w:t>”</w:t>
      </w:r>
      <w:r>
        <w:t>菜单里，只读，不动任何输出。下图是多功能采集卡的自检：板卡类型、序列号、通道数、</w:t>
      </w:r>
      <w:r>
        <w:t xml:space="preserve">32 </w:t>
      </w:r>
      <w:r>
        <w:t>路按</w:t>
      </w:r>
      <w:r>
        <w:t xml:space="preserve"> 1 kHz </w:t>
      </w:r>
      <w:r>
        <w:t>连续采集时</w:t>
      </w:r>
      <w:r>
        <w:t xml:space="preserve"> 1 </w:t>
      </w:r>
      <w:r>
        <w:t>秒内实收的采样率、每个采样字的通道号是否和</w:t>
      </w:r>
      <w:r>
        <w:t>扫描表对齐、读数是否在量程内。它证明插件和这块卡对得上。</w:t>
      </w:r>
    </w:p>
    <w:p w:rsidR="00E84EF7" w:rsidRDefault="00EE2B26">
      <w:pPr>
        <w:keepNext/>
        <w:spacing w:before="60"/>
        <w:jc w:val="center"/>
      </w:pPr>
      <w:r>
        <w:rPr>
          <w:noProof/>
        </w:rPr>
        <w:lastRenderedPageBreak/>
        <w:drawing>
          <wp:inline distT="0" distB="0" distL="0" distR="0">
            <wp:extent cx="3810000" cy="3057525"/>
            <wp:effectExtent l="0" t="0" r="0" b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图</w:t>
      </w:r>
      <w:r>
        <w:rPr>
          <w:rFonts w:eastAsia="黑体"/>
          <w:sz w:val="21"/>
          <w:szCs w:val="21"/>
        </w:rPr>
        <w:t xml:space="preserve"> 4-6 </w:t>
      </w:r>
      <w:r>
        <w:rPr>
          <w:rFonts w:eastAsia="黑体"/>
          <w:sz w:val="21"/>
          <w:szCs w:val="21"/>
        </w:rPr>
        <w:t>只读自检</w:t>
      </w:r>
    </w:p>
    <w:p w:rsidR="00E84EF7" w:rsidRDefault="00EE2B26">
      <w:pPr>
        <w:spacing w:after="40" w:line="312" w:lineRule="auto"/>
        <w:ind w:firstLine="480"/>
        <w:jc w:val="both"/>
      </w:pPr>
      <w:r>
        <w:t>第二是</w:t>
      </w:r>
      <w:r>
        <w:rPr>
          <w:b/>
          <w:bCs/>
        </w:rPr>
        <w:t>现场验收</w:t>
      </w:r>
      <w:r>
        <w:t>：每个插件说明书里写着用万用表或一根回环线就能做的步骤</w:t>
      </w:r>
      <w:r>
        <w:t>——</w:t>
      </w:r>
      <w:r>
        <w:t>接哪几个针脚、调哪个工具、期望读数和容差。它证明接线、输出电压、触点通断。自检加现场验收，用户不看代码也能确认插件可信。目前台架上的多功能采集、</w:t>
      </w:r>
      <w:r>
        <w:t xml:space="preserve">64 </w:t>
      </w:r>
      <w:r>
        <w:t>路模拟输出、两种继电器开关、隔离数字量、</w:t>
      </w:r>
      <w:r>
        <w:t xml:space="preserve">LVDT </w:t>
      </w:r>
      <w:r>
        <w:t>仿真、</w:t>
      </w:r>
      <w:r>
        <w:t xml:space="preserve">8 </w:t>
      </w:r>
      <w:r>
        <w:t>路隔离串口、可编程电容等板卡都按这个流程交付。</w:t>
      </w:r>
    </w:p>
    <w:p w:rsidR="00E84EF7" w:rsidRDefault="00EE2B26">
      <w:pPr>
        <w:pStyle w:val="Heading2"/>
      </w:pPr>
      <w:bookmarkStart w:id="16" w:name="_Toc244175643"/>
      <w:r>
        <w:t xml:space="preserve">4.6 </w:t>
      </w:r>
      <w:r>
        <w:t>合规检查：不靠自觉靠工具</w:t>
      </w:r>
      <w:bookmarkEnd w:id="16"/>
    </w:p>
    <w:p w:rsidR="00E84EF7" w:rsidRDefault="00EE2B26">
      <w:pPr>
        <w:spacing w:after="40" w:line="312" w:lineRule="auto"/>
        <w:ind w:firstLine="480"/>
        <w:jc w:val="both"/>
      </w:pPr>
      <w:r>
        <w:t>插件写得对不对，不能只靠作者自觉。</w:t>
      </w:r>
      <w:r>
        <w:t xml:space="preserve">SDK </w:t>
      </w:r>
      <w:r>
        <w:t>自带一个合规检查命令，在模拟驱动上把插件跑一遍：</w:t>
      </w:r>
    </w:p>
    <w:p w:rsidR="00E84EF7" w:rsidRDefault="00E84EF7">
      <w:pPr>
        <w:spacing w:before="60"/>
      </w:pPr>
    </w:p>
    <w:p w:rsidR="00E84EF7" w:rsidRDefault="00EE2B26">
      <w:pPr>
        <w:pBdr>
          <w:top w:val="single" w:sz="4" w:space="2" w:color="D0D7E2"/>
        </w:pBd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python -m teststand_device_sdk --adapter jcxd_mads3210 --check</w:t>
      </w:r>
    </w:p>
    <w:p w:rsidR="00E84EF7" w:rsidRDefault="00E84EF7">
      <w:pPr>
        <w:spacing w:after="80"/>
      </w:pPr>
    </w:p>
    <w:p w:rsidR="00E84EF7" w:rsidRDefault="00EE2B26">
      <w:pPr>
        <w:pStyle w:val="a4"/>
        <w:numPr>
          <w:ilvl w:val="0"/>
          <w:numId w:val="2"/>
        </w:numPr>
        <w:spacing w:after="20" w:line="300" w:lineRule="auto"/>
      </w:pPr>
      <w:r>
        <w:t>工具契约：每个工具有种类、输出模型、足够长的说明，</w:t>
      </w:r>
      <w:r>
        <w:t xml:space="preserve">actuate </w:t>
      </w:r>
      <w:r>
        <w:t>类声明了安全动作；</w:t>
      </w:r>
    </w:p>
    <w:p w:rsidR="00E84EF7" w:rsidRDefault="00EE2B26">
      <w:pPr>
        <w:pStyle w:val="a4"/>
        <w:numPr>
          <w:ilvl w:val="0"/>
          <w:numId w:val="2"/>
        </w:numPr>
        <w:spacing w:after="20" w:line="300" w:lineRule="auto"/>
      </w:pPr>
      <w:r>
        <w:t>越界参数被拒绝而不是截断；返回的</w:t>
      </w:r>
      <w:r>
        <w:t xml:space="preserve"> operationId </w:t>
      </w:r>
      <w:r>
        <w:t>与请求一致；</w:t>
      </w:r>
    </w:p>
    <w:p w:rsidR="00E84EF7" w:rsidRDefault="00EE2B26">
      <w:pPr>
        <w:pStyle w:val="a4"/>
        <w:numPr>
          <w:ilvl w:val="0"/>
          <w:numId w:val="2"/>
        </w:numPr>
        <w:spacing w:after="20" w:line="300" w:lineRule="auto"/>
      </w:pPr>
      <w:r>
        <w:t>流记录的</w:t>
      </w:r>
      <w:r>
        <w:t xml:space="preserve"> seq </w:t>
      </w:r>
      <w:r>
        <w:t>连续、</w:t>
      </w:r>
      <w:r>
        <w:t xml:space="preserve">t </w:t>
      </w:r>
      <w:r>
        <w:t>单调递增，水位线持续推进；</w:t>
      </w:r>
    </w:p>
    <w:p w:rsidR="00E84EF7" w:rsidRDefault="00EE2B26">
      <w:pPr>
        <w:pStyle w:val="a4"/>
        <w:numPr>
          <w:ilvl w:val="0"/>
          <w:numId w:val="2"/>
        </w:numPr>
        <w:spacing w:after="20" w:line="300" w:lineRule="auto"/>
      </w:pPr>
      <w:r>
        <w:t xml:space="preserve">/device </w:t>
      </w:r>
      <w:r>
        <w:t>声明结构完整，针脚引用的通道真实存在；</w:t>
      </w:r>
    </w:p>
    <w:p w:rsidR="00E84EF7" w:rsidRDefault="00EE2B26">
      <w:pPr>
        <w:pStyle w:val="a4"/>
        <w:numPr>
          <w:ilvl w:val="0"/>
          <w:numId w:val="2"/>
        </w:numPr>
        <w:spacing w:after="20" w:line="300" w:lineRule="auto"/>
      </w:pPr>
      <w:r>
        <w:t xml:space="preserve">safe_state </w:t>
      </w:r>
      <w:r>
        <w:t>幂等，连续调用多次结果一致。</w:t>
      </w:r>
    </w:p>
    <w:p w:rsidR="00E84EF7" w:rsidRDefault="00EE2B26">
      <w:pPr>
        <w:spacing w:after="40" w:line="312" w:lineRule="auto"/>
        <w:ind w:firstLine="480"/>
        <w:jc w:val="both"/>
      </w:pPr>
      <w:r>
        <w:t>打包脚本先跑单元测试和合规检查，不通过不出包。模拟驱动只服务于这一步</w:t>
      </w:r>
      <w:r>
        <w:t>——</w:t>
      </w:r>
      <w:r>
        <w:t>产品里没有</w:t>
      </w:r>
      <w:r>
        <w:t>“</w:t>
      </w:r>
      <w:r>
        <w:t>模拟运行</w:t>
      </w:r>
      <w:r>
        <w:t>”</w:t>
      </w:r>
      <w:r>
        <w:t>，用户看到的每一个数都来自真实硬件。</w:t>
      </w:r>
    </w:p>
    <w:p w:rsidR="00E84EF7" w:rsidRDefault="00EE2B26">
      <w:pPr>
        <w:pStyle w:val="Heading1"/>
      </w:pPr>
      <w:bookmarkStart w:id="17" w:name="_Toc244175644"/>
      <w:r>
        <w:t xml:space="preserve">5 </w:t>
      </w:r>
      <w:r>
        <w:t>通用化基石三：数据流</w:t>
      </w:r>
      <w:bookmarkEnd w:id="17"/>
    </w:p>
    <w:p w:rsidR="00E84EF7" w:rsidRDefault="00EE2B26">
      <w:pPr>
        <w:pStyle w:val="Heading2"/>
      </w:pPr>
      <w:bookmarkStart w:id="18" w:name="_Toc244175645"/>
      <w:r>
        <w:lastRenderedPageBreak/>
        <w:t xml:space="preserve">5.1 </w:t>
      </w:r>
      <w:r>
        <w:t>为什么工具返回值不够</w:t>
      </w:r>
      <w:bookmarkEnd w:id="18"/>
    </w:p>
    <w:p w:rsidR="00E84EF7" w:rsidRDefault="00EE2B26">
      <w:pPr>
        <w:spacing w:after="40" w:line="312" w:lineRule="auto"/>
        <w:ind w:firstLine="480"/>
        <w:jc w:val="both"/>
      </w:pPr>
      <w:r>
        <w:t>工具回答</w:t>
      </w:r>
      <w:r>
        <w:t>“</w:t>
      </w:r>
      <w:r>
        <w:t>做了什么</w:t>
      </w:r>
      <w:r>
        <w:t>”</w:t>
      </w:r>
      <w:r>
        <w:t>，流回答</w:t>
      </w:r>
      <w:r>
        <w:t>“</w:t>
      </w:r>
      <w:r>
        <w:t>设备上发生了什么、什么时候发生的</w:t>
      </w:r>
      <w:r>
        <w:t>”</w:t>
      </w:r>
      <w:r>
        <w:t>。两者是并列的两条通道。</w:t>
      </w:r>
    </w:p>
    <w:p w:rsidR="00E84EF7" w:rsidRDefault="00EE2B26">
      <w:pPr>
        <w:spacing w:after="40" w:line="312" w:lineRule="auto"/>
        <w:ind w:firstLine="480"/>
        <w:jc w:val="both"/>
      </w:pPr>
      <w:r>
        <w:t>测试里大量的证据不是某次调用的返回值，而是一段时间里的数据：输出电压设定后</w:t>
      </w:r>
      <w:r>
        <w:t xml:space="preserve"> 100 </w:t>
      </w:r>
      <w:r>
        <w:t>毫秒内的平均值；发出指令后</w:t>
      </w:r>
      <w:r>
        <w:t xml:space="preserve"> 1 </w:t>
      </w:r>
      <w:r>
        <w:t>秒内串口回了什么；整个测试期间某路电流有没有越限。这些都要求数据有</w:t>
      </w:r>
      <w:r>
        <w:t>可信的时间戳、能确认没有漏、能和动作关联起来。</w:t>
      </w:r>
    </w:p>
    <w:p w:rsidR="00E84EF7" w:rsidRDefault="00EE2B26">
      <w:pPr>
        <w:pStyle w:val="Heading2"/>
      </w:pPr>
      <w:bookmarkStart w:id="19" w:name="_Toc244175646"/>
      <w:r>
        <w:t xml:space="preserve">5.2 </w:t>
      </w:r>
      <w:r>
        <w:t>六种流</w:t>
      </w:r>
      <w:bookmarkEnd w:id="19"/>
    </w:p>
    <w:p w:rsidR="00E84EF7" w:rsidRDefault="00EE2B26">
      <w:pPr>
        <w:spacing w:after="40" w:line="312" w:lineRule="auto"/>
        <w:ind w:firstLine="480"/>
        <w:jc w:val="both"/>
      </w:pPr>
      <w:r>
        <w:t>测试资源上能发生的事，归纳下来就是六种：</w:t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表</w:t>
      </w:r>
      <w:r>
        <w:rPr>
          <w:rFonts w:eastAsia="黑体"/>
          <w:sz w:val="21"/>
          <w:szCs w:val="21"/>
        </w:rPr>
        <w:t xml:space="preserve"> 5-1 </w:t>
      </w:r>
      <w:r>
        <w:rPr>
          <w:rFonts w:eastAsia="黑体"/>
          <w:sz w:val="21"/>
          <w:szCs w:val="21"/>
        </w:rPr>
        <w:t>六种数据流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32"/>
        <w:gridCol w:w="3818"/>
        <w:gridCol w:w="3820"/>
      </w:tblGrid>
      <w:tr w:rsidR="00E84EF7">
        <w:trPr>
          <w:tblHeader/>
        </w:trPr>
        <w:tc>
          <w:tcPr>
            <w:tcW w:w="14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8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一条记录</w:t>
            </w:r>
          </w:p>
        </w:tc>
        <w:tc>
          <w:tcPr>
            <w:tcW w:w="3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典型来源</w:t>
            </w:r>
          </w:p>
        </w:tc>
      </w:tr>
      <w:tr w:rsidR="00E84EF7">
        <w:trPr>
          <w:cantSplit/>
        </w:trPr>
        <w:tc>
          <w:tcPr>
            <w:tcW w:w="14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scalar</w:t>
            </w:r>
          </w:p>
        </w:tc>
        <w:tc>
          <w:tcPr>
            <w:tcW w:w="38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 xml:space="preserve">{v} </w:t>
            </w:r>
            <w:r>
              <w:rPr>
                <w:sz w:val="18"/>
                <w:szCs w:val="18"/>
              </w:rPr>
              <w:t>一个数</w:t>
            </w:r>
          </w:p>
        </w:tc>
        <w:tc>
          <w:tcPr>
            <w:tcW w:w="3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测量值、设定值</w:t>
            </w:r>
          </w:p>
        </w:tc>
      </w:tr>
      <w:tr w:rsidR="00E84EF7">
        <w:trPr>
          <w:cantSplit/>
        </w:trPr>
        <w:tc>
          <w:tcPr>
            <w:tcW w:w="14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bits</w:t>
            </w:r>
          </w:p>
        </w:tc>
        <w:tc>
          <w:tcPr>
            <w:tcW w:w="38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 xml:space="preserve">{mask} </w:t>
            </w:r>
            <w:r>
              <w:rPr>
                <w:sz w:val="18"/>
                <w:szCs w:val="18"/>
              </w:rPr>
              <w:t>一组开关量</w:t>
            </w:r>
          </w:p>
        </w:tc>
        <w:tc>
          <w:tcPr>
            <w:tcW w:w="3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DI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DO</w:t>
            </w:r>
            <w:r>
              <w:rPr>
                <w:sz w:val="18"/>
                <w:szCs w:val="18"/>
              </w:rPr>
              <w:t>、继电器</w:t>
            </w:r>
          </w:p>
        </w:tc>
      </w:tr>
      <w:tr w:rsidR="00E84EF7">
        <w:trPr>
          <w:cantSplit/>
        </w:trPr>
        <w:tc>
          <w:tcPr>
            <w:tcW w:w="14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bytes</w:t>
            </w:r>
          </w:p>
        </w:tc>
        <w:tc>
          <w:tcPr>
            <w:tcW w:w="38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{dir: rx/tx/mark, data}</w:t>
            </w:r>
          </w:p>
        </w:tc>
        <w:tc>
          <w:tcPr>
            <w:tcW w:w="3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串口</w:t>
            </w:r>
          </w:p>
        </w:tc>
      </w:tr>
      <w:tr w:rsidR="00E84EF7">
        <w:trPr>
          <w:cantSplit/>
        </w:trPr>
        <w:tc>
          <w:tcPr>
            <w:tcW w:w="14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frames</w:t>
            </w:r>
          </w:p>
        </w:tc>
        <w:tc>
          <w:tcPr>
            <w:tcW w:w="38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 xml:space="preserve">{dir, id, data} </w:t>
            </w:r>
            <w:r>
              <w:rPr>
                <w:sz w:val="18"/>
                <w:szCs w:val="18"/>
              </w:rPr>
              <w:t>带身份的报文</w:t>
            </w:r>
          </w:p>
        </w:tc>
        <w:tc>
          <w:tcPr>
            <w:tcW w:w="3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CAN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MVB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1553B </w:t>
            </w:r>
            <w:r>
              <w:rPr>
                <w:sz w:val="18"/>
                <w:szCs w:val="18"/>
              </w:rPr>
              <w:t>等总线</w:t>
            </w:r>
          </w:p>
        </w:tc>
      </w:tr>
      <w:tr w:rsidR="00E84EF7">
        <w:trPr>
          <w:cantSplit/>
        </w:trPr>
        <w:tc>
          <w:tcPr>
            <w:tcW w:w="14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block</w:t>
            </w:r>
          </w:p>
        </w:tc>
        <w:tc>
          <w:tcPr>
            <w:tcW w:w="38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 xml:space="preserve">{t0, dt, samples[]} </w:t>
            </w:r>
            <w:r>
              <w:rPr>
                <w:sz w:val="18"/>
                <w:szCs w:val="18"/>
              </w:rPr>
              <w:t>一段等间隔采样</w:t>
            </w:r>
          </w:p>
        </w:tc>
        <w:tc>
          <w:tcPr>
            <w:tcW w:w="3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硬件时钟连续采集</w:t>
            </w:r>
          </w:p>
        </w:tc>
      </w:tr>
      <w:tr w:rsidR="00E84EF7">
        <w:trPr>
          <w:cantSplit/>
        </w:trPr>
        <w:tc>
          <w:tcPr>
            <w:tcW w:w="14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blob</w:t>
            </w:r>
          </w:p>
        </w:tc>
        <w:tc>
          <w:tcPr>
            <w:tcW w:w="38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 xml:space="preserve">{ref} </w:t>
            </w:r>
            <w:r>
              <w:rPr>
                <w:sz w:val="18"/>
                <w:szCs w:val="18"/>
              </w:rPr>
              <w:t>大对象引用</w:t>
            </w:r>
          </w:p>
        </w:tc>
        <w:tc>
          <w:tcPr>
            <w:tcW w:w="3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示波器截图、波形文件</w:t>
            </w:r>
          </w:p>
        </w:tc>
      </w:tr>
    </w:tbl>
    <w:p w:rsidR="00E84EF7" w:rsidRDefault="00E84EF7">
      <w:pPr>
        <w:spacing w:after="60"/>
      </w:pPr>
    </w:p>
    <w:p w:rsidR="00E84EF7" w:rsidRDefault="00EE2B26">
      <w:pPr>
        <w:spacing w:after="40" w:line="312" w:lineRule="auto"/>
        <w:ind w:firstLine="480"/>
        <w:jc w:val="both"/>
      </w:pPr>
      <w:r>
        <w:t>每条记录都带序号</w:t>
      </w:r>
      <w:r>
        <w:t xml:space="preserve"> seq</w:t>
      </w:r>
      <w:r>
        <w:t>（无空洞）、时间</w:t>
      </w:r>
      <w:r>
        <w:t xml:space="preserve"> t</w:t>
      </w:r>
      <w:r>
        <w:t>（毫秒）和可选的</w:t>
      </w:r>
      <w:r>
        <w:t xml:space="preserve"> op</w:t>
      </w:r>
      <w:r>
        <w:t>（产生它时正在执行的动作编号）。流声明里还有一个对证据很关键的字段</w:t>
      </w:r>
      <w:r>
        <w:t xml:space="preserve"> kind</w:t>
      </w:r>
      <w:r>
        <w:t>：</w:t>
      </w:r>
      <w:r>
        <w:t xml:space="preserve">measured </w:t>
      </w:r>
      <w:r>
        <w:t>是测出来的，</w:t>
      </w:r>
      <w:r>
        <w:t xml:space="preserve">setpoint </w:t>
      </w:r>
      <w:r>
        <w:t>是</w:t>
      </w:r>
      <w:r>
        <w:t>“</w:t>
      </w:r>
      <w:r>
        <w:t>软件记下的设定值影子</w:t>
      </w:r>
      <w:r>
        <w:t>”</w:t>
      </w:r>
      <w:r>
        <w:t>。</w:t>
      </w:r>
      <w:r>
        <w:t xml:space="preserve">64 </w:t>
      </w:r>
      <w:r>
        <w:t>路模拟输出卡没有回读，它的流只能是设定值影子。平台规定设定值影子</w:t>
      </w:r>
      <w:r>
        <w:rPr>
          <w:b/>
          <w:bCs/>
        </w:rPr>
        <w:t>只能显示，不能作为判定证据</w:t>
      </w:r>
      <w:r>
        <w:t>，测试流程里拿它做判定，编译时就会被拒绝。要证明输出对了，必须用独立的测量，比如用采集卡去测。</w:t>
      </w:r>
    </w:p>
    <w:p w:rsidR="00E84EF7" w:rsidRDefault="00EE2B26">
      <w:pPr>
        <w:pStyle w:val="Heading2"/>
      </w:pPr>
      <w:bookmarkStart w:id="20" w:name="_Toc244175647"/>
      <w:r>
        <w:t xml:space="preserve">5.3 </w:t>
      </w:r>
      <w:r>
        <w:t>环形缓冲与水</w:t>
      </w:r>
      <w:r>
        <w:t>位线</w:t>
      </w:r>
      <w:bookmarkEnd w:id="20"/>
    </w:p>
    <w:p w:rsidR="00E84EF7" w:rsidRDefault="00EE2B26">
      <w:pPr>
        <w:spacing w:after="40" w:line="312" w:lineRule="auto"/>
        <w:ind w:firstLine="480"/>
        <w:jc w:val="both"/>
      </w:pPr>
      <w:r>
        <w:t>每条流在插件里是一个环形缓冲（</w:t>
      </w:r>
      <w:r>
        <w:t xml:space="preserve">4096 </w:t>
      </w:r>
      <w:r>
        <w:t>条）。轮询类的采样只在有人观看时才运行，不占驱动。后端用游标续读，游标里带一个</w:t>
      </w:r>
      <w:r>
        <w:t xml:space="preserve"> epoch</w:t>
      </w:r>
      <w:r>
        <w:t>，设备重开后</w:t>
      </w:r>
      <w:r>
        <w:t xml:space="preserve"> epoch </w:t>
      </w:r>
      <w:r>
        <w:t>变化，读取方马上知道中间断过。缓冲被覆盖了，会明确报告一个缺口，而不是悄悄丢数据。</w:t>
      </w:r>
    </w:p>
    <w:p w:rsidR="00E84EF7" w:rsidRDefault="00EE2B26">
      <w:pPr>
        <w:keepNext/>
        <w:spacing w:before="60"/>
        <w:jc w:val="center"/>
      </w:pPr>
      <w:r>
        <w:rPr>
          <w:noProof/>
        </w:rPr>
        <w:drawing>
          <wp:inline distT="0" distB="0" distL="0" distR="0">
            <wp:extent cx="4676775" cy="1619250"/>
            <wp:effectExtent l="0" t="0" r="0" b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图</w:t>
      </w:r>
      <w:r>
        <w:rPr>
          <w:rFonts w:eastAsia="黑体"/>
          <w:sz w:val="21"/>
          <w:szCs w:val="21"/>
        </w:rPr>
        <w:t xml:space="preserve"> 5-1 </w:t>
      </w:r>
      <w:r>
        <w:rPr>
          <w:rFonts w:eastAsia="黑体"/>
          <w:sz w:val="21"/>
          <w:szCs w:val="21"/>
        </w:rPr>
        <w:t>序号、时间戳与水位线</w:t>
      </w:r>
    </w:p>
    <w:p w:rsidR="00E84EF7" w:rsidRDefault="00EE2B26">
      <w:pPr>
        <w:spacing w:after="40" w:line="312" w:lineRule="auto"/>
        <w:ind w:firstLine="480"/>
        <w:jc w:val="both"/>
      </w:pPr>
      <w:r>
        <w:lastRenderedPageBreak/>
        <w:t>最重要的概念是水位线。它的承诺是：所有时间戳小于等于水位线的记录，要么已经读到，要么已经以缺口报告。有了它，平台才能回答</w:t>
      </w:r>
      <w:r>
        <w:t>“</w:t>
      </w:r>
      <w:r>
        <w:t>这段时间里</w:t>
      </w:r>
      <w:r>
        <w:rPr>
          <w:b/>
          <w:bCs/>
        </w:rPr>
        <w:t>没有</w:t>
      </w:r>
      <w:r>
        <w:t>收到某条报文</w:t>
      </w:r>
      <w:r>
        <w:t>”——</w:t>
      </w:r>
      <w:r>
        <w:t>这在测试里非常常见，比如</w:t>
      </w:r>
      <w:r>
        <w:t>“</w:t>
      </w:r>
      <w:r>
        <w:t>断电后</w:t>
      </w:r>
      <w:r>
        <w:t xml:space="preserve"> 1 </w:t>
      </w:r>
      <w:r>
        <w:t>秒内不应再有心跳</w:t>
      </w:r>
      <w:r>
        <w:t>”</w:t>
      </w:r>
      <w:r>
        <w:t>。如果驱动出错、采样停了，水位线就停止推进，判定等不到水位线，结果是</w:t>
      </w:r>
      <w:r>
        <w:t>“</w:t>
      </w:r>
      <w:r>
        <w:t>证据不足</w:t>
      </w:r>
      <w:r>
        <w:t>”</w:t>
      </w:r>
      <w:r>
        <w:t>，而不是错判成</w:t>
      </w:r>
      <w:r>
        <w:t>“</w:t>
      </w:r>
      <w:r>
        <w:t>没有发生</w:t>
      </w:r>
      <w:r>
        <w:t>”</w:t>
      </w:r>
      <w:r>
        <w:t>。</w:t>
      </w:r>
    </w:p>
    <w:p w:rsidR="00E84EF7" w:rsidRDefault="00EE2B26">
      <w:pPr>
        <w:pStyle w:val="Heading2"/>
      </w:pPr>
      <w:bookmarkStart w:id="21" w:name="_Toc244175648"/>
      <w:r>
        <w:t xml:space="preserve">5.4 </w:t>
      </w:r>
      <w:r>
        <w:t>硬件定时采集：一个教训</w:t>
      </w:r>
      <w:bookmarkEnd w:id="21"/>
    </w:p>
    <w:p w:rsidR="00E84EF7" w:rsidRDefault="00EE2B26">
      <w:pPr>
        <w:spacing w:after="40" w:line="312" w:lineRule="auto"/>
        <w:ind w:firstLine="480"/>
        <w:jc w:val="both"/>
      </w:pPr>
      <w:r>
        <w:t>多功能采集卡的第一版插件用软件单次采样，默认</w:t>
      </w:r>
      <w:r>
        <w:t xml:space="preserve"> 5 Hz</w:t>
      </w:r>
      <w:r>
        <w:t>，示波器上的波形完全失真。问题不在硬件，在插件的写法。新插件打开设备就让板卡按自己的时钟连续采集，后台线程每</w:t>
      </w:r>
      <w:r>
        <w:t xml:space="preserve"> 20 </w:t>
      </w:r>
      <w:r>
        <w:t>毫秒把整帧数据取出来，按通道拆成块流，每块带第一个采样的时间</w:t>
      </w:r>
      <w:r>
        <w:t xml:space="preserve"> t0 </w:t>
      </w:r>
      <w:r>
        <w:t>和采样间隔</w:t>
      </w:r>
      <w:r>
        <w:t xml:space="preserve"> dt</w:t>
      </w:r>
      <w:r>
        <w:t>。每个采样字里有通道号，插件逐帧核对，对不</w:t>
      </w:r>
      <w:r>
        <w:t>上的帧丢弃并计数，这一项也进了自检。现在</w:t>
      </w:r>
      <w:r>
        <w:t xml:space="preserve"> 32 </w:t>
      </w:r>
      <w:r>
        <w:t>通道各</w:t>
      </w:r>
      <w:r>
        <w:t xml:space="preserve"> 1 kHz </w:t>
      </w:r>
      <w:r>
        <w:t>连续采集，示波器和判定拿到的是板卡采到的每一个点。</w:t>
      </w:r>
    </w:p>
    <w:p w:rsidR="00E84EF7" w:rsidRDefault="00EE2B26">
      <w:pPr>
        <w:spacing w:after="40" w:line="312" w:lineRule="auto"/>
        <w:ind w:firstLine="480"/>
        <w:jc w:val="both"/>
      </w:pPr>
      <w:r>
        <w:t>做这件事时还查出</w:t>
      </w:r>
      <w:r>
        <w:t xml:space="preserve"> SDK </w:t>
      </w:r>
      <w:r>
        <w:t>的一个时间戳缺陷：块的</w:t>
      </w:r>
      <w:r>
        <w:t xml:space="preserve"> t0 </w:t>
      </w:r>
      <w:r>
        <w:t>会被水位线往后推，造成块与块之间出现假缺口。修正后</w:t>
      </w:r>
      <w:r>
        <w:t xml:space="preserve"> t </w:t>
      </w:r>
      <w:r>
        <w:t>只用于排序，</w:t>
      </w:r>
      <w:r>
        <w:t xml:space="preserve">t0 </w:t>
      </w:r>
      <w:r>
        <w:t>保留硬件时间，块与块之间严丝合缝。这类问题只有在真实板卡上跑才会暴露，这也是</w:t>
      </w:r>
      <w:r>
        <w:t>“</w:t>
      </w:r>
      <w:r>
        <w:t>插件必须实物验收</w:t>
      </w:r>
      <w:r>
        <w:t>”</w:t>
      </w:r>
      <w:r>
        <w:t>的原因之一。</w:t>
      </w:r>
    </w:p>
    <w:p w:rsidR="00E84EF7" w:rsidRDefault="00EE2B26">
      <w:pPr>
        <w:pStyle w:val="Heading1"/>
      </w:pPr>
      <w:bookmarkStart w:id="22" w:name="_Toc244175649"/>
      <w:r>
        <w:t xml:space="preserve">6 </w:t>
      </w:r>
      <w:r>
        <w:t>通用化基石四：用</w:t>
      </w:r>
      <w:r>
        <w:t xml:space="preserve"> ICD </w:t>
      </w:r>
      <w:r>
        <w:t>描述协议</w:t>
      </w:r>
      <w:bookmarkEnd w:id="22"/>
    </w:p>
    <w:p w:rsidR="00E84EF7" w:rsidRDefault="00EE2B26">
      <w:pPr>
        <w:pStyle w:val="Heading2"/>
      </w:pPr>
      <w:bookmarkStart w:id="23" w:name="_Toc244175650"/>
      <w:r>
        <w:t xml:space="preserve">6.1 </w:t>
      </w:r>
      <w:r>
        <w:t>协议知识从插件里拿出来</w:t>
      </w:r>
      <w:bookmarkEnd w:id="23"/>
    </w:p>
    <w:p w:rsidR="00E84EF7" w:rsidRDefault="00EE2B26">
      <w:pPr>
        <w:spacing w:after="40" w:line="312" w:lineRule="auto"/>
        <w:ind w:firstLine="480"/>
        <w:jc w:val="both"/>
      </w:pPr>
      <w:r>
        <w:t>过去换被测对象最大的工作量在协议：每种协议写一套解析代码。</w:t>
      </w:r>
      <w:r>
        <w:t xml:space="preserve">testStand </w:t>
      </w:r>
      <w:r>
        <w:t>的</w:t>
      </w:r>
      <w:r>
        <w:t>规则是：</w:t>
      </w:r>
      <w:r>
        <w:rPr>
          <w:b/>
          <w:bCs/>
        </w:rPr>
        <w:t>设备插件禁止内置任何被测产品的协议知识</w:t>
      </w:r>
      <w:r>
        <w:t>。串口卡插件只说</w:t>
      </w:r>
      <w:r>
        <w:t>“</w:t>
      </w:r>
      <w:r>
        <w:t>串口</w:t>
      </w:r>
      <w:r>
        <w:t xml:space="preserve"> 1 </w:t>
      </w:r>
      <w:r>
        <w:t>收到了这些字节</w:t>
      </w:r>
      <w:r>
        <w:t>”</w:t>
      </w:r>
      <w:r>
        <w:t>，</w:t>
      </w:r>
      <w:r>
        <w:t xml:space="preserve">CAN </w:t>
      </w:r>
      <w:r>
        <w:t>卡插件只说</w:t>
      </w:r>
      <w:r>
        <w:t>“</w:t>
      </w:r>
      <w:r>
        <w:t>收到了</w:t>
      </w:r>
      <w:r>
        <w:t xml:space="preserve"> ID </w:t>
      </w:r>
      <w:r>
        <w:t>为</w:t>
      </w:r>
      <w:r>
        <w:t xml:space="preserve"> 0x181 </w:t>
      </w:r>
      <w:r>
        <w:t>的这</w:t>
      </w:r>
      <w:r>
        <w:t xml:space="preserve"> 8 </w:t>
      </w:r>
      <w:r>
        <w:t>个字节</w:t>
      </w:r>
      <w:r>
        <w:t>”</w:t>
      </w:r>
      <w:r>
        <w:t>。被测产品的协议放在后端的协议层，用一份</w:t>
      </w:r>
      <w:r>
        <w:t xml:space="preserve"> ICD</w:t>
      </w:r>
      <w:r>
        <w:t>（接口控制文件）描述。</w:t>
      </w:r>
    </w:p>
    <w:p w:rsidR="00E84EF7" w:rsidRDefault="00E84EF7">
      <w:pPr>
        <w:spacing w:before="60"/>
      </w:pPr>
    </w:p>
    <w:p w:rsidR="00E84EF7" w:rsidRDefault="00EE2B26">
      <w:pPr>
        <w:pBdr>
          <w:top w:val="single" w:sz="4" w:space="2" w:color="D0D7E2"/>
        </w:pBd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formatVersion: 1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name: riu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transport: bytes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framing: {kind: header_length, header: "AA 55", lengthField: {offset: 2, size: 1},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      le</w:t>
      </w:r>
      <w:r>
        <w:rPr>
          <w:rFonts w:ascii="Consolas" w:hAnsi="Consolas"/>
          <w:sz w:val="16"/>
          <w:szCs w:val="16"/>
        </w:rPr>
        <w:t>ngthCovers: payload, trailer: checksum}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checksum: {algorithm: crc16_modbus, range: {from: 2, to: -2}, offset: -2, endian: little}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messages: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- name: status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match: {offset: 3, value: 0x81}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fields: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  - {name: voltage, offset: 4, type: i16, endia</w:t>
      </w:r>
      <w:r>
        <w:rPr>
          <w:rFonts w:ascii="Consolas" w:hAnsi="Consolas"/>
          <w:sz w:val="16"/>
          <w:szCs w:val="16"/>
        </w:rPr>
        <w:t>n: little, scale: 0.01, unit: V}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  - {name: temp,    offset: 6, type: i8,  unit: "°C"}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  - {name: mode,    offset: 7, type: u8, bits: "0..1", enum: {0: idle, 1: run, 2: fault}}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encoders: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- name: set_mode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template: {cmd: 0x10}</w:t>
      </w:r>
    </w:p>
    <w:p w:rsidR="00E84EF7" w:rsidRDefault="00EE2B26">
      <w:pPr>
        <w:pBdr>
          <w:bottom w:val="single" w:sz="4" w:space="2" w:color="D0D7E2"/>
        </w:pBd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fields: [{name: mode, offset: 4, type: u8, enum: {0: idle, 1: run, 2: fault}}]</w:t>
      </w:r>
    </w:p>
    <w:p w:rsidR="00E84EF7" w:rsidRDefault="00E84EF7">
      <w:pPr>
        <w:spacing w:after="80"/>
      </w:pPr>
    </w:p>
    <w:p w:rsidR="00E84EF7" w:rsidRDefault="00EE2B26">
      <w:pPr>
        <w:spacing w:after="40" w:line="312" w:lineRule="auto"/>
        <w:ind w:firstLine="480"/>
        <w:jc w:val="both"/>
      </w:pPr>
      <w:r>
        <w:lastRenderedPageBreak/>
        <w:t xml:space="preserve">ICD </w:t>
      </w:r>
      <w:r>
        <w:t>是纯数据，经</w:t>
      </w:r>
      <w:r>
        <w:t xml:space="preserve"> JSON Schema </w:t>
      </w:r>
      <w:r>
        <w:t>校验。它描述怎么切帧（帧头</w:t>
      </w:r>
      <w:r>
        <w:t>+</w:t>
      </w:r>
      <w:r>
        <w:t>长度、分隔符、定长、</w:t>
      </w:r>
      <w:r>
        <w:t>SLIP</w:t>
      </w:r>
      <w:r>
        <w:t>、</w:t>
      </w:r>
      <w:r>
        <w:t>COBS</w:t>
      </w:r>
      <w:r>
        <w:t>）、用哪种校验（只能从</w:t>
      </w:r>
      <w:r>
        <w:t xml:space="preserve"> sum8</w:t>
      </w:r>
      <w:r>
        <w:t>、</w:t>
      </w:r>
      <w:r>
        <w:t>xor8</w:t>
      </w:r>
      <w:r>
        <w:t>、</w:t>
      </w:r>
      <w:r>
        <w:t>CRC8</w:t>
      </w:r>
      <w:r>
        <w:t>、</w:t>
      </w:r>
      <w:r>
        <w:t xml:space="preserve">CRC16 </w:t>
      </w:r>
      <w:r>
        <w:t>各变体、</w:t>
      </w:r>
      <w:r>
        <w:t xml:space="preserve">CRC32 </w:t>
      </w:r>
      <w:r>
        <w:t>等命名算法里选，不能自定义多项式）、每条报文怎么识别、有哪些字段、怎么换算单位，以及发送报文怎么组帧。</w:t>
      </w:r>
    </w:p>
    <w:p w:rsidR="00E84EF7" w:rsidRDefault="00EE2B26">
      <w:pPr>
        <w:pStyle w:val="Heading2"/>
      </w:pPr>
      <w:bookmarkStart w:id="24" w:name="_Toc244175651"/>
      <w:r>
        <w:t xml:space="preserve">6.2 </w:t>
      </w:r>
      <w:r>
        <w:t>解码出来的字段也是流</w:t>
      </w:r>
      <w:bookmarkEnd w:id="24"/>
    </w:p>
    <w:p w:rsidR="00E84EF7" w:rsidRDefault="00EE2B26">
      <w:pPr>
        <w:keepNext/>
        <w:spacing w:before="60"/>
        <w:jc w:val="center"/>
      </w:pPr>
      <w:r>
        <w:rPr>
          <w:noProof/>
        </w:rPr>
        <w:drawing>
          <wp:inline distT="0" distB="0" distL="0" distR="0">
            <wp:extent cx="5581650" cy="1200150"/>
            <wp:effectExtent l="0" t="0" r="0" b="0"/>
            <wp:docPr id="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图</w:t>
      </w:r>
      <w:r>
        <w:rPr>
          <w:rFonts w:eastAsia="黑体"/>
          <w:sz w:val="21"/>
          <w:szCs w:val="21"/>
        </w:rPr>
        <w:t xml:space="preserve"> 6-</w:t>
      </w:r>
      <w:r>
        <w:rPr>
          <w:rFonts w:eastAsia="黑体"/>
          <w:sz w:val="21"/>
          <w:szCs w:val="21"/>
        </w:rPr>
        <w:t xml:space="preserve">1 ICD </w:t>
      </w:r>
      <w:r>
        <w:rPr>
          <w:rFonts w:eastAsia="黑体"/>
          <w:sz w:val="21"/>
          <w:szCs w:val="21"/>
        </w:rPr>
        <w:t>解码流水线</w:t>
      </w:r>
    </w:p>
    <w:p w:rsidR="00E84EF7" w:rsidRDefault="00EE2B26">
      <w:pPr>
        <w:spacing w:after="40" w:line="312" w:lineRule="auto"/>
        <w:ind w:firstLine="480"/>
        <w:jc w:val="both"/>
      </w:pPr>
      <w:r>
        <w:t>在测试计划里加一条</w:t>
      </w:r>
      <w:r>
        <w:t>“</w:t>
      </w:r>
      <w:r>
        <w:t>协议绑定</w:t>
      </w:r>
      <w:r>
        <w:t>”</w:t>
      </w:r>
      <w:r>
        <w:t>：选一份</w:t>
      </w:r>
      <w:r>
        <w:t xml:space="preserve"> ICD</w:t>
      </w:r>
      <w:r>
        <w:t>、一个源设备和它的原始数据流，起个别名。运行时平台按</w:t>
      </w:r>
      <w:r>
        <w:t xml:space="preserve"> ICD </w:t>
      </w:r>
      <w:r>
        <w:t>实时解码，生成派生流：</w:t>
      </w:r>
      <w:r>
        <w:t>“</w:t>
      </w:r>
      <w:r>
        <w:t>别名</w:t>
      </w:r>
      <w:r>
        <w:t>.</w:t>
      </w:r>
      <w:r>
        <w:t>报文</w:t>
      </w:r>
      <w:r>
        <w:t>”</w:t>
      </w:r>
      <w:r>
        <w:t>每条记录包含字段、原始字节和校验结果；</w:t>
      </w:r>
      <w:r>
        <w:t>“</w:t>
      </w:r>
      <w:r>
        <w:t>别名</w:t>
      </w:r>
      <w:r>
        <w:t>.</w:t>
      </w:r>
      <w:r>
        <w:t>报文</w:t>
      </w:r>
      <w:r>
        <w:t>.</w:t>
      </w:r>
      <w:r>
        <w:t>字段</w:t>
      </w:r>
      <w:r>
        <w:t>”</w:t>
      </w:r>
      <w:r>
        <w:t>是一条数值流，测试步骤可以直接对它判定；校验失败、帧太短、找不到帧头的帧不丢，进入</w:t>
      </w:r>
      <w:r>
        <w:t>“</w:t>
      </w:r>
      <w:r>
        <w:t>别名</w:t>
      </w:r>
      <w:r>
        <w:t>.$errors”</w:t>
      </w:r>
      <w:r>
        <w:t>，便于诊断通信故障。发送时，测试步骤只要写</w:t>
      </w:r>
      <w:r>
        <w:t xml:space="preserve"> encode: {icd, message, fields}</w:t>
      </w:r>
      <w:r>
        <w:t>，后端按</w:t>
      </w:r>
      <w:r>
        <w:t xml:space="preserve"> ICD </w:t>
      </w:r>
      <w:r>
        <w:t>组帧、算校验再交给设备插件。</w:t>
      </w:r>
    </w:p>
    <w:p w:rsidR="00E84EF7" w:rsidRDefault="00EE2B26">
      <w:pPr>
        <w:spacing w:after="40" w:line="312" w:lineRule="auto"/>
        <w:ind w:firstLine="480"/>
        <w:jc w:val="both"/>
      </w:pPr>
      <w:r>
        <w:t>录制只存原始字节，报告里记</w:t>
      </w:r>
      <w:r>
        <w:t xml:space="preserve"> </w:t>
      </w:r>
      <w:r>
        <w:t xml:space="preserve">ICD </w:t>
      </w:r>
      <w:r>
        <w:t>的哈希。协议理解有误时，修正</w:t>
      </w:r>
      <w:r>
        <w:t xml:space="preserve"> ICD </w:t>
      </w:r>
      <w:r>
        <w:t>就能对历史数据重新解码、重新判定。换产品只换</w:t>
      </w:r>
      <w:r>
        <w:t xml:space="preserve"> ICD</w:t>
      </w:r>
      <w:r>
        <w:t>，不改插件，也不改平台</w:t>
      </w:r>
      <w:r>
        <w:t>——</w:t>
      </w:r>
      <w:r>
        <w:t>这就是</w:t>
      </w:r>
      <w:r>
        <w:t>“</w:t>
      </w:r>
      <w:r>
        <w:t>协议真正通用化</w:t>
      </w:r>
      <w:r>
        <w:t>”</w:t>
      </w:r>
      <w:r>
        <w:t>的含义。</w:t>
      </w:r>
    </w:p>
    <w:p w:rsidR="00E84EF7" w:rsidRDefault="00EE2B26">
      <w:pPr>
        <w:pStyle w:val="Heading2"/>
      </w:pPr>
      <w:bookmarkStart w:id="25" w:name="_Toc244175652"/>
      <w:r>
        <w:t xml:space="preserve">6.3 </w:t>
      </w:r>
      <w:r>
        <w:t>协议研究：边分析边验证</w:t>
      </w:r>
      <w:bookmarkEnd w:id="25"/>
    </w:p>
    <w:p w:rsidR="00E84EF7" w:rsidRDefault="00EE2B26">
      <w:pPr>
        <w:spacing w:after="40" w:line="312" w:lineRule="auto"/>
        <w:ind w:firstLine="480"/>
        <w:jc w:val="both"/>
      </w:pPr>
      <w:r>
        <w:t>对于资料不全的西门子板卡，协议往往需要研究还原。</w:t>
      </w:r>
      <w:r>
        <w:t xml:space="preserve">ICD </w:t>
      </w:r>
      <w:r>
        <w:t>编辑器提供</w:t>
      </w:r>
      <w:r>
        <w:t>“</w:t>
      </w:r>
      <w:r>
        <w:t>检查并试解码</w:t>
      </w:r>
      <w:r>
        <w:t>”</w:t>
      </w:r>
      <w:r>
        <w:t>：粘贴一段抓到的十六进制数据，逐帧列出解码结果或错误原因。下图中三帧解出了电压、温度和模式，第四帧被标为校验失败。</w:t>
      </w:r>
    </w:p>
    <w:p w:rsidR="00E84EF7" w:rsidRDefault="00EE2B26">
      <w:pPr>
        <w:keepNext/>
        <w:spacing w:before="60"/>
        <w:jc w:val="center"/>
      </w:pPr>
      <w:r>
        <w:rPr>
          <w:noProof/>
        </w:rPr>
        <w:lastRenderedPageBreak/>
        <w:drawing>
          <wp:inline distT="0" distB="0" distL="0" distR="0">
            <wp:extent cx="5038725" cy="2714625"/>
            <wp:effectExtent l="0" t="0" r="0" b="0"/>
            <wp:docPr id="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图</w:t>
      </w:r>
      <w:r>
        <w:rPr>
          <w:rFonts w:eastAsia="黑体"/>
          <w:sz w:val="21"/>
          <w:szCs w:val="21"/>
        </w:rPr>
        <w:t xml:space="preserve"> 6-2 ICD </w:t>
      </w:r>
      <w:r>
        <w:rPr>
          <w:rFonts w:eastAsia="黑体"/>
          <w:sz w:val="21"/>
          <w:szCs w:val="21"/>
        </w:rPr>
        <w:t>编辑器里的试解码</w:t>
      </w:r>
    </w:p>
    <w:p w:rsidR="00E84EF7" w:rsidRDefault="00EE2B26">
      <w:pPr>
        <w:pStyle w:val="Heading1"/>
      </w:pPr>
      <w:bookmarkStart w:id="26" w:name="_Toc244175653"/>
      <w:r>
        <w:t xml:space="preserve">7 </w:t>
      </w:r>
      <w:r>
        <w:t>通用化基石五：测试编排语义</w:t>
      </w:r>
      <w:bookmarkEnd w:id="26"/>
    </w:p>
    <w:p w:rsidR="00E84EF7" w:rsidRDefault="00EE2B26">
      <w:pPr>
        <w:pStyle w:val="Heading2"/>
      </w:pPr>
      <w:bookmarkStart w:id="27" w:name="_Toc244175654"/>
      <w:r>
        <w:t xml:space="preserve">7.1 </w:t>
      </w:r>
      <w:r>
        <w:t>激励</w:t>
      </w:r>
      <w:r>
        <w:t>—</w:t>
      </w:r>
      <w:r>
        <w:t>等待</w:t>
      </w:r>
      <w:r>
        <w:t>—</w:t>
      </w:r>
      <w:r>
        <w:t>测量</w:t>
      </w:r>
      <w:r>
        <w:t>—</w:t>
      </w:r>
      <w:r>
        <w:t>判定</w:t>
      </w:r>
      <w:bookmarkEnd w:id="27"/>
    </w:p>
    <w:p w:rsidR="00E84EF7" w:rsidRDefault="00EE2B26">
      <w:pPr>
        <w:spacing w:after="40" w:line="312" w:lineRule="auto"/>
        <w:ind w:firstLine="480"/>
        <w:jc w:val="both"/>
      </w:pPr>
      <w:r>
        <w:t>所有功能测试归纳起来都是同一个范式：激励、等待、测量、判定。测试流程是结构化数据（</w:t>
      </w:r>
      <w:r>
        <w:t>YAML</w:t>
      </w:r>
      <w:r>
        <w:t>），不是代码：可以校验、比较、复用，</w:t>
      </w:r>
      <w:r>
        <w:t xml:space="preserve">AI </w:t>
      </w:r>
      <w:r>
        <w:t>可以写，人可以一眼检查。</w:t>
      </w:r>
    </w:p>
    <w:p w:rsidR="00E84EF7" w:rsidRDefault="00EE2B26">
      <w:pPr>
        <w:spacing w:after="40" w:line="312" w:lineRule="auto"/>
        <w:ind w:firstLine="480"/>
        <w:jc w:val="both"/>
      </w:pPr>
      <w:r>
        <w:t>一个项目一个测试流程，分准备、测试、清理三个区域。清理区不管通过、失败还是中止都会执行，保证设备最后回到安全状态。测试区顶层是功能组，每组测被测对象的一项功能，组与组之间互不依赖，运行时可以只勾选其中几组</w:t>
      </w:r>
      <w:r>
        <w:t>——</w:t>
      </w:r>
      <w:r>
        <w:t>维修后只复测相关功能，正好用得上。</w:t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表</w:t>
      </w:r>
      <w:r>
        <w:rPr>
          <w:rFonts w:eastAsia="黑体"/>
          <w:sz w:val="21"/>
          <w:szCs w:val="21"/>
        </w:rPr>
        <w:t xml:space="preserve"> 7-1 </w:t>
      </w:r>
      <w:r>
        <w:rPr>
          <w:rFonts w:eastAsia="黑体"/>
          <w:sz w:val="21"/>
          <w:szCs w:val="21"/>
        </w:rPr>
        <w:t>步骤目录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14"/>
        <w:gridCol w:w="7256"/>
      </w:tblGrid>
      <w:tr w:rsidR="00E84EF7">
        <w:trPr>
          <w:tblHeader/>
        </w:trPr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类别</w:t>
            </w:r>
          </w:p>
        </w:tc>
        <w:tc>
          <w:tcPr>
            <w:tcW w:w="7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步骤</w:t>
            </w:r>
          </w:p>
        </w:tc>
      </w:tr>
      <w:tr w:rsidR="00E84EF7">
        <w:trPr>
          <w:cantSplit/>
        </w:trPr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流程控制</w:t>
            </w:r>
          </w:p>
        </w:tc>
        <w:tc>
          <w:tcPr>
            <w:tcW w:w="7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顺序、分组、功能组、并行、条件、重复、遍历、重试</w:t>
            </w:r>
          </w:p>
        </w:tc>
      </w:tr>
      <w:tr w:rsidR="00E84EF7">
        <w:trPr>
          <w:cantSplit/>
        </w:trPr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数据</w:t>
            </w:r>
          </w:p>
        </w:tc>
        <w:tc>
          <w:tcPr>
            <w:tcW w:w="7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设置变量、计算表达式（</w:t>
            </w:r>
            <w:r>
              <w:rPr>
                <w:sz w:val="18"/>
                <w:szCs w:val="18"/>
              </w:rPr>
              <w:t xml:space="preserve">CEL </w:t>
            </w:r>
            <w:r>
              <w:rPr>
                <w:sz w:val="18"/>
                <w:szCs w:val="18"/>
              </w:rPr>
              <w:t>安全子集）、延时</w:t>
            </w:r>
          </w:p>
        </w:tc>
      </w:tr>
      <w:tr w:rsidR="00E84EF7">
        <w:trPr>
          <w:cantSplit/>
        </w:trPr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硬件</w:t>
            </w:r>
          </w:p>
        </w:tc>
        <w:tc>
          <w:tcPr>
            <w:tcW w:w="7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调用设备工具（</w:t>
            </w:r>
            <w:r>
              <w:rPr>
                <w:sz w:val="18"/>
                <w:szCs w:val="18"/>
              </w:rPr>
              <w:t>InvokeTool</w:t>
            </w:r>
            <w:r>
              <w:rPr>
                <w:sz w:val="18"/>
                <w:szCs w:val="18"/>
              </w:rPr>
              <w:t>）：唯一接触硬件的步骤</w:t>
            </w:r>
          </w:p>
        </w:tc>
      </w:tr>
      <w:tr w:rsidR="00E84EF7">
        <w:trPr>
          <w:cantSplit/>
        </w:trPr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观测与判定</w:t>
            </w:r>
          </w:p>
        </w:tc>
        <w:tc>
          <w:tcPr>
            <w:tcW w:w="7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观测窗口</w:t>
            </w:r>
            <w:r>
              <w:rPr>
                <w:sz w:val="18"/>
                <w:szCs w:val="18"/>
              </w:rPr>
              <w:t xml:space="preserve"> Observe</w:t>
            </w:r>
            <w:r>
              <w:rPr>
                <w:sz w:val="18"/>
                <w:szCs w:val="18"/>
              </w:rPr>
              <w:t>、期望事件</w:t>
            </w:r>
            <w:r>
              <w:rPr>
                <w:sz w:val="18"/>
                <w:szCs w:val="18"/>
              </w:rPr>
              <w:t xml:space="preserve"> Expect</w:t>
            </w:r>
            <w:r>
              <w:rPr>
                <w:sz w:val="18"/>
                <w:szCs w:val="18"/>
              </w:rPr>
              <w:t>、守护条件</w:t>
            </w:r>
            <w:r>
              <w:rPr>
                <w:sz w:val="18"/>
                <w:szCs w:val="18"/>
              </w:rPr>
              <w:t xml:space="preserve"> Guard</w:t>
            </w:r>
            <w:r>
              <w:rPr>
                <w:sz w:val="18"/>
                <w:szCs w:val="18"/>
              </w:rPr>
              <w:t>、人工判定、发布结果</w:t>
            </w:r>
          </w:p>
        </w:tc>
      </w:tr>
    </w:tbl>
    <w:p w:rsidR="00E84EF7" w:rsidRDefault="00E84EF7">
      <w:pPr>
        <w:spacing w:after="60"/>
      </w:pPr>
    </w:p>
    <w:p w:rsidR="00E84EF7" w:rsidRDefault="00EE2B26">
      <w:pPr>
        <w:spacing w:after="40" w:line="312" w:lineRule="auto"/>
        <w:ind w:firstLine="480"/>
        <w:jc w:val="both"/>
      </w:pPr>
      <w:r>
        <w:t>硬件的差异全部收进</w:t>
      </w:r>
      <w:r>
        <w:t xml:space="preserve"> InvokeTool </w:t>
      </w:r>
      <w:r>
        <w:t>这一种步骤，其余步骤都和硬件无关。三个核心判定步骤：</w:t>
      </w:r>
      <w:r>
        <w:t xml:space="preserve">Observe </w:t>
      </w:r>
      <w:r>
        <w:t>在一个时间窗口里对一条流做统计再断言（均值、峰峰值、有效值、频率、占空比、上升时间、稳定时间等）；</w:t>
      </w:r>
      <w:r>
        <w:t xml:space="preserve">Expect </w:t>
      </w:r>
      <w:r>
        <w:t>在时限内等一条匹配的记录，比如发指令后</w:t>
      </w:r>
      <w:r>
        <w:t xml:space="preserve"> 500 </w:t>
      </w:r>
      <w:r>
        <w:t>毫秒内收到某条报文</w:t>
      </w:r>
      <w:r>
        <w:t>且某字段等于某值；</w:t>
      </w:r>
      <w:r>
        <w:t xml:space="preserve">Guard </w:t>
      </w:r>
      <w:r>
        <w:t>包住一组子步骤，在它们执行期间全程监视某条流，越限就失败或中止。</w:t>
      </w:r>
    </w:p>
    <w:p w:rsidR="00E84EF7" w:rsidRDefault="00EE2B26">
      <w:pPr>
        <w:keepNext/>
        <w:spacing w:before="60"/>
        <w:jc w:val="center"/>
      </w:pPr>
      <w:r>
        <w:rPr>
          <w:noProof/>
        </w:rPr>
        <w:lastRenderedPageBreak/>
        <w:drawing>
          <wp:inline distT="0" distB="0" distL="0" distR="0">
            <wp:extent cx="4676775" cy="3581400"/>
            <wp:effectExtent l="0" t="0" r="0" b="0"/>
            <wp:docPr id="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图</w:t>
      </w:r>
      <w:r>
        <w:rPr>
          <w:rFonts w:eastAsia="黑体"/>
          <w:sz w:val="21"/>
          <w:szCs w:val="21"/>
        </w:rPr>
        <w:t xml:space="preserve"> 7-1 </w:t>
      </w:r>
      <w:r>
        <w:rPr>
          <w:rFonts w:eastAsia="黑体"/>
          <w:sz w:val="21"/>
          <w:szCs w:val="21"/>
        </w:rPr>
        <w:t>测试流程编辑器</w:t>
      </w:r>
    </w:p>
    <w:p w:rsidR="00E84EF7" w:rsidRDefault="00EE2B26">
      <w:pPr>
        <w:pStyle w:val="Heading2"/>
      </w:pPr>
      <w:bookmarkStart w:id="28" w:name="_Toc244175655"/>
      <w:r>
        <w:t xml:space="preserve">7.2 </w:t>
      </w:r>
      <w:r>
        <w:t>锚点与时间窗口</w:t>
      </w:r>
      <w:bookmarkEnd w:id="28"/>
    </w:p>
    <w:p w:rsidR="00E84EF7" w:rsidRDefault="00EE2B26">
      <w:pPr>
        <w:spacing w:after="40" w:line="312" w:lineRule="auto"/>
        <w:ind w:firstLine="480"/>
        <w:jc w:val="both"/>
      </w:pPr>
      <w:r>
        <w:t>判定的时间从锚点算起。锚点就是激励动作的</w:t>
      </w:r>
      <w:r>
        <w:t xml:space="preserve"> timing.end——</w:t>
      </w:r>
      <w:r>
        <w:t>驱动调用返回的那一刻，它和流记录用的是同一个时钟。</w:t>
      </w:r>
      <w:r>
        <w:t xml:space="preserve">Observe </w:t>
      </w:r>
      <w:r>
        <w:t>的窗口写成</w:t>
      </w:r>
      <w:r>
        <w:t>“</w:t>
      </w:r>
      <w:r>
        <w:t>相对锚点的起止毫秒</w:t>
      </w:r>
      <w:r>
        <w:t>”</w:t>
      </w:r>
      <w:r>
        <w:t>。判定时引擎等水位线越过窗口末尾，保证窗口里的数据全部到齐，再取样本统计；每个判定都保存窗口参数和样本引用，事后可以离线重新判定，结果必须一致。</w:t>
      </w:r>
    </w:p>
    <w:p w:rsidR="00E84EF7" w:rsidRDefault="00EE2B26">
      <w:pPr>
        <w:keepNext/>
        <w:spacing w:before="60"/>
        <w:jc w:val="center"/>
      </w:pPr>
      <w:r>
        <w:rPr>
          <w:noProof/>
        </w:rPr>
        <w:drawing>
          <wp:inline distT="0" distB="0" distL="0" distR="0">
            <wp:extent cx="4676775" cy="1390650"/>
            <wp:effectExtent l="0" t="0" r="0" b="0"/>
            <wp:docPr id="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图</w:t>
      </w:r>
      <w:r>
        <w:rPr>
          <w:rFonts w:eastAsia="黑体"/>
          <w:sz w:val="21"/>
          <w:szCs w:val="21"/>
        </w:rPr>
        <w:t xml:space="preserve"> 7-2 </w:t>
      </w:r>
      <w:r>
        <w:rPr>
          <w:rFonts w:eastAsia="黑体"/>
          <w:sz w:val="21"/>
          <w:szCs w:val="21"/>
        </w:rPr>
        <w:t>锚点与观测窗口</w:t>
      </w:r>
    </w:p>
    <w:p w:rsidR="00E84EF7" w:rsidRDefault="00EE2B26">
      <w:pPr>
        <w:spacing w:after="40" w:line="312" w:lineRule="auto"/>
        <w:ind w:firstLine="480"/>
        <w:jc w:val="both"/>
      </w:pPr>
      <w:r>
        <w:t>一个完整的例子：用</w:t>
      </w:r>
      <w:r>
        <w:t xml:space="preserve"> 64 </w:t>
      </w:r>
      <w:r>
        <w:t>路模拟输出卡给采集卡打电压，验证采集精度。</w:t>
      </w:r>
    </w:p>
    <w:p w:rsidR="00E84EF7" w:rsidRDefault="00E84EF7">
      <w:pPr>
        <w:spacing w:before="60"/>
      </w:pPr>
    </w:p>
    <w:p w:rsidR="00E84EF7" w:rsidRDefault="00EE2B26">
      <w:pPr>
        <w:pBdr>
          <w:top w:val="single" w:sz="4" w:space="2" w:color="D0D7E2"/>
        </w:pBd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regions: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prepare: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- {id: zero, type: InvokeTool, hardwareId: JCXD_DA6401_CARD, toolName: da6401_set_all,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   arguments: {volts: 0}}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test: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- id: accuracy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  type: Feature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  name: </w:t>
      </w:r>
      <w:r>
        <w:rPr>
          <w:rFonts w:ascii="Consolas" w:hAnsi="Consolas"/>
          <w:sz w:val="16"/>
          <w:szCs w:val="16"/>
        </w:rPr>
        <w:t>采集精度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  children: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    - id: sweep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lastRenderedPageBreak/>
        <w:t>          type: ForEach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      itemsExpression: "[-5.0, 0.0, 1.65, 5.0]"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      children: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        - {id: set, type: InvokeTool, hardwareId: JCXD_DA6401_CARD,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           toolName: da6401_write_voltage,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           arguments: {channel: 0, volts: {expression: item}}, anchor: set}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        - id: level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          type: Observe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          hardwareId: JCXD_MADS3210_CARD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          streamId: ai0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          window: {anchor: set, startMs: 20, en</w:t>
      </w:r>
      <w:r>
        <w:rPr>
          <w:rFonts w:ascii="Consolas" w:hAnsi="Consolas"/>
          <w:sz w:val="16"/>
          <w:szCs w:val="16"/>
        </w:rPr>
        <w:t>dMs: 120}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          assertions: [{metric: mean, op: within, value: {expression: item}, tolerance: 0.02}]</w:t>
      </w:r>
    </w:p>
    <w:p w:rsidR="00E84EF7" w:rsidRDefault="00EE2B26">
      <w:pP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cleanup:</w:t>
      </w:r>
    </w:p>
    <w:p w:rsidR="00E84EF7" w:rsidRDefault="00EE2B26">
      <w:pPr>
        <w:pBdr>
          <w:bottom w:val="single" w:sz="4" w:space="2" w:color="D0D7E2"/>
        </w:pBdr>
        <w:shd w:val="clear" w:color="auto" w:fill="F3F5F8"/>
        <w:spacing w:line="250" w:lineRule="auto"/>
        <w:ind w:left="200" w:right="200"/>
      </w:pPr>
      <w:r>
        <w:rPr>
          <w:rFonts w:ascii="Consolas" w:hAnsi="Consolas"/>
          <w:sz w:val="16"/>
          <w:szCs w:val="16"/>
        </w:rPr>
        <w:t>    - {id: safe, type: InvokeTool, hardwareId: JCXD_DA6401_CARD, toolName: da6401_safe_state}</w:t>
      </w:r>
    </w:p>
    <w:p w:rsidR="00E84EF7" w:rsidRDefault="00E84EF7">
      <w:pPr>
        <w:spacing w:after="80"/>
      </w:pPr>
    </w:p>
    <w:p w:rsidR="00E84EF7" w:rsidRDefault="00EE2B26">
      <w:pPr>
        <w:spacing w:after="40" w:line="312" w:lineRule="auto"/>
        <w:ind w:firstLine="480"/>
        <w:jc w:val="both"/>
      </w:pPr>
      <w:r>
        <w:t>注意证据的来源：设定值来自模拟输出卡，判定用的是采集卡的独立测量。如果有人把输出卡</w:t>
      </w:r>
      <w:r>
        <w:t>自己的设定值影子拿来判定，编译就会报错。</w:t>
      </w:r>
    </w:p>
    <w:p w:rsidR="00E84EF7" w:rsidRDefault="00EE2B26">
      <w:pPr>
        <w:pStyle w:val="Heading2"/>
      </w:pPr>
      <w:bookmarkStart w:id="29" w:name="_Toc244175656"/>
      <w:r>
        <w:t xml:space="preserve">7.3 </w:t>
      </w:r>
      <w:r>
        <w:t>第三种结论：不确定</w:t>
      </w:r>
      <w:bookmarkEnd w:id="29"/>
    </w:p>
    <w:p w:rsidR="00E84EF7" w:rsidRDefault="00EE2B26">
      <w:pPr>
        <w:spacing w:after="40" w:line="312" w:lineRule="auto"/>
        <w:ind w:firstLine="480"/>
        <w:jc w:val="both"/>
      </w:pPr>
      <w:r>
        <w:t>除了通过和不通过，平台还有第三种结论：不确定。水位线没越过窗口、窗口内有缺口、样本不足、锚点时间不确定、人工无法判断</w:t>
      </w:r>
      <w:r>
        <w:t>——</w:t>
      </w:r>
      <w:r>
        <w:t>这些情况下明确说</w:t>
      </w:r>
      <w:r>
        <w:t>“</w:t>
      </w:r>
      <w:r>
        <w:t>不确定</w:t>
      </w:r>
      <w:r>
        <w:t>”</w:t>
      </w:r>
      <w:r>
        <w:t>并给出原因，而不是猜一个结果，避免把测试设备的问题误判成被测板卡故障。每个判定还标注证据等级：独立测量、仪器自测、仪器精密测量、被测产品协议回报、人工判定。</w:t>
      </w:r>
    </w:p>
    <w:p w:rsidR="00E84EF7" w:rsidRDefault="00EE2B26">
      <w:pPr>
        <w:keepNext/>
        <w:spacing w:before="60"/>
        <w:jc w:val="center"/>
      </w:pPr>
      <w:r>
        <w:rPr>
          <w:noProof/>
        </w:rPr>
        <w:drawing>
          <wp:inline distT="0" distB="0" distL="0" distR="0">
            <wp:extent cx="4305300" cy="3133725"/>
            <wp:effectExtent l="0" t="0" r="0" b="0"/>
            <wp:docPr id="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图</w:t>
      </w:r>
      <w:r>
        <w:rPr>
          <w:rFonts w:eastAsia="黑体"/>
          <w:sz w:val="21"/>
          <w:szCs w:val="21"/>
        </w:rPr>
        <w:t xml:space="preserve"> 7-3 </w:t>
      </w:r>
      <w:r>
        <w:rPr>
          <w:rFonts w:eastAsia="黑体"/>
          <w:sz w:val="21"/>
          <w:szCs w:val="21"/>
        </w:rPr>
        <w:t>判定结果表</w:t>
      </w:r>
    </w:p>
    <w:p w:rsidR="00E84EF7" w:rsidRDefault="00EE2B26">
      <w:pPr>
        <w:spacing w:after="40" w:line="312" w:lineRule="auto"/>
        <w:ind w:firstLine="480"/>
        <w:jc w:val="both"/>
      </w:pPr>
      <w:r>
        <w:t>还有一条语义规则贯穿始终：物理动作结果未知时，绝不自动重发。调用超时、子进程退出或者回复无法解析，这次动作就进</w:t>
      </w:r>
      <w:r>
        <w:t>入恢复列表，运行暂停或按策略中止；由人或</w:t>
      </w:r>
      <w:r>
        <w:t xml:space="preserve"> AI </w:t>
      </w:r>
      <w:r>
        <w:t>去找证据</w:t>
      </w:r>
      <w:r>
        <w:t>——</w:t>
      </w:r>
      <w:r>
        <w:t>流里有没有出现那个电压、那条报文</w:t>
      </w:r>
      <w:r>
        <w:t>——</w:t>
      </w:r>
      <w:r>
        <w:t>然后核销为</w:t>
      </w:r>
      <w:r>
        <w:t>“</w:t>
      </w:r>
      <w:r>
        <w:t>已执行</w:t>
      </w:r>
      <w:r>
        <w:t>”</w:t>
      </w:r>
      <w:r>
        <w:lastRenderedPageBreak/>
        <w:t>或</w:t>
      </w:r>
      <w:r>
        <w:t>“</w:t>
      </w:r>
      <w:r>
        <w:t>未执行</w:t>
      </w:r>
      <w:r>
        <w:t>”</w:t>
      </w:r>
      <w:r>
        <w:t>，核销本身需要在界面上确认。编译期还有一条对应的检查：重试步骤不允许包住结果可能未知的动作。</w:t>
      </w:r>
    </w:p>
    <w:p w:rsidR="00E84EF7" w:rsidRDefault="00EE2B26">
      <w:pPr>
        <w:spacing w:after="40" w:line="312" w:lineRule="auto"/>
        <w:ind w:firstLine="480"/>
        <w:jc w:val="both"/>
      </w:pPr>
      <w:r>
        <w:t>上图是演示项目的一次运行：两个电压监测项判为</w:t>
      </w:r>
      <w:r>
        <w:t>“</w:t>
      </w:r>
      <w:r>
        <w:t>不确定</w:t>
      </w:r>
      <w:r>
        <w:t>”</w:t>
      </w:r>
      <w:r>
        <w:t>，面板指示灯被人工判为</w:t>
      </w:r>
      <w:r>
        <w:t>“</w:t>
      </w:r>
      <w:r>
        <w:t>不通过</w:t>
      </w:r>
      <w:r>
        <w:t>”</w:t>
      </w:r>
      <w:r>
        <w:t>。第</w:t>
      </w:r>
      <w:r>
        <w:t xml:space="preserve"> 9 </w:t>
      </w:r>
      <w:r>
        <w:t>章会看到，</w:t>
      </w:r>
      <w:r>
        <w:t xml:space="preserve">AI </w:t>
      </w:r>
      <w:r>
        <w:t>正是从这张表出发，找出了流程本身的问题。</w:t>
      </w:r>
    </w:p>
    <w:p w:rsidR="00E84EF7" w:rsidRDefault="00EE2B26">
      <w:pPr>
        <w:pStyle w:val="Heading2"/>
      </w:pPr>
      <w:bookmarkStart w:id="30" w:name="_Toc244175657"/>
      <w:r>
        <w:t xml:space="preserve">7.4 </w:t>
      </w:r>
      <w:r>
        <w:t>接线与回放</w:t>
      </w:r>
      <w:bookmarkEnd w:id="30"/>
    </w:p>
    <w:p w:rsidR="00E84EF7" w:rsidRDefault="00EE2B26">
      <w:pPr>
        <w:spacing w:after="40" w:line="312" w:lineRule="auto"/>
        <w:ind w:firstLine="480"/>
        <w:jc w:val="both"/>
      </w:pPr>
      <w:r>
        <w:t>工位接线只记录实物接线</w:t>
      </w:r>
      <w:r>
        <w:t>——</w:t>
      </w:r>
      <w:r>
        <w:t>哪两个针脚相连，不含信号语义。测试流程只引用设备和流，接线把它们和被测板卡的针脚对应起来，每次变更都写入接线日志。</w:t>
      </w:r>
    </w:p>
    <w:p w:rsidR="00E84EF7" w:rsidRDefault="00EE2B26">
      <w:pPr>
        <w:keepNext/>
        <w:spacing w:before="60"/>
        <w:jc w:val="center"/>
      </w:pPr>
      <w:r>
        <w:rPr>
          <w:noProof/>
        </w:rPr>
        <w:drawing>
          <wp:inline distT="0" distB="0" distL="0" distR="0">
            <wp:extent cx="3038475" cy="2733675"/>
            <wp:effectExtent l="0" t="0" r="0" b="0"/>
            <wp:docPr id="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图</w:t>
      </w:r>
      <w:r>
        <w:rPr>
          <w:rFonts w:eastAsia="黑体"/>
          <w:sz w:val="21"/>
          <w:szCs w:val="21"/>
        </w:rPr>
        <w:t xml:space="preserve"> 7-4 </w:t>
      </w:r>
      <w:r>
        <w:rPr>
          <w:rFonts w:eastAsia="黑体"/>
          <w:sz w:val="21"/>
          <w:szCs w:val="21"/>
        </w:rPr>
        <w:t>工位接线：端口连线视图</w:t>
      </w:r>
    </w:p>
    <w:p w:rsidR="00E84EF7" w:rsidRDefault="00EE2B26">
      <w:pPr>
        <w:spacing w:after="40" w:line="312" w:lineRule="auto"/>
        <w:ind w:firstLine="480"/>
        <w:jc w:val="both"/>
      </w:pPr>
      <w:r>
        <w:t>每次运行的计划、接线、绑定快照和全部原始流记录（运行开始前预录</w:t>
      </w:r>
      <w:r>
        <w:t xml:space="preserve"> 1 </w:t>
      </w:r>
      <w:r>
        <w:t>秒、结束后补录</w:t>
      </w:r>
      <w:r>
        <w:t xml:space="preserve"> 0.5 </w:t>
      </w:r>
      <w:r>
        <w:t>秒）保存在一个</w:t>
      </w:r>
      <w:r>
        <w:t xml:space="preserve"> run.sqlite </w:t>
      </w:r>
      <w:r>
        <w:t>文件里，一个文件就是一次运行的完整证据包。在运行历史里选中一条，运行监控就回放当时的波形、报文和判定，所有面板在同一条事件时间轴上联动。</w:t>
      </w:r>
    </w:p>
    <w:p w:rsidR="00E84EF7" w:rsidRDefault="00EE2B26">
      <w:pPr>
        <w:keepNext/>
        <w:spacing w:before="60"/>
        <w:jc w:val="center"/>
      </w:pPr>
      <w:r>
        <w:rPr>
          <w:noProof/>
        </w:rPr>
        <w:lastRenderedPageBreak/>
        <w:drawing>
          <wp:inline distT="0" distB="0" distL="0" distR="0">
            <wp:extent cx="4305300" cy="3457575"/>
            <wp:effectExtent l="0" t="0" r="0" b="0"/>
            <wp:docPr id="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图</w:t>
      </w:r>
      <w:r>
        <w:rPr>
          <w:rFonts w:eastAsia="黑体"/>
          <w:sz w:val="21"/>
          <w:szCs w:val="21"/>
        </w:rPr>
        <w:t xml:space="preserve"> 7-5 </w:t>
      </w:r>
      <w:r>
        <w:rPr>
          <w:rFonts w:eastAsia="黑体"/>
          <w:sz w:val="21"/>
          <w:szCs w:val="21"/>
        </w:rPr>
        <w:t>运行回放：示波器、总线跟踪与报文详情</w:t>
      </w:r>
    </w:p>
    <w:p w:rsidR="00E84EF7" w:rsidRDefault="00EE2B26">
      <w:pPr>
        <w:pStyle w:val="Heading2"/>
      </w:pPr>
      <w:bookmarkStart w:id="31" w:name="_Toc244175658"/>
      <w:r>
        <w:t xml:space="preserve">7.5 </w:t>
      </w:r>
      <w:r>
        <w:t>运行监控：像用一台示波器</w:t>
      </w:r>
      <w:bookmarkEnd w:id="31"/>
    </w:p>
    <w:p w:rsidR="00E84EF7" w:rsidRDefault="00EE2B26">
      <w:pPr>
        <w:spacing w:after="40" w:line="312" w:lineRule="auto"/>
        <w:ind w:firstLine="480"/>
        <w:jc w:val="both"/>
      </w:pPr>
      <w:r>
        <w:t>运行监控是一个可以自由布局的面板工作台：面板能拆分、组成标签页、浮动、最大化，也能弹出到第二块屏幕。示波器面板的操作和台式示波器一样：水平时基按</w:t>
      </w:r>
      <w:r>
        <w:t xml:space="preserve"> 1-2-5 </w:t>
      </w:r>
      <w:r>
        <w:t>档从</w:t>
      </w:r>
      <w:r>
        <w:t xml:space="preserve"> 10 ms/div </w:t>
      </w:r>
      <w:r>
        <w:t>到</w:t>
      </w:r>
      <w:r>
        <w:t xml:space="preserve"> 60 s/div</w:t>
      </w:r>
      <w:r>
        <w:t>，左右移位，</w:t>
      </w:r>
      <w:r>
        <w:t>RUN/STOP</w:t>
      </w:r>
      <w:r>
        <w:t>；垂直方向可以自动，也可以手动调每格多少伏，或者按</w:t>
      </w:r>
      <w:r>
        <w:t>“</w:t>
      </w:r>
      <w:r>
        <w:t>自动设置</w:t>
      </w:r>
      <w:r>
        <w:t>”</w:t>
      </w:r>
      <w:r>
        <w:t>按屏幕上的波形选档；打开</w:t>
      </w:r>
      <w:r>
        <w:t>“</w:t>
      </w:r>
      <w:r>
        <w:t>测量</w:t>
      </w:r>
      <w:r>
        <w:t>”</w:t>
      </w:r>
      <w:r>
        <w:t>后可以放两个光标，读</w:t>
      </w:r>
      <w:r>
        <w:t xml:space="preserve"> Δt</w:t>
      </w:r>
      <w:r>
        <w:t>、</w:t>
      </w:r>
      <w:r>
        <w:t xml:space="preserve">1/Δt </w:t>
      </w:r>
      <w:r>
        <w:t>和两光标之间的最小、最大、平均、有效值、峰峰值。</w:t>
      </w:r>
    </w:p>
    <w:p w:rsidR="00E84EF7" w:rsidRDefault="00EE2B26">
      <w:pPr>
        <w:keepNext/>
        <w:spacing w:before="60"/>
        <w:jc w:val="center"/>
      </w:pPr>
      <w:r>
        <w:rPr>
          <w:noProof/>
        </w:rPr>
        <w:lastRenderedPageBreak/>
        <w:drawing>
          <wp:inline distT="0" distB="0" distL="0" distR="0">
            <wp:extent cx="5038725" cy="3409950"/>
            <wp:effectExtent l="0" t="0" r="0" b="0"/>
            <wp:docPr id="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图</w:t>
      </w:r>
      <w:r>
        <w:rPr>
          <w:rFonts w:eastAsia="黑体"/>
          <w:sz w:val="21"/>
          <w:szCs w:val="21"/>
        </w:rPr>
        <w:t xml:space="preserve"> 7-6 </w:t>
      </w:r>
      <w:r>
        <w:rPr>
          <w:rFonts w:eastAsia="黑体"/>
          <w:sz w:val="21"/>
          <w:szCs w:val="21"/>
        </w:rPr>
        <w:t>运行监控：示波器与数字量面板</w:t>
      </w:r>
    </w:p>
    <w:p w:rsidR="00E84EF7" w:rsidRDefault="00EE2B26">
      <w:pPr>
        <w:spacing w:after="40" w:line="312" w:lineRule="auto"/>
        <w:ind w:firstLine="480"/>
        <w:jc w:val="both"/>
      </w:pPr>
      <w:r>
        <w:t>上图取自真实板卡：上半部分是采集卡两路模拟输入，每格</w:t>
      </w:r>
      <w:r>
        <w:t xml:space="preserve"> 10 mV</w:t>
      </w:r>
      <w:r>
        <w:t>，看得清本底噪声；中间是继电器开关卡的位状态；下面的数字量面板里，</w:t>
      </w:r>
      <w:r>
        <w:t xml:space="preserve">48 </w:t>
      </w:r>
      <w:r>
        <w:t>路数字输入哪几路为</w:t>
      </w:r>
      <w:r>
        <w:t xml:space="preserve"> 0</w:t>
      </w:r>
      <w:r>
        <w:t>、两张继电器卡哪几路闭合，一眼就能看出来。其他面板还有数值表、仪表、</w:t>
      </w:r>
      <w:r>
        <w:t xml:space="preserve">XY </w:t>
      </w:r>
      <w:r>
        <w:t>图、状态时间线、状态字、终端、总线跟踪、报文详情和结果。</w:t>
      </w:r>
    </w:p>
    <w:p w:rsidR="00E84EF7" w:rsidRDefault="00EE2B26">
      <w:pPr>
        <w:spacing w:after="40" w:line="312" w:lineRule="auto"/>
        <w:ind w:firstLine="480"/>
        <w:jc w:val="both"/>
      </w:pPr>
      <w:r>
        <w:t>监控面板只看不控。控制设备只有两条路：操作员用设备的</w:t>
      </w:r>
      <w:r>
        <w:t>“</w:t>
      </w:r>
      <w:r>
        <w:t>控制</w:t>
      </w:r>
      <w:r>
        <w:t>”</w:t>
      </w:r>
      <w:r>
        <w:t>菜单，测试流程用</w:t>
      </w:r>
      <w:r>
        <w:t xml:space="preserve"> InvokeTool</w:t>
      </w:r>
      <w:r>
        <w:t>。测试运行期间，被占用设备的手动控件全部禁用，显示</w:t>
      </w:r>
      <w:r>
        <w:t>“</w:t>
      </w:r>
      <w:r>
        <w:t>测试运行中</w:t>
      </w:r>
      <w:r>
        <w:t>”</w:t>
      </w:r>
      <w:r>
        <w:t>。</w:t>
      </w:r>
    </w:p>
    <w:p w:rsidR="00E84EF7" w:rsidRDefault="00EE2B26">
      <w:pPr>
        <w:pStyle w:val="Heading1"/>
      </w:pPr>
      <w:bookmarkStart w:id="32" w:name="_Toc244175659"/>
      <w:r>
        <w:t xml:space="preserve">8 </w:t>
      </w:r>
      <w:r>
        <w:t>智能化：</w:t>
      </w:r>
      <w:r>
        <w:t xml:space="preserve">AI Agent </w:t>
      </w:r>
      <w:r>
        <w:t>的设计</w:t>
      </w:r>
      <w:bookmarkEnd w:id="32"/>
    </w:p>
    <w:p w:rsidR="00E84EF7" w:rsidRDefault="00EE2B26">
      <w:pPr>
        <w:pStyle w:val="Heading2"/>
      </w:pPr>
      <w:bookmarkStart w:id="33" w:name="_Toc244175660"/>
      <w:r>
        <w:t xml:space="preserve">8.1 </w:t>
      </w:r>
      <w:r>
        <w:t>大模型</w:t>
      </w:r>
      <w:r>
        <w:t xml:space="preserve"> +</w:t>
      </w:r>
      <w:r>
        <w:t xml:space="preserve"> </w:t>
      </w:r>
      <w:r>
        <w:t>工具箱的循环</w:t>
      </w:r>
      <w:bookmarkEnd w:id="33"/>
    </w:p>
    <w:p w:rsidR="00E84EF7" w:rsidRDefault="00EE2B26">
      <w:pPr>
        <w:spacing w:after="40" w:line="312" w:lineRule="auto"/>
        <w:ind w:firstLine="480"/>
        <w:jc w:val="both"/>
      </w:pPr>
      <w:r>
        <w:t>有了前面这些，平台上的一切</w:t>
      </w:r>
      <w:r>
        <w:t>——</w:t>
      </w:r>
      <w:r>
        <w:t>设备、针脚、流、接线、</w:t>
      </w:r>
      <w:r>
        <w:t>ICD</w:t>
      </w:r>
      <w:r>
        <w:t>、测试流程、运行结果</w:t>
      </w:r>
      <w:r>
        <w:t>——</w:t>
      </w:r>
      <w:r>
        <w:t>都已经是结构化的数据和明确的工具。这正是</w:t>
      </w:r>
      <w:r>
        <w:t xml:space="preserve"> AI Agent </w:t>
      </w:r>
      <w:r>
        <w:t>能够工作的前提。</w:t>
      </w:r>
    </w:p>
    <w:p w:rsidR="00E84EF7" w:rsidRDefault="00EE2B26">
      <w:pPr>
        <w:spacing w:after="40" w:line="312" w:lineRule="auto"/>
        <w:ind w:firstLine="480"/>
        <w:jc w:val="both"/>
      </w:pPr>
      <w:r>
        <w:t xml:space="preserve">AI </w:t>
      </w:r>
      <w:r>
        <w:t>助手由两部分组成：大模型负责思考，理解测试工程师用自然语言描述的需求、推理下一步做什么；</w:t>
      </w:r>
      <w:r>
        <w:t xml:space="preserve">Agent </w:t>
      </w:r>
      <w:r>
        <w:t>外壳负责给模型组装上下文、执行它选中的工具、管理权限。两者组成</w:t>
      </w:r>
      <w:r>
        <w:t>“</w:t>
      </w:r>
      <w:r>
        <w:t>思考</w:t>
      </w:r>
      <w:r>
        <w:t>—</w:t>
      </w:r>
      <w:r>
        <w:t>行动</w:t>
      </w:r>
      <w:r>
        <w:t>—</w:t>
      </w:r>
      <w:r>
        <w:t>观察</w:t>
      </w:r>
      <w:r>
        <w:t>”</w:t>
      </w:r>
      <w:r>
        <w:t>的循环：每一步都看到真实的执行结果，再决定下一步，出了问题能自己发现和调整，而不是执行一份提前写死的脚本。</w:t>
      </w:r>
    </w:p>
    <w:p w:rsidR="00E84EF7" w:rsidRDefault="00EE2B26">
      <w:pPr>
        <w:keepNext/>
        <w:spacing w:before="60"/>
        <w:jc w:val="center"/>
      </w:pPr>
      <w:r>
        <w:rPr>
          <w:noProof/>
        </w:rPr>
        <w:lastRenderedPageBreak/>
        <w:drawing>
          <wp:inline distT="0" distB="0" distL="0" distR="0">
            <wp:extent cx="5581650" cy="1066800"/>
            <wp:effectExtent l="0" t="0" r="0" b="0"/>
            <wp:docPr id="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图</w:t>
      </w:r>
      <w:r>
        <w:rPr>
          <w:rFonts w:eastAsia="黑体"/>
          <w:sz w:val="21"/>
          <w:szCs w:val="21"/>
        </w:rPr>
        <w:t xml:space="preserve"> 8-1 </w:t>
      </w:r>
      <w:r>
        <w:rPr>
          <w:rFonts w:eastAsia="黑体"/>
          <w:sz w:val="21"/>
          <w:szCs w:val="21"/>
        </w:rPr>
        <w:t>思考</w:t>
      </w:r>
      <w:r>
        <w:rPr>
          <w:rFonts w:eastAsia="黑体"/>
          <w:sz w:val="21"/>
          <w:szCs w:val="21"/>
        </w:rPr>
        <w:t>—</w:t>
      </w:r>
      <w:r>
        <w:rPr>
          <w:rFonts w:eastAsia="黑体"/>
          <w:sz w:val="21"/>
          <w:szCs w:val="21"/>
        </w:rPr>
        <w:t>行动</w:t>
      </w:r>
      <w:r>
        <w:rPr>
          <w:rFonts w:eastAsia="黑体"/>
          <w:sz w:val="21"/>
          <w:szCs w:val="21"/>
        </w:rPr>
        <w:t>—</w:t>
      </w:r>
      <w:r>
        <w:rPr>
          <w:rFonts w:eastAsia="黑体"/>
          <w:sz w:val="21"/>
          <w:szCs w:val="21"/>
        </w:rPr>
        <w:t>观察循环</w:t>
      </w:r>
    </w:p>
    <w:p w:rsidR="00E84EF7" w:rsidRDefault="00EE2B26">
      <w:pPr>
        <w:spacing w:after="40" w:line="312" w:lineRule="auto"/>
        <w:ind w:firstLine="480"/>
        <w:jc w:val="both"/>
      </w:pPr>
      <w:r>
        <w:t>在</w:t>
      </w:r>
      <w:r>
        <w:t xml:space="preserve"> testStand </w:t>
      </w:r>
      <w:r>
        <w:t>里，</w:t>
      </w:r>
      <w:r>
        <w:t xml:space="preserve">Agent </w:t>
      </w:r>
      <w:r>
        <w:t>外壳是</w:t>
      </w:r>
      <w:r>
        <w:t xml:space="preserve"> OpenCode</w:t>
      </w:r>
      <w:r>
        <w:t>，由后端启动和管理；大模型经</w:t>
      </w:r>
      <w:r>
        <w:t xml:space="preserve"> OpenAI </w:t>
      </w:r>
      <w:r>
        <w:t>兼容接口接入，可以部署在测试工作站本机。</w:t>
      </w:r>
      <w:r>
        <w:t xml:space="preserve">Agent </w:t>
      </w:r>
      <w:r>
        <w:t>只通过</w:t>
      </w:r>
      <w:r>
        <w:t xml:space="preserve"> MCP </w:t>
      </w:r>
      <w:r>
        <w:t>网关调用工具，不直接碰设备插件；网关只接受本机回环地址的连接，校验</w:t>
      </w:r>
      <w:r>
        <w:t xml:space="preserve"> Host</w:t>
      </w:r>
      <w:r>
        <w:t>、</w:t>
      </w:r>
      <w:r>
        <w:t xml:space="preserve">Origin </w:t>
      </w:r>
      <w:r>
        <w:t>和令牌。</w:t>
      </w:r>
    </w:p>
    <w:p w:rsidR="00E84EF7" w:rsidRDefault="00EE2B26">
      <w:pPr>
        <w:pStyle w:val="Heading2"/>
      </w:pPr>
      <w:bookmarkStart w:id="34" w:name="_Toc244175661"/>
      <w:r>
        <w:t xml:space="preserve">8.2 </w:t>
      </w:r>
      <w:r>
        <w:t>工具从哪里来</w:t>
      </w:r>
      <w:bookmarkEnd w:id="34"/>
    </w:p>
    <w:p w:rsidR="00E84EF7" w:rsidRDefault="00EE2B26">
      <w:pPr>
        <w:spacing w:after="40" w:line="312" w:lineRule="auto"/>
        <w:ind w:firstLine="480"/>
        <w:jc w:val="both"/>
      </w:pPr>
      <w:r>
        <w:t xml:space="preserve">AI </w:t>
      </w:r>
      <w:r>
        <w:t>的工具有两个来源。平台工具来自第</w:t>
      </w:r>
      <w:r>
        <w:t xml:space="preserve"> 3 </w:t>
      </w:r>
      <w:r>
        <w:t>章的操作注册表，和界面用的是同一份定义：读工程上下文、读硬件声明、步骤目录、增量编辑测试流程、校验、</w:t>
      </w:r>
      <w:r>
        <w:t xml:space="preserve">ICD </w:t>
      </w:r>
      <w:r>
        <w:t>校验与试解码、请求接线、启动和等待运行、读取运行结果与原始数据</w:t>
      </w:r>
      <w:r>
        <w:t>、核销未知结果</w:t>
      </w:r>
      <w:r>
        <w:t>……</w:t>
      </w:r>
      <w:r>
        <w:t>设备工具来自插件的</w:t>
      </w:r>
      <w:r>
        <w:t xml:space="preserve"> @tool</w:t>
      </w:r>
      <w:r>
        <w:t>，对外名字是</w:t>
      </w:r>
      <w:r>
        <w:t>“</w:t>
      </w:r>
      <w:r>
        <w:t>设备编号</w:t>
      </w:r>
      <w:r>
        <w:t xml:space="preserve"> + </w:t>
      </w:r>
      <w:r>
        <w:t>工具名</w:t>
      </w:r>
      <w:r>
        <w:t>”</w:t>
      </w:r>
      <w:r>
        <w:t>，</w:t>
      </w:r>
      <w:r>
        <w:t xml:space="preserve">hardwareId </w:t>
      </w:r>
      <w:r>
        <w:t>和</w:t>
      </w:r>
      <w:r>
        <w:t xml:space="preserve"> operationId </w:t>
      </w:r>
      <w:r>
        <w:t>由后端注入，</w:t>
      </w:r>
      <w:r>
        <w:t xml:space="preserve">AI </w:t>
      </w:r>
      <w:r>
        <w:t>不需要也看不到。</w:t>
      </w:r>
    </w:p>
    <w:p w:rsidR="00E84EF7" w:rsidRDefault="00EE2B26">
      <w:pPr>
        <w:spacing w:after="40" w:line="312" w:lineRule="auto"/>
        <w:ind w:firstLine="480"/>
        <w:jc w:val="both"/>
      </w:pPr>
      <w:r>
        <w:t>所以</w:t>
      </w:r>
      <w:r>
        <w:t xml:space="preserve"> AI </w:t>
      </w:r>
      <w:r>
        <w:t>拿到的工具说明和参数校验，和操作员在界面上看到的完全一样；权限、确认和审计也走同一条中间件。</w:t>
      </w:r>
    </w:p>
    <w:p w:rsidR="00E84EF7" w:rsidRDefault="00EE2B26">
      <w:pPr>
        <w:pStyle w:val="Heading3"/>
      </w:pPr>
      <w:r>
        <w:t xml:space="preserve">AI </w:t>
      </w:r>
      <w:r>
        <w:t>看到的上下文</w:t>
      </w:r>
    </w:p>
    <w:p w:rsidR="00E84EF7" w:rsidRDefault="00EE2B26">
      <w:pPr>
        <w:spacing w:after="40" w:line="312" w:lineRule="auto"/>
        <w:ind w:firstLine="480"/>
        <w:jc w:val="both"/>
      </w:pPr>
      <w:r>
        <w:t>每次任务开始，</w:t>
      </w:r>
      <w:r>
        <w:t xml:space="preserve">AI </w:t>
      </w:r>
      <w:r>
        <w:t>通常先调用</w:t>
      </w:r>
      <w:r>
        <w:t xml:space="preserve"> get_agent_context</w:t>
      </w:r>
      <w:r>
        <w:t>：拿到平台版本、当前项目、自己被授权的能力、项目里登记的参考资料索引，以及测试流程的概况（有哪些功能组、最近的运行）。需要细节时再按需读取：</w:t>
      </w:r>
      <w:r>
        <w:t xml:space="preserve">get_hardware_definition </w:t>
      </w:r>
      <w:r>
        <w:t>读某台设备的针脚表和流清单，</w:t>
      </w:r>
      <w:r>
        <w:t xml:space="preserve">get_tool_contract </w:t>
      </w:r>
      <w:r>
        <w:t>读某个工具的参数和语义，步骤目录读每种步骤的字段。上下文按需拉取而不是一次塞满，是本机模型能稳定工作的另一个关键。</w:t>
      </w:r>
    </w:p>
    <w:p w:rsidR="00E84EF7" w:rsidRDefault="00EE2B26">
      <w:pPr>
        <w:spacing w:after="40" w:line="312" w:lineRule="auto"/>
        <w:ind w:firstLine="480"/>
        <w:jc w:val="both"/>
      </w:pPr>
      <w:r>
        <w:t>后端还为</w:t>
      </w:r>
      <w:r>
        <w:t xml:space="preserve"> Agent </w:t>
      </w:r>
      <w:r>
        <w:t>提供一份指令文本，写明工作方法和红线：先读后写；每次修改</w:t>
      </w:r>
      <w:r>
        <w:t>后校验；用数据说话，数值结论要给出依据；区分设定值和测量值；接线必须请人确认；不确定就说不确定。</w:t>
      </w:r>
    </w:p>
    <w:p w:rsidR="00E84EF7" w:rsidRDefault="00EE2B26">
      <w:pPr>
        <w:pStyle w:val="Heading2"/>
      </w:pPr>
      <w:bookmarkStart w:id="35" w:name="_Toc244175662"/>
      <w:r>
        <w:t xml:space="preserve">8.3 </w:t>
      </w:r>
      <w:r>
        <w:t>给模型做减法：工作模式</w:t>
      </w:r>
      <w:bookmarkEnd w:id="35"/>
    </w:p>
    <w:p w:rsidR="00E84EF7" w:rsidRDefault="00EE2B26">
      <w:pPr>
        <w:spacing w:after="40" w:line="312" w:lineRule="auto"/>
        <w:ind w:firstLine="480"/>
        <w:jc w:val="both"/>
      </w:pPr>
      <w:r>
        <w:t>模型的能力是有限的，尤其是本机部署的模型，工具一多就容易选错。网关按</w:t>
      </w:r>
      <w:r>
        <w:t>“</w:t>
      </w:r>
      <w:r>
        <w:t>工作模式</w:t>
      </w:r>
      <w:r>
        <w:t>”</w:t>
      </w:r>
      <w:r>
        <w:t>只提供一个子集，每个操作属于哪些模式写在注册表里，不在网关另写清单。</w:t>
      </w:r>
    </w:p>
    <w:p w:rsidR="00E84EF7" w:rsidRDefault="00EE2B26">
      <w:pPr>
        <w:keepNext/>
        <w:spacing w:before="60"/>
        <w:jc w:val="center"/>
      </w:pPr>
      <w:r>
        <w:rPr>
          <w:noProof/>
        </w:rPr>
        <w:lastRenderedPageBreak/>
        <w:drawing>
          <wp:inline distT="0" distB="0" distL="0" distR="0">
            <wp:extent cx="5581650" cy="942975"/>
            <wp:effectExtent l="0" t="0" r="0" b="0"/>
            <wp:docPr id="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图</w:t>
      </w:r>
      <w:r>
        <w:rPr>
          <w:rFonts w:eastAsia="黑体"/>
          <w:sz w:val="21"/>
          <w:szCs w:val="21"/>
        </w:rPr>
        <w:t xml:space="preserve"> 8-2 </w:t>
      </w:r>
      <w:r>
        <w:rPr>
          <w:rFonts w:eastAsia="黑体"/>
          <w:sz w:val="21"/>
          <w:szCs w:val="21"/>
        </w:rPr>
        <w:t>按工作模式裁剪工具</w:t>
      </w:r>
    </w:p>
    <w:p w:rsidR="00E84EF7" w:rsidRDefault="00EE2B26">
      <w:pPr>
        <w:spacing w:after="40" w:line="312" w:lineRule="auto"/>
        <w:ind w:firstLine="480"/>
        <w:jc w:val="both"/>
      </w:pPr>
      <w:r>
        <w:t>设备工具默认不平铺：一个台架上十来台设备、上百个工具，全部摊给模型只会添乱。调试时</w:t>
      </w:r>
      <w:r>
        <w:t xml:space="preserve"> AI </w:t>
      </w:r>
      <w:r>
        <w:t>先用</w:t>
      </w:r>
      <w:r>
        <w:t xml:space="preserve"> list_device_tools </w:t>
      </w:r>
      <w:r>
        <w:t>看某台设备有什么，再用</w:t>
      </w:r>
      <w:r>
        <w:t xml:space="preserve"> enable_device_tools </w:t>
      </w:r>
      <w:r>
        <w:t>只展开正在调试的那一台。运行模式下根本不提供设备工具：动作只能通过测试流程执行，每一步都有锚点、判定和记录。</w:t>
      </w:r>
    </w:p>
    <w:p w:rsidR="00E84EF7" w:rsidRDefault="00EE2B26">
      <w:pPr>
        <w:pStyle w:val="Heading2"/>
      </w:pPr>
      <w:bookmarkStart w:id="36" w:name="_Toc244175663"/>
      <w:r>
        <w:t xml:space="preserve">8.4 </w:t>
      </w:r>
      <w:r>
        <w:t>一个任务是怎么完成的</w:t>
      </w:r>
      <w:bookmarkEnd w:id="36"/>
    </w:p>
    <w:p w:rsidR="00E84EF7" w:rsidRDefault="00EE2B26">
      <w:pPr>
        <w:keepNext/>
        <w:spacing w:before="60"/>
        <w:jc w:val="center"/>
      </w:pPr>
      <w:r>
        <w:rPr>
          <w:noProof/>
        </w:rPr>
        <w:drawing>
          <wp:inline distT="0" distB="0" distL="0" distR="0">
            <wp:extent cx="5219700" cy="3495675"/>
            <wp:effectExtent l="0" t="0" r="0" b="0"/>
            <wp:docPr id="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图</w:t>
      </w:r>
      <w:r>
        <w:rPr>
          <w:rFonts w:eastAsia="黑体"/>
          <w:sz w:val="21"/>
          <w:szCs w:val="21"/>
        </w:rPr>
        <w:t xml:space="preserve"> 8-3 AI </w:t>
      </w:r>
      <w:r>
        <w:rPr>
          <w:rFonts w:eastAsia="黑体"/>
          <w:sz w:val="21"/>
          <w:szCs w:val="21"/>
        </w:rPr>
        <w:t>完成一个测试任务的时序</w:t>
      </w:r>
    </w:p>
    <w:p w:rsidR="00E84EF7" w:rsidRDefault="00EE2B26">
      <w:pPr>
        <w:spacing w:after="40" w:line="312" w:lineRule="auto"/>
        <w:ind w:firstLine="480"/>
        <w:jc w:val="both"/>
      </w:pPr>
      <w:r>
        <w:t xml:space="preserve">AI </w:t>
      </w:r>
      <w:r>
        <w:t>先读工程状态</w:t>
      </w:r>
      <w:r>
        <w:t>——</w:t>
      </w:r>
      <w:r>
        <w:t>有哪些设备、针脚、流、已有的接线和流程；规划接线，一次提交全部变更，弹窗请操作员照着接好再确认，等待期间</w:t>
      </w:r>
      <w:r>
        <w:t xml:space="preserve"> AI </w:t>
      </w:r>
      <w:r>
        <w:t>不做别的；从步骤目录增量编辑测试流程，每次修改后校验，有错自己改；运行前检查流程用到的每个通道都接了线；然后启动运行、增量等待、读取真实结果，用实际数据说明结论，并且清楚区分设定值和测量值。结</w:t>
      </w:r>
      <w:r>
        <w:t>果不对，它会查这一步实际下发了什么调用、判定窗口里是什么数据，再决定改流程还是改接线。</w:t>
      </w:r>
    </w:p>
    <w:p w:rsidR="00E84EF7" w:rsidRDefault="00EE2B26">
      <w:pPr>
        <w:pStyle w:val="Heading2"/>
      </w:pPr>
      <w:bookmarkStart w:id="37" w:name="_Toc244175664"/>
      <w:r>
        <w:t xml:space="preserve">8.5 </w:t>
      </w:r>
      <w:r>
        <w:t>第一次实战带来的修正</w:t>
      </w:r>
      <w:bookmarkEnd w:id="37"/>
    </w:p>
    <w:p w:rsidR="00E84EF7" w:rsidRDefault="00EE2B26">
      <w:pPr>
        <w:spacing w:after="40" w:line="312" w:lineRule="auto"/>
        <w:ind w:firstLine="480"/>
        <w:jc w:val="both"/>
      </w:pPr>
      <w:r>
        <w:lastRenderedPageBreak/>
        <w:t>这套设计不是一开始就想清楚的。</w:t>
      </w:r>
      <w:r>
        <w:t xml:space="preserve">2026 </w:t>
      </w:r>
      <w:r>
        <w:t>年</w:t>
      </w:r>
      <w:r>
        <w:t xml:space="preserve"> 10 </w:t>
      </w:r>
      <w:r>
        <w:t>月，我们在远程接口单元（</w:t>
      </w:r>
      <w:r>
        <w:t>RIU</w:t>
      </w:r>
      <w:r>
        <w:t>）实验台架上做过一次完整试验：只给</w:t>
      </w:r>
      <w:r>
        <w:t xml:space="preserve"> AI </w:t>
      </w:r>
      <w:r>
        <w:t>设备手册，不让它看</w:t>
      </w:r>
      <w:r>
        <w:t xml:space="preserve"> testStand </w:t>
      </w:r>
      <w:r>
        <w:t>源码、不联网，看它能否把台架上的测试资源接进来、定义端口、跑通测试。结果是能：</w:t>
      </w:r>
      <w:r>
        <w:t xml:space="preserve">AI </w:t>
      </w:r>
      <w:r>
        <w:t>为</w:t>
      </w:r>
      <w:r>
        <w:t xml:space="preserve"> 8 </w:t>
      </w:r>
      <w:r>
        <w:t>路串口卡和多功能采集卡写出了插件并安装，按接线表登记了被测件和</w:t>
      </w:r>
      <w:r>
        <w:t xml:space="preserve"> 26 </w:t>
      </w:r>
      <w:r>
        <w:t>根接线，编排了测试流程，</w:t>
      </w:r>
      <w:r>
        <w:t>AI0</w:t>
      </w:r>
      <w:r>
        <w:t>～</w:t>
      </w:r>
      <w:r>
        <w:t xml:space="preserve">AI7 </w:t>
      </w:r>
      <w:r>
        <w:t>测试通过，信号在运行监控里实时</w:t>
      </w:r>
      <w:r>
        <w:t>显示。</w:t>
      </w:r>
    </w:p>
    <w:p w:rsidR="00E84EF7" w:rsidRDefault="00EE2B26">
      <w:pPr>
        <w:spacing w:after="40" w:line="312" w:lineRule="auto"/>
        <w:ind w:firstLine="480"/>
        <w:jc w:val="both"/>
      </w:pPr>
      <w:r>
        <w:t>但过程暴露的问题比结果更有价值，也直接塑造了现在的设计：</w:t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表</w:t>
      </w:r>
      <w:r>
        <w:rPr>
          <w:rFonts w:eastAsia="黑体"/>
          <w:sz w:val="21"/>
          <w:szCs w:val="21"/>
        </w:rPr>
        <w:t xml:space="preserve"> 8-1 </w:t>
      </w:r>
      <w:r>
        <w:rPr>
          <w:rFonts w:eastAsia="黑体"/>
          <w:sz w:val="21"/>
          <w:szCs w:val="21"/>
        </w:rPr>
        <w:t>试验暴露的问题与对应的设计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535"/>
        <w:gridCol w:w="4535"/>
      </w:tblGrid>
      <w:tr w:rsidR="00E84EF7">
        <w:trPr>
          <w:tblHeader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现象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后来的设计</w:t>
            </w:r>
          </w:p>
        </w:tc>
      </w:tr>
      <w:tr w:rsidR="00E84EF7">
        <w:trPr>
          <w:cantSplit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写的采集插件用软件单次采样，波形失真，用户却无从判断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插件改由提供方开发并实物验收，附自检与现场验收；</w:t>
            </w: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不再编写插件</w:t>
            </w:r>
          </w:p>
        </w:tc>
      </w:tr>
      <w:tr w:rsidR="00E84EF7">
        <w:trPr>
          <w:cantSplit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有一次算错了位运算，结论却说得很肯定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指令要求数值结论给出依据；判定一律以原始数据为证据，</w:t>
            </w: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的话不能代替判定</w:t>
            </w:r>
          </w:p>
        </w:tc>
      </w:tr>
      <w:tr w:rsidR="00E84EF7">
        <w:trPr>
          <w:cantSplit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工具太多时模型选错工具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按工作模式裁剪工具，设备工具按需展开</w:t>
            </w:r>
          </w:p>
        </w:tc>
      </w:tr>
      <w:tr w:rsidR="00E84EF7">
        <w:trPr>
          <w:cantSplit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长对话后模型开始重复、偏离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上下文按需拉取；长任务分段，用摘要开启新会话</w:t>
            </w:r>
          </w:p>
        </w:tc>
      </w:tr>
      <w:tr w:rsidR="00E84EF7">
        <w:trPr>
          <w:cantSplit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模型看不懂手册里的图片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资料以文本、表格和抓包样本形式提供；协议以</w:t>
            </w:r>
            <w:r>
              <w:rPr>
                <w:sz w:val="18"/>
                <w:szCs w:val="18"/>
              </w:rPr>
              <w:t xml:space="preserve"> ICD </w:t>
            </w:r>
            <w:r>
              <w:rPr>
                <w:sz w:val="18"/>
                <w:szCs w:val="18"/>
              </w:rPr>
              <w:t>试解码验证，而不是靠模型</w:t>
            </w:r>
            <w:r>
              <w:rPr>
                <w:sz w:val="18"/>
                <w:szCs w:val="18"/>
              </w:rPr>
              <w:t>“</w:t>
            </w:r>
            <w:r>
              <w:rPr>
                <w:sz w:val="18"/>
                <w:szCs w:val="18"/>
              </w:rPr>
              <w:t>看懂</w:t>
            </w:r>
            <w:r>
              <w:rPr>
                <w:sz w:val="18"/>
                <w:szCs w:val="18"/>
              </w:rPr>
              <w:t>”</w:t>
            </w:r>
          </w:p>
        </w:tc>
      </w:tr>
    </w:tbl>
    <w:p w:rsidR="00E84EF7" w:rsidRDefault="00E84EF7">
      <w:pPr>
        <w:spacing w:after="60"/>
      </w:pPr>
    </w:p>
    <w:p w:rsidR="00E84EF7" w:rsidRDefault="00EE2B26">
      <w:pPr>
        <w:pStyle w:val="Heading2"/>
      </w:pPr>
      <w:bookmarkStart w:id="38" w:name="_Toc244175665"/>
      <w:r>
        <w:t xml:space="preserve">8.6 </w:t>
      </w:r>
      <w:r>
        <w:t>安全边界</w:t>
      </w:r>
      <w:bookmarkEnd w:id="38"/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表</w:t>
      </w:r>
      <w:r>
        <w:rPr>
          <w:rFonts w:eastAsia="黑体"/>
          <w:sz w:val="21"/>
          <w:szCs w:val="21"/>
        </w:rPr>
        <w:t xml:space="preserve"> 8-2 AI </w:t>
      </w:r>
      <w:r>
        <w:rPr>
          <w:rFonts w:eastAsia="黑体"/>
          <w:sz w:val="21"/>
          <w:szCs w:val="21"/>
        </w:rPr>
        <w:t>的安全边界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95"/>
        <w:gridCol w:w="7075"/>
      </w:tblGrid>
      <w:tr w:rsidR="00E84EF7">
        <w:trPr>
          <w:tblHeader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规则</w:t>
            </w:r>
          </w:p>
        </w:tc>
        <w:tc>
          <w:tcPr>
            <w:tcW w:w="70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做法</w:t>
            </w:r>
          </w:p>
        </w:tc>
      </w:tr>
      <w:tr w:rsidR="00E84EF7">
        <w:trPr>
          <w:cantSplit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物理接线由人负责</w:t>
            </w:r>
          </w:p>
        </w:tc>
        <w:tc>
          <w:tcPr>
            <w:tcW w:w="70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只能提交接线方案，实物接好后由操作员确认；软件里的接线和物理世界必须一致，这一点只能由人保证</w:t>
            </w:r>
          </w:p>
        </w:tc>
      </w:tr>
      <w:tr w:rsidR="00E84EF7">
        <w:trPr>
          <w:cantSplit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能力授权</w:t>
            </w:r>
          </w:p>
        </w:tc>
        <w:tc>
          <w:tcPr>
            <w:tcW w:w="70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每个工具绑定一项能力（读硬件、执行工具、管理设备、运行测试），在设置里授权</w:t>
            </w:r>
          </w:p>
        </w:tc>
      </w:tr>
      <w:tr w:rsidR="00E84EF7">
        <w:trPr>
          <w:cantSplit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高风险确认</w:t>
            </w:r>
          </w:p>
        </w:tc>
        <w:tc>
          <w:tcPr>
            <w:tcW w:w="70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核销、删除设备与计划、改接线、添加设备需界面确认，</w:t>
            </w:r>
            <w:r>
              <w:rPr>
                <w:sz w:val="18"/>
                <w:szCs w:val="18"/>
              </w:rPr>
              <w:t xml:space="preserve">300 </w:t>
            </w:r>
            <w:r>
              <w:rPr>
                <w:sz w:val="18"/>
                <w:szCs w:val="18"/>
              </w:rPr>
              <w:t>秒无应答视为拒绝；</w:t>
            </w: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放弃等待时确认随之撤回，不会事后被意外批准</w:t>
            </w:r>
          </w:p>
        </w:tc>
      </w:tr>
      <w:tr w:rsidR="00E84EF7">
        <w:trPr>
          <w:cantSplit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动作不重发</w:t>
            </w:r>
          </w:p>
        </w:tc>
        <w:tc>
          <w:tcPr>
            <w:tcW w:w="70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物理动作结果未知时只能核销，不能重发</w:t>
            </w:r>
          </w:p>
        </w:tc>
      </w:tr>
      <w:tr w:rsidR="00E84EF7">
        <w:trPr>
          <w:cantSplit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参数范围</w:t>
            </w:r>
          </w:p>
        </w:tc>
        <w:tc>
          <w:tcPr>
            <w:tcW w:w="70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插件在工具内检查范围，平台和</w:t>
            </w:r>
            <w:r>
              <w:rPr>
                <w:sz w:val="18"/>
                <w:szCs w:val="18"/>
              </w:rPr>
              <w:t xml:space="preserve"> AI </w:t>
            </w:r>
            <w:r>
              <w:rPr>
                <w:sz w:val="18"/>
                <w:szCs w:val="18"/>
              </w:rPr>
              <w:t>都不能绕过</w:t>
            </w:r>
          </w:p>
        </w:tc>
      </w:tr>
      <w:tr w:rsidR="00E84EF7">
        <w:trPr>
          <w:cantSplit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离线与隔离</w:t>
            </w:r>
          </w:p>
        </w:tc>
        <w:tc>
          <w:tcPr>
            <w:tcW w:w="70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没有联网工具，</w:t>
            </w:r>
            <w:r>
              <w:rPr>
                <w:sz w:val="18"/>
                <w:szCs w:val="18"/>
              </w:rPr>
              <w:t xml:space="preserve">shell </w:t>
            </w:r>
            <w:r>
              <w:rPr>
                <w:sz w:val="18"/>
                <w:szCs w:val="18"/>
              </w:rPr>
              <w:t>中的联网命令被拒绝；读不到</w:t>
            </w:r>
            <w:r>
              <w:rPr>
                <w:sz w:val="18"/>
                <w:szCs w:val="18"/>
              </w:rPr>
              <w:t xml:space="preserve"> testStand </w:t>
            </w:r>
            <w:r>
              <w:rPr>
                <w:sz w:val="18"/>
                <w:szCs w:val="18"/>
              </w:rPr>
              <w:t>安装目录、源码、插件与用户数据；密钥不进</w:t>
            </w:r>
            <w:r>
              <w:rPr>
                <w:sz w:val="18"/>
                <w:szCs w:val="18"/>
              </w:rPr>
              <w:t xml:space="preserve"> Agent </w:t>
            </w:r>
            <w:r>
              <w:rPr>
                <w:sz w:val="18"/>
                <w:szCs w:val="18"/>
              </w:rPr>
              <w:t>的环境变量</w:t>
            </w:r>
          </w:p>
        </w:tc>
      </w:tr>
      <w:tr w:rsidR="00E84EF7">
        <w:trPr>
          <w:cantSplit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不写插件</w:t>
            </w:r>
          </w:p>
        </w:tc>
        <w:tc>
          <w:tcPr>
            <w:tcW w:w="70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插件由提供方开发并实物验收，</w:t>
            </w: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读不到也改不了插件</w:t>
            </w:r>
          </w:p>
        </w:tc>
      </w:tr>
    </w:tbl>
    <w:p w:rsidR="00E84EF7" w:rsidRDefault="00E84EF7">
      <w:pPr>
        <w:spacing w:after="60"/>
      </w:pPr>
    </w:p>
    <w:p w:rsidR="00E84EF7" w:rsidRDefault="00EE2B26">
      <w:pPr>
        <w:spacing w:after="40" w:line="312" w:lineRule="auto"/>
        <w:ind w:firstLine="480"/>
        <w:jc w:val="both"/>
      </w:pPr>
      <w:r>
        <w:t>总结起来，</w:t>
      </w:r>
      <w:r>
        <w:t xml:space="preserve">AI </w:t>
      </w:r>
      <w:r>
        <w:t>给出的始终是可检查的产物</w:t>
      </w:r>
      <w:r>
        <w:t>——</w:t>
      </w:r>
      <w:r>
        <w:t>结构化的流程、确认过的接线、带证据的判定，人负责最终放行。</w:t>
      </w:r>
    </w:p>
    <w:p w:rsidR="00E84EF7" w:rsidRDefault="00EE2B26">
      <w:pPr>
        <w:pStyle w:val="Heading1"/>
      </w:pPr>
      <w:bookmarkStart w:id="39" w:name="_Toc244175666"/>
      <w:r>
        <w:t xml:space="preserve">9 </w:t>
      </w:r>
      <w:r>
        <w:t>实录：让</w:t>
      </w:r>
      <w:r>
        <w:t xml:space="preserve"> AI </w:t>
      </w:r>
      <w:r>
        <w:t>看一次失败的运行</w:t>
      </w:r>
      <w:bookmarkEnd w:id="39"/>
    </w:p>
    <w:p w:rsidR="00E84EF7" w:rsidRDefault="00EE2B26">
      <w:pPr>
        <w:spacing w:after="40" w:line="312" w:lineRule="auto"/>
        <w:ind w:firstLine="480"/>
        <w:jc w:val="both"/>
      </w:pPr>
      <w:r>
        <w:t>下面是在台架上的一次真实对话。演示项目里的测试流程是我手工搭的，第二次运行结果为</w:t>
      </w:r>
      <w:r>
        <w:t xml:space="preserve"> FAIL</w:t>
      </w:r>
      <w:r>
        <w:t>。我在</w:t>
      </w:r>
      <w:r>
        <w:t xml:space="preserve"> AI </w:t>
      </w:r>
      <w:r>
        <w:t>助手里输入：</w:t>
      </w:r>
    </w:p>
    <w:p w:rsidR="00E84EF7" w:rsidRDefault="00EE2B26">
      <w:pPr>
        <w:pBdr>
          <w:left w:val="single" w:sz="18" w:space="10" w:color="6B3FA0"/>
        </w:pBdr>
        <w:spacing w:before="60" w:after="100" w:line="320" w:lineRule="auto"/>
        <w:ind w:left="400" w:right="300"/>
      </w:pPr>
      <w:r>
        <w:rPr>
          <w:rFonts w:eastAsia="楷体"/>
          <w:color w:val="404040"/>
          <w:sz w:val="22"/>
          <w:szCs w:val="22"/>
        </w:rPr>
        <w:t>最近一次运行判为</w:t>
      </w:r>
      <w:r>
        <w:rPr>
          <w:rFonts w:eastAsia="楷体"/>
          <w:color w:val="404040"/>
          <w:sz w:val="22"/>
          <w:szCs w:val="22"/>
        </w:rPr>
        <w:t xml:space="preserve"> FAIL</w:t>
      </w:r>
      <w:r>
        <w:rPr>
          <w:rFonts w:eastAsia="楷体"/>
          <w:color w:val="404040"/>
          <w:sz w:val="22"/>
          <w:szCs w:val="22"/>
        </w:rPr>
        <w:t>，请读取这次运行的结果和原始数据，分析不通过和不确定项的原因，并给出修改测试流程的建议（先不要修改）。</w:t>
      </w:r>
    </w:p>
    <w:p w:rsidR="00E84EF7" w:rsidRDefault="00EE2B26">
      <w:pPr>
        <w:spacing w:after="40" w:line="312" w:lineRule="auto"/>
        <w:ind w:firstLine="480"/>
        <w:jc w:val="both"/>
      </w:pPr>
      <w:r>
        <w:lastRenderedPageBreak/>
        <w:t xml:space="preserve">AI </w:t>
      </w:r>
      <w:r>
        <w:t>依次调用了读工程上下文、当前运行、运行列表、运行结果、运行时间线、测试计划、工具契约、运行原始数据和</w:t>
      </w:r>
      <w:r>
        <w:t xml:space="preserve"> ICD </w:t>
      </w:r>
      <w:r>
        <w:t>等工具</w:t>
      </w:r>
      <w:r>
        <w:t>，几分钟后给出了结论。</w:t>
      </w:r>
    </w:p>
    <w:p w:rsidR="00E84EF7" w:rsidRDefault="00EE2B26">
      <w:pPr>
        <w:keepNext/>
        <w:spacing w:before="60"/>
        <w:jc w:val="center"/>
      </w:pPr>
      <w:r>
        <w:rPr>
          <w:noProof/>
        </w:rPr>
        <w:drawing>
          <wp:inline distT="0" distB="0" distL="0" distR="0">
            <wp:extent cx="3362325" cy="3962400"/>
            <wp:effectExtent l="0" t="0" r="0" b="0"/>
            <wp:docPr id="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图</w:t>
      </w:r>
      <w:r>
        <w:rPr>
          <w:rFonts w:eastAsia="黑体"/>
          <w:sz w:val="21"/>
          <w:szCs w:val="21"/>
        </w:rPr>
        <w:t xml:space="preserve"> 9-1 AI </w:t>
      </w:r>
      <w:r>
        <w:rPr>
          <w:rFonts w:eastAsia="黑体"/>
          <w:sz w:val="21"/>
          <w:szCs w:val="21"/>
        </w:rPr>
        <w:t>分析一次失败的运行</w:t>
      </w:r>
    </w:p>
    <w:p w:rsidR="00E84EF7" w:rsidRDefault="00EE2B26">
      <w:pPr>
        <w:spacing w:after="40" w:line="312" w:lineRule="auto"/>
        <w:ind w:firstLine="480"/>
        <w:jc w:val="both"/>
      </w:pPr>
      <w:r>
        <w:t>它的分析有几点让人印象深刻：</w:t>
      </w:r>
    </w:p>
    <w:p w:rsidR="00E84EF7" w:rsidRDefault="00EE2B26">
      <w:pPr>
        <w:pStyle w:val="a4"/>
        <w:numPr>
          <w:ilvl w:val="0"/>
          <w:numId w:val="2"/>
        </w:numPr>
        <w:spacing w:after="20" w:line="300" w:lineRule="auto"/>
      </w:pPr>
      <w:r>
        <w:rPr>
          <w:b/>
          <w:bCs/>
        </w:rPr>
        <w:t>“</w:t>
      </w:r>
      <w:r>
        <w:rPr>
          <w:b/>
          <w:bCs/>
        </w:rPr>
        <w:t>不确定</w:t>
      </w:r>
      <w:r>
        <w:rPr>
          <w:b/>
          <w:bCs/>
        </w:rPr>
        <w:t>”</w:t>
      </w:r>
      <w:r>
        <w:rPr>
          <w:b/>
          <w:bCs/>
        </w:rPr>
        <w:t>的原因</w:t>
      </w:r>
      <w:r>
        <w:t>：两个电压观测窗口在锚点之后，而那一步读数操作是在锚点之前完成的</w:t>
      </w:r>
      <w:r>
        <w:t xml:space="preserve"> 200 </w:t>
      </w:r>
      <w:r>
        <w:t>毫秒采集，窗口时段水位线没跟上。它还注意到，步骤名叫</w:t>
      </w:r>
      <w:r>
        <w:t xml:space="preserve">“5V/24V </w:t>
      </w:r>
      <w:r>
        <w:t>监测点</w:t>
      </w:r>
      <w:r>
        <w:t>”</w:t>
      </w:r>
      <w:r>
        <w:t>，判据却是零位；同一次记录里约</w:t>
      </w:r>
      <w:r>
        <w:t xml:space="preserve"> 4.88 V </w:t>
      </w:r>
      <w:r>
        <w:t>出现在</w:t>
      </w:r>
      <w:r>
        <w:t xml:space="preserve"> AI22</w:t>
      </w:r>
      <w:r>
        <w:t>～</w:t>
      </w:r>
      <w:r>
        <w:t>AI25</w:t>
      </w:r>
      <w:r>
        <w:t>，而不是</w:t>
      </w:r>
      <w:r>
        <w:t xml:space="preserve"> AI0/AI6——</w:t>
      </w:r>
      <w:r>
        <w:t>并特意说明</w:t>
      </w:r>
      <w:r>
        <w:t>“</w:t>
      </w:r>
      <w:r>
        <w:t>这是测量值，不是设定值</w:t>
      </w:r>
      <w:r>
        <w:t>”</w:t>
      </w:r>
      <w:r>
        <w:t>。</w:t>
      </w:r>
    </w:p>
    <w:p w:rsidR="00E84EF7" w:rsidRDefault="00EE2B26">
      <w:pPr>
        <w:pStyle w:val="a4"/>
        <w:numPr>
          <w:ilvl w:val="0"/>
          <w:numId w:val="2"/>
        </w:numPr>
        <w:spacing w:after="20" w:line="300" w:lineRule="auto"/>
      </w:pPr>
      <w:r>
        <w:rPr>
          <w:b/>
          <w:bCs/>
        </w:rPr>
        <w:t>“</w:t>
      </w:r>
      <w:r>
        <w:rPr>
          <w:b/>
          <w:bCs/>
        </w:rPr>
        <w:t>不通过</w:t>
      </w:r>
      <w:r>
        <w:rPr>
          <w:b/>
          <w:bCs/>
        </w:rPr>
        <w:t>”</w:t>
      </w:r>
      <w:r>
        <w:rPr>
          <w:b/>
          <w:bCs/>
        </w:rPr>
        <w:t>的原因</w:t>
      </w:r>
      <w:r>
        <w:t>：指示灯是操作员的人工结论（证据等级</w:t>
      </w:r>
      <w:r>
        <w:t xml:space="preserve"> M</w:t>
      </w:r>
      <w:r>
        <w:t>），没有仪器测量可以推翻，改流程不能把它改成通过。</w:t>
      </w:r>
    </w:p>
    <w:p w:rsidR="00E84EF7" w:rsidRDefault="00EE2B26">
      <w:pPr>
        <w:pStyle w:val="a4"/>
        <w:numPr>
          <w:ilvl w:val="0"/>
          <w:numId w:val="2"/>
        </w:numPr>
        <w:spacing w:after="20" w:line="300" w:lineRule="auto"/>
      </w:pPr>
      <w:r>
        <w:rPr>
          <w:b/>
          <w:bCs/>
        </w:rPr>
        <w:t>“</w:t>
      </w:r>
      <w:r>
        <w:rPr>
          <w:b/>
          <w:bCs/>
        </w:rPr>
        <w:t>通过</w:t>
      </w:r>
      <w:r>
        <w:rPr>
          <w:b/>
          <w:bCs/>
        </w:rPr>
        <w:t>”</w:t>
      </w:r>
      <w:r>
        <w:rPr>
          <w:b/>
          <w:bCs/>
        </w:rPr>
        <w:t>但没有覆盖到的部分</w:t>
      </w:r>
      <w:r>
        <w:t>：</w:t>
      </w:r>
      <w:r>
        <w:t xml:space="preserve">RS485 </w:t>
      </w:r>
      <w:r>
        <w:t>通信组只有一条发送记录，没有任何接收，</w:t>
      </w:r>
      <w:r>
        <w:t xml:space="preserve">ICD </w:t>
      </w:r>
      <w:r>
        <w:t>派生的</w:t>
      </w:r>
      <w:r>
        <w:t xml:space="preserve"> status </w:t>
      </w:r>
      <w:r>
        <w:t>报文条数为</w:t>
      </w:r>
      <w:r>
        <w:t xml:space="preserve"> 0</w:t>
      </w:r>
      <w:r>
        <w:t>，通信组是在没有应答的情况下</w:t>
      </w:r>
      <w:r>
        <w:t>“</w:t>
      </w:r>
      <w:r>
        <w:t>通过</w:t>
      </w:r>
      <w:r>
        <w:t>”</w:t>
      </w:r>
      <w:r>
        <w:t>的；</w:t>
      </w:r>
      <w:r>
        <w:t>DI01</w:t>
      </w:r>
      <w:r>
        <w:t>～</w:t>
      </w:r>
      <w:r>
        <w:t xml:space="preserve">DI08 </w:t>
      </w:r>
      <w:r>
        <w:t>的遍历变量</w:t>
      </w:r>
      <w:r>
        <w:t xml:space="preserve"> ch </w:t>
      </w:r>
      <w:r>
        <w:t>两个子步骤都没有引用，</w:t>
      </w:r>
      <w:r>
        <w:t xml:space="preserve">8 </w:t>
      </w:r>
      <w:r>
        <w:t>次都只是读全寄存器，没有验证任何一路被激励后对应位变高。</w:t>
      </w:r>
    </w:p>
    <w:p w:rsidR="00E84EF7" w:rsidRDefault="00EE2B26">
      <w:pPr>
        <w:spacing w:after="40" w:line="312" w:lineRule="auto"/>
        <w:ind w:firstLine="480"/>
        <w:jc w:val="both"/>
      </w:pPr>
      <w:r>
        <w:t>坦白说，最后两点是我搭演示流程时偷懒留下的漏洞，判定表上全是绿色，人看很容易放过。</w:t>
      </w:r>
      <w:r>
        <w:t xml:space="preserve">AI </w:t>
      </w:r>
      <w:r>
        <w:t>之所以能发现，是因为它拿到的不是一句</w:t>
      </w:r>
      <w:r>
        <w:t>“</w:t>
      </w:r>
      <w:r>
        <w:t>通过</w:t>
      </w:r>
      <w:r>
        <w:t>”</w:t>
      </w:r>
      <w:r>
        <w:t>，而是原始数据：方向只有</w:t>
      </w:r>
      <w:r>
        <w:t xml:space="preserve"> tx</w:t>
      </w:r>
      <w:r>
        <w:t>、派生流条数为</w:t>
      </w:r>
      <w:r>
        <w:t xml:space="preserve"> 0</w:t>
      </w:r>
      <w:r>
        <w:t>、继电器</w:t>
      </w:r>
      <w:r>
        <w:t xml:space="preserve"> mask </w:t>
      </w:r>
      <w:r>
        <w:t>始终为</w:t>
      </w:r>
      <w:r>
        <w:t xml:space="preserve"> 0</w:t>
      </w:r>
      <w:r>
        <w:t>。这正是第</w:t>
      </w:r>
      <w:r>
        <w:t xml:space="preserve"> 5</w:t>
      </w:r>
      <w:r>
        <w:t>、</w:t>
      </w:r>
      <w:r>
        <w:t>7</w:t>
      </w:r>
      <w:r>
        <w:t xml:space="preserve"> </w:t>
      </w:r>
      <w:r>
        <w:t>章里那些</w:t>
      </w:r>
      <w:r>
        <w:t>“</w:t>
      </w:r>
      <w:r>
        <w:t>证据</w:t>
      </w:r>
      <w:r>
        <w:t>”</w:t>
      </w:r>
      <w:r>
        <w:t>设计的回报。</w:t>
      </w:r>
    </w:p>
    <w:p w:rsidR="00E84EF7" w:rsidRDefault="00EE2B26">
      <w:pPr>
        <w:spacing w:after="40" w:line="312" w:lineRule="auto"/>
        <w:ind w:firstLine="480"/>
        <w:jc w:val="both"/>
      </w:pPr>
      <w:r>
        <w:lastRenderedPageBreak/>
        <w:t>接着我让它按第</w:t>
      </w:r>
      <w:r>
        <w:t xml:space="preserve"> 2 </w:t>
      </w:r>
      <w:r>
        <w:t>条建议修改：</w:t>
      </w:r>
    </w:p>
    <w:p w:rsidR="00E84EF7" w:rsidRDefault="00EE2B26">
      <w:pPr>
        <w:pBdr>
          <w:left w:val="single" w:sz="18" w:space="10" w:color="6B3FA0"/>
        </w:pBdr>
        <w:spacing w:before="60" w:after="100" w:line="320" w:lineRule="auto"/>
        <w:ind w:left="400" w:right="300"/>
      </w:pPr>
      <w:r>
        <w:rPr>
          <w:rFonts w:eastAsia="楷体"/>
          <w:color w:val="404040"/>
          <w:sz w:val="22"/>
          <w:szCs w:val="22"/>
        </w:rPr>
        <w:t>按你的建议</w:t>
      </w:r>
      <w:r>
        <w:rPr>
          <w:rFonts w:eastAsia="楷体"/>
          <w:color w:val="404040"/>
          <w:sz w:val="22"/>
          <w:szCs w:val="22"/>
        </w:rPr>
        <w:t xml:space="preserve"> 2 </w:t>
      </w:r>
      <w:r>
        <w:rPr>
          <w:rFonts w:eastAsia="楷体"/>
          <w:color w:val="404040"/>
          <w:sz w:val="22"/>
          <w:szCs w:val="22"/>
        </w:rPr>
        <w:t>修改测试流程：</w:t>
      </w:r>
      <w:r>
        <w:rPr>
          <w:rFonts w:eastAsia="楷体"/>
          <w:color w:val="404040"/>
          <w:sz w:val="22"/>
          <w:szCs w:val="22"/>
        </w:rPr>
        <w:t xml:space="preserve">RS485 </w:t>
      </w:r>
      <w:r>
        <w:rPr>
          <w:rFonts w:eastAsia="楷体"/>
          <w:color w:val="404040"/>
          <w:sz w:val="22"/>
          <w:szCs w:val="22"/>
        </w:rPr>
        <w:t>通信功能组里，用期望事件等待</w:t>
      </w:r>
      <w:r>
        <w:rPr>
          <w:rFonts w:eastAsia="楷体"/>
          <w:color w:val="404040"/>
          <w:sz w:val="22"/>
          <w:szCs w:val="22"/>
        </w:rPr>
        <w:t xml:space="preserve"> riu </w:t>
      </w:r>
      <w:r>
        <w:rPr>
          <w:rFonts w:eastAsia="楷体"/>
          <w:color w:val="404040"/>
          <w:sz w:val="22"/>
          <w:szCs w:val="22"/>
        </w:rPr>
        <w:t>的</w:t>
      </w:r>
      <w:r>
        <w:rPr>
          <w:rFonts w:eastAsia="楷体"/>
          <w:color w:val="404040"/>
          <w:sz w:val="22"/>
          <w:szCs w:val="22"/>
        </w:rPr>
        <w:t xml:space="preserve"> status </w:t>
      </w:r>
      <w:r>
        <w:rPr>
          <w:rFonts w:eastAsia="楷体"/>
          <w:color w:val="404040"/>
          <w:sz w:val="22"/>
          <w:szCs w:val="22"/>
        </w:rPr>
        <w:t>报文（发送后</w:t>
      </w:r>
      <w:r>
        <w:rPr>
          <w:rFonts w:eastAsia="楷体"/>
          <w:color w:val="404040"/>
          <w:sz w:val="22"/>
          <w:szCs w:val="22"/>
        </w:rPr>
        <w:t xml:space="preserve"> 500 ms </w:t>
      </w:r>
      <w:r>
        <w:rPr>
          <w:rFonts w:eastAsia="楷体"/>
          <w:color w:val="404040"/>
          <w:sz w:val="22"/>
          <w:szCs w:val="22"/>
        </w:rPr>
        <w:t>内，</w:t>
      </w:r>
      <w:r>
        <w:rPr>
          <w:rFonts w:eastAsia="楷体"/>
          <w:color w:val="404040"/>
          <w:sz w:val="22"/>
          <w:szCs w:val="22"/>
        </w:rPr>
        <w:t xml:space="preserve">mode </w:t>
      </w:r>
      <w:r>
        <w:rPr>
          <w:rFonts w:eastAsia="楷体"/>
          <w:color w:val="404040"/>
          <w:sz w:val="22"/>
          <w:szCs w:val="22"/>
        </w:rPr>
        <w:t>字段为</w:t>
      </w:r>
      <w:r>
        <w:rPr>
          <w:rFonts w:eastAsia="楷体"/>
          <w:color w:val="404040"/>
          <w:sz w:val="22"/>
          <w:szCs w:val="22"/>
        </w:rPr>
        <w:t xml:space="preserve"> run</w:t>
      </w:r>
      <w:r>
        <w:rPr>
          <w:rFonts w:eastAsia="楷体"/>
          <w:color w:val="404040"/>
          <w:sz w:val="22"/>
          <w:szCs w:val="22"/>
        </w:rPr>
        <w:t>），替换掉单纯的延时；改完校验流程，不要运行。</w:t>
      </w:r>
    </w:p>
    <w:p w:rsidR="00E84EF7" w:rsidRDefault="00EE2B26">
      <w:pPr>
        <w:spacing w:after="40" w:line="312" w:lineRule="auto"/>
        <w:ind w:firstLine="480"/>
        <w:jc w:val="both"/>
      </w:pPr>
      <w:r>
        <w:t xml:space="preserve">AI </w:t>
      </w:r>
      <w:r>
        <w:t>先查了步骤契约和参考文档，确认</w:t>
      </w:r>
      <w:r>
        <w:t xml:space="preserve"> Expect </w:t>
      </w:r>
      <w:r>
        <w:t>可以匹配</w:t>
      </w:r>
      <w:r>
        <w:t xml:space="preserve"> ICD </w:t>
      </w:r>
      <w:r>
        <w:t>解出的报文字段，然后用增量编辑工具把延时换成期望事件，再调用校验，报告</w:t>
      </w:r>
      <w:r>
        <w:t>“</w:t>
      </w:r>
      <w:r>
        <w:t>流程从</w:t>
      </w:r>
      <w:r>
        <w:t xml:space="preserve"> revision 4 </w:t>
      </w:r>
      <w:r>
        <w:t>变为</w:t>
      </w:r>
      <w:r>
        <w:t xml:space="preserve"> revision 5</w:t>
      </w:r>
      <w:r>
        <w:t>，校验通过，没有错误或警告</w:t>
      </w:r>
      <w:r>
        <w:t>”</w:t>
      </w:r>
      <w:r>
        <w:t>。</w:t>
      </w:r>
    </w:p>
    <w:p w:rsidR="00E84EF7" w:rsidRDefault="00EE2B26">
      <w:pPr>
        <w:keepNext/>
        <w:spacing w:before="60"/>
        <w:jc w:val="center"/>
      </w:pPr>
      <w:r>
        <w:rPr>
          <w:noProof/>
        </w:rPr>
        <w:drawing>
          <wp:inline distT="0" distB="0" distL="0" distR="0">
            <wp:extent cx="1409700" cy="3419475"/>
            <wp:effectExtent l="0" t="0" r="0" b="0"/>
            <wp:docPr id="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图</w:t>
      </w:r>
      <w:r>
        <w:rPr>
          <w:rFonts w:eastAsia="黑体"/>
          <w:sz w:val="21"/>
          <w:szCs w:val="21"/>
        </w:rPr>
        <w:t xml:space="preserve"> 9-2</w:t>
      </w:r>
      <w:r>
        <w:rPr>
          <w:rFonts w:eastAsia="黑体"/>
          <w:sz w:val="21"/>
          <w:szCs w:val="21"/>
        </w:rPr>
        <w:t xml:space="preserve"> AI </w:t>
      </w:r>
      <w:r>
        <w:rPr>
          <w:rFonts w:eastAsia="黑体"/>
          <w:sz w:val="21"/>
          <w:szCs w:val="21"/>
        </w:rPr>
        <w:t>修改测试流程并校验</w:t>
      </w:r>
    </w:p>
    <w:p w:rsidR="00E84EF7" w:rsidRDefault="00EE2B26">
      <w:pPr>
        <w:spacing w:after="40" w:line="312" w:lineRule="auto"/>
        <w:ind w:firstLine="480"/>
        <w:jc w:val="both"/>
      </w:pPr>
      <w:r>
        <w:t>打开测试编辑器可以看到，新步骤</w:t>
      </w:r>
      <w:r>
        <w:t>“</w:t>
      </w:r>
      <w:r>
        <w:t>等待</w:t>
      </w:r>
      <w:r>
        <w:t xml:space="preserve"> status </w:t>
      </w:r>
      <w:r>
        <w:t>报文</w:t>
      </w:r>
      <w:r>
        <w:t>”</w:t>
      </w:r>
      <w:r>
        <w:t>已经在</w:t>
      </w:r>
      <w:r>
        <w:t xml:space="preserve">“RS485 </w:t>
      </w:r>
      <w:r>
        <w:t>通信</w:t>
      </w:r>
      <w:r>
        <w:t>”</w:t>
      </w:r>
      <w:r>
        <w:t>功能组里，数据流选的是</w:t>
      </w:r>
      <w:r>
        <w:t xml:space="preserve"> ICD </w:t>
      </w:r>
      <w:r>
        <w:t>派生的</w:t>
      </w:r>
      <w:r>
        <w:t xml:space="preserve"> riu.status</w:t>
      </w:r>
      <w:r>
        <w:t>，锚点仍是发送步骤：</w:t>
      </w:r>
    </w:p>
    <w:p w:rsidR="00E84EF7" w:rsidRDefault="00EE2B26">
      <w:pPr>
        <w:keepNext/>
        <w:spacing w:before="60"/>
        <w:jc w:val="center"/>
      </w:pPr>
      <w:r>
        <w:rPr>
          <w:noProof/>
        </w:rPr>
        <w:drawing>
          <wp:inline distT="0" distB="0" distL="0" distR="0">
            <wp:extent cx="5038725" cy="1885950"/>
            <wp:effectExtent l="0" t="0" r="0" b="0"/>
            <wp:docPr id="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图</w:t>
      </w:r>
      <w:r>
        <w:rPr>
          <w:rFonts w:eastAsia="黑体"/>
          <w:sz w:val="21"/>
          <w:szCs w:val="21"/>
        </w:rPr>
        <w:t xml:space="preserve"> 9-3 AI </w:t>
      </w:r>
      <w:r>
        <w:rPr>
          <w:rFonts w:eastAsia="黑体"/>
          <w:sz w:val="21"/>
          <w:szCs w:val="21"/>
        </w:rPr>
        <w:t>新增的期望事件步骤</w:t>
      </w:r>
    </w:p>
    <w:p w:rsidR="00E84EF7" w:rsidRDefault="00EE2B26">
      <w:pPr>
        <w:spacing w:after="40" w:line="312" w:lineRule="auto"/>
        <w:ind w:firstLine="480"/>
        <w:jc w:val="both"/>
      </w:pPr>
      <w:r>
        <w:lastRenderedPageBreak/>
        <w:t>整个过程</w:t>
      </w:r>
      <w:r>
        <w:t xml:space="preserve"> AI </w:t>
      </w:r>
      <w:r>
        <w:t>没有碰任何设备，也没有运行测试</w:t>
      </w:r>
      <w:r>
        <w:t>——</w:t>
      </w:r>
      <w:r>
        <w:t>运行模式不提供设备工具，而</w:t>
      </w:r>
      <w:r>
        <w:t>“</w:t>
      </w:r>
      <w:r>
        <w:t>不要运行</w:t>
      </w:r>
      <w:r>
        <w:t>”</w:t>
      </w:r>
      <w:r>
        <w:t>被它如实遵守。它产出的是一份可以被人审阅、被平台校验的测试流程修改。</w:t>
      </w:r>
    </w:p>
    <w:p w:rsidR="00E84EF7" w:rsidRDefault="00EE2B26">
      <w:pPr>
        <w:pStyle w:val="Heading1"/>
      </w:pPr>
      <w:bookmarkStart w:id="40" w:name="_Toc244175667"/>
      <w:r>
        <w:t xml:space="preserve">10 </w:t>
      </w:r>
      <w:r>
        <w:t>回到车载板卡检修</w:t>
      </w:r>
      <w:bookmarkEnd w:id="40"/>
    </w:p>
    <w:p w:rsidR="00E84EF7" w:rsidRDefault="00EE2B26">
      <w:pPr>
        <w:spacing w:after="40" w:line="312" w:lineRule="auto"/>
        <w:ind w:firstLine="480"/>
        <w:jc w:val="both"/>
      </w:pPr>
      <w:r>
        <w:t>把上面这些放到动车组车载板卡的板级检修场景里，一块新型号板卡的测试搭建大致是这样：</w:t>
      </w:r>
    </w:p>
    <w:p w:rsidR="00E84EF7" w:rsidRDefault="00EE2B26">
      <w:pPr>
        <w:pStyle w:val="a4"/>
        <w:numPr>
          <w:ilvl w:val="0"/>
          <w:numId w:val="3"/>
        </w:numPr>
        <w:spacing w:after="20" w:line="300" w:lineRule="auto"/>
      </w:pPr>
      <w:r>
        <w:rPr>
          <w:b/>
          <w:bCs/>
        </w:rPr>
        <w:t>资源</w:t>
      </w:r>
      <w:r>
        <w:t>：测试</w:t>
      </w:r>
      <w:r>
        <w:t>机箱里的</w:t>
      </w:r>
      <w:r>
        <w:t xml:space="preserve"> DI/DO</w:t>
      </w:r>
      <w:r>
        <w:t>、多功能采集、继电器、串口、</w:t>
      </w:r>
      <w:r>
        <w:t>CAN</w:t>
      </w:r>
      <w:r>
        <w:t>、</w:t>
      </w:r>
      <w:r>
        <w:t xml:space="preserve">MVB </w:t>
      </w:r>
      <w:r>
        <w:t>等资源板卡各有插件，一次安装、所有板卡共用；板卡通过统一的通用接口和专用工装接入。</w:t>
      </w:r>
    </w:p>
    <w:p w:rsidR="00E84EF7" w:rsidRDefault="00EE2B26">
      <w:pPr>
        <w:pStyle w:val="a4"/>
        <w:numPr>
          <w:ilvl w:val="0"/>
          <w:numId w:val="3"/>
        </w:numPr>
        <w:spacing w:after="20" w:line="300" w:lineRule="auto"/>
      </w:pPr>
      <w:r>
        <w:rPr>
          <w:b/>
          <w:bCs/>
        </w:rPr>
        <w:t>被测件</w:t>
      </w:r>
      <w:r>
        <w:t>：测试工程师把板卡的接口表交给</w:t>
      </w:r>
      <w:r>
        <w:t xml:space="preserve"> AI</w:t>
      </w:r>
      <w:r>
        <w:t>，由它登记连接器针脚和信号名；工装的针脚关系同样登记为被测件，导出后随工装管理。</w:t>
      </w:r>
    </w:p>
    <w:p w:rsidR="00E84EF7" w:rsidRDefault="00EE2B26">
      <w:pPr>
        <w:pStyle w:val="a4"/>
        <w:numPr>
          <w:ilvl w:val="0"/>
          <w:numId w:val="3"/>
        </w:numPr>
        <w:spacing w:after="20" w:line="300" w:lineRule="auto"/>
      </w:pPr>
      <w:r>
        <w:rPr>
          <w:b/>
          <w:bCs/>
        </w:rPr>
        <w:t>协议</w:t>
      </w:r>
      <w:r>
        <w:t>：有协议文档的，</w:t>
      </w:r>
      <w:r>
        <w:t xml:space="preserve">AI </w:t>
      </w:r>
      <w:r>
        <w:t>照文档写</w:t>
      </w:r>
      <w:r>
        <w:t xml:space="preserve"> ICD </w:t>
      </w:r>
      <w:r>
        <w:t>并用文档里的报文样例试解码；没有文档的，在整机环境抓包，</w:t>
      </w:r>
      <w:r>
        <w:t xml:space="preserve">AI </w:t>
      </w:r>
      <w:r>
        <w:t>和工程师一起用试解码迭代还原，直到全部样本解码正确。</w:t>
      </w:r>
    </w:p>
    <w:p w:rsidR="00E84EF7" w:rsidRDefault="00EE2B26">
      <w:pPr>
        <w:pStyle w:val="a4"/>
        <w:numPr>
          <w:ilvl w:val="0"/>
          <w:numId w:val="3"/>
        </w:numPr>
        <w:spacing w:after="20" w:line="300" w:lineRule="auto"/>
      </w:pPr>
      <w:r>
        <w:rPr>
          <w:b/>
          <w:bCs/>
        </w:rPr>
        <w:t>接线与流程</w:t>
      </w:r>
      <w:r>
        <w:t>：工程师用自然语言说明要测什么、判据是什么，</w:t>
      </w:r>
      <w:r>
        <w:t xml:space="preserve">AI </w:t>
      </w:r>
      <w:r>
        <w:t>规划接线、编排流程，工程师按方案接线确认、审阅流程。</w:t>
      </w:r>
    </w:p>
    <w:p w:rsidR="00E84EF7" w:rsidRDefault="00EE2B26">
      <w:pPr>
        <w:pStyle w:val="a4"/>
        <w:numPr>
          <w:ilvl w:val="0"/>
          <w:numId w:val="3"/>
        </w:numPr>
        <w:spacing w:after="20" w:line="300" w:lineRule="auto"/>
      </w:pPr>
      <w:r>
        <w:rPr>
          <w:b/>
          <w:bCs/>
        </w:rPr>
        <w:t>运行与分析</w:t>
      </w:r>
      <w:r>
        <w:t>：逐块或批量运行，结果带原始数据，异常时</w:t>
      </w:r>
      <w:r>
        <w:t xml:space="preserve"> AI </w:t>
      </w:r>
      <w:r>
        <w:t>帮助判断是流程、接线还是板卡的问题；维修后只复测相关功能组。</w:t>
      </w:r>
    </w:p>
    <w:p w:rsidR="00E84EF7" w:rsidRDefault="00EE2B26">
      <w:pPr>
        <w:spacing w:after="40" w:line="312" w:lineRule="auto"/>
        <w:ind w:firstLine="480"/>
        <w:jc w:val="both"/>
      </w:pPr>
      <w:r>
        <w:t>这里面没有一步需要写代码，也就不需要外包。换一种板卡，换的是</w:t>
      </w:r>
      <w:r>
        <w:t xml:space="preserve"> ICD</w:t>
      </w:r>
      <w:r>
        <w:t>、被测件定义和测试流程，平台和插件不变。</w:t>
      </w:r>
    </w:p>
    <w:p w:rsidR="00E84EF7" w:rsidRDefault="00EE2B26">
      <w:pPr>
        <w:spacing w:after="40" w:line="312" w:lineRule="auto"/>
        <w:ind w:firstLine="480"/>
        <w:jc w:val="both"/>
      </w:pPr>
      <w:r>
        <w:t>再往后，</w:t>
      </w:r>
      <w:r>
        <w:t xml:space="preserve">Agent </w:t>
      </w:r>
      <w:r>
        <w:t>本身不需要改变，换工具箱就能进入新领域。对检修来说最有价值的方向，是在测试数据之上增加电路板原理图、红外热像仪和电路仿真：读图定位网络、热像找异常发热、仿真推</w:t>
      </w:r>
      <w:r>
        <w:t>断失效元件、再用测试工具验证，最后给出维修建议</w:t>
      </w:r>
      <w:r>
        <w:t>——</w:t>
      </w:r>
      <w:r>
        <w:t>把板级检修从</w:t>
      </w:r>
      <w:r>
        <w:t>“</w:t>
      </w:r>
      <w:r>
        <w:t>判断板卡好坏</w:t>
      </w:r>
      <w:r>
        <w:t>”</w:t>
      </w:r>
      <w:r>
        <w:t>推进到</w:t>
      </w:r>
      <w:r>
        <w:t>“</w:t>
      </w:r>
      <w:r>
        <w:t>定位故障元件</w:t>
      </w:r>
      <w:r>
        <w:t>”</w:t>
      </w:r>
      <w:r>
        <w:t>。故障注入、温箱等环境设备也都可以按插件方式接入。</w:t>
      </w:r>
    </w:p>
    <w:p w:rsidR="00E84EF7" w:rsidRDefault="00EE2B26">
      <w:pPr>
        <w:spacing w:before="60" w:after="160"/>
        <w:jc w:val="center"/>
      </w:pPr>
      <w:r>
        <w:rPr>
          <w:rFonts w:eastAsia="黑体"/>
          <w:sz w:val="21"/>
          <w:szCs w:val="21"/>
        </w:rPr>
        <w:t>表</w:t>
      </w:r>
      <w:r>
        <w:rPr>
          <w:rFonts w:eastAsia="黑体"/>
          <w:sz w:val="21"/>
          <w:szCs w:val="21"/>
        </w:rPr>
        <w:t xml:space="preserve"> 10-1 </w:t>
      </w:r>
      <w:r>
        <w:rPr>
          <w:rFonts w:eastAsia="黑体"/>
          <w:sz w:val="21"/>
          <w:szCs w:val="21"/>
        </w:rPr>
        <w:t>同一个</w:t>
      </w:r>
      <w:r>
        <w:rPr>
          <w:rFonts w:eastAsia="黑体"/>
          <w:sz w:val="21"/>
          <w:szCs w:val="21"/>
        </w:rPr>
        <w:t xml:space="preserve"> Agent</w:t>
      </w:r>
      <w:r>
        <w:rPr>
          <w:rFonts w:eastAsia="黑体"/>
          <w:sz w:val="21"/>
          <w:szCs w:val="21"/>
        </w:rPr>
        <w:t>，不同的工具箱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81"/>
        <w:gridCol w:w="4989"/>
      </w:tblGrid>
      <w:tr w:rsidR="00E84EF7">
        <w:trPr>
          <w:tblHeader/>
        </w:trPr>
        <w:tc>
          <w:tcPr>
            <w:tcW w:w="4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组合</w:t>
            </w:r>
          </w:p>
        </w:tc>
        <w:tc>
          <w:tcPr>
            <w:tcW w:w="49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能做什么</w:t>
            </w:r>
          </w:p>
        </w:tc>
      </w:tr>
      <w:tr w:rsidR="00E84EF7">
        <w:trPr>
          <w:cantSplit/>
        </w:trPr>
        <w:tc>
          <w:tcPr>
            <w:tcW w:w="4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 xml:space="preserve">AI + </w:t>
            </w:r>
            <w:r>
              <w:rPr>
                <w:sz w:val="18"/>
                <w:szCs w:val="18"/>
              </w:rPr>
              <w:t>通用测试平台</w:t>
            </w:r>
          </w:p>
        </w:tc>
        <w:tc>
          <w:tcPr>
            <w:tcW w:w="49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测试任务智能化自动化（已走通）</w:t>
            </w:r>
          </w:p>
        </w:tc>
      </w:tr>
      <w:tr w:rsidR="00E84EF7">
        <w:trPr>
          <w:cantSplit/>
        </w:trPr>
        <w:tc>
          <w:tcPr>
            <w:tcW w:w="4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 xml:space="preserve">AI + </w:t>
            </w:r>
            <w:r>
              <w:rPr>
                <w:sz w:val="18"/>
                <w:szCs w:val="18"/>
              </w:rPr>
              <w:t>原理图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红外热像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电路仿真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测试工具</w:t>
            </w:r>
          </w:p>
        </w:tc>
        <w:tc>
          <w:tcPr>
            <w:tcW w:w="49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电路板故障元件定位与维修建议</w:t>
            </w:r>
          </w:p>
        </w:tc>
      </w:tr>
      <w:tr w:rsidR="00E84EF7">
        <w:trPr>
          <w:cantSplit/>
        </w:trPr>
        <w:tc>
          <w:tcPr>
            <w:tcW w:w="4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 xml:space="preserve">AI + </w:t>
            </w:r>
            <w:r>
              <w:rPr>
                <w:sz w:val="18"/>
                <w:szCs w:val="18"/>
              </w:rPr>
              <w:t>测试大纲</w:t>
            </w:r>
            <w:r>
              <w:rPr>
                <w:sz w:val="18"/>
                <w:szCs w:val="18"/>
              </w:rPr>
              <w:t xml:space="preserve"> + ICD + </w:t>
            </w:r>
            <w:r>
              <w:rPr>
                <w:sz w:val="18"/>
                <w:szCs w:val="18"/>
              </w:rPr>
              <w:t>通用测试平台</w:t>
            </w:r>
          </w:p>
        </w:tc>
        <w:tc>
          <w:tcPr>
            <w:tcW w:w="49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单机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分系统测试流程自动生成</w:t>
            </w:r>
          </w:p>
        </w:tc>
      </w:tr>
      <w:tr w:rsidR="00E84EF7">
        <w:trPr>
          <w:cantSplit/>
        </w:trPr>
        <w:tc>
          <w:tcPr>
            <w:tcW w:w="4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 xml:space="preserve">AI + </w:t>
            </w:r>
            <w:r>
              <w:rPr>
                <w:sz w:val="18"/>
                <w:szCs w:val="18"/>
              </w:rPr>
              <w:t>总线监控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协议</w:t>
            </w:r>
            <w:r>
              <w:rPr>
                <w:sz w:val="18"/>
                <w:szCs w:val="18"/>
              </w:rPr>
              <w:t xml:space="preserve"> ICD</w:t>
            </w:r>
          </w:p>
        </w:tc>
        <w:tc>
          <w:tcPr>
            <w:tcW w:w="49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总线数据实时判读</w:t>
            </w:r>
          </w:p>
        </w:tc>
      </w:tr>
      <w:tr w:rsidR="00E84EF7">
        <w:trPr>
          <w:cantSplit/>
        </w:trPr>
        <w:tc>
          <w:tcPr>
            <w:tcW w:w="4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 xml:space="preserve">AI + </w:t>
            </w:r>
            <w:r>
              <w:rPr>
                <w:sz w:val="18"/>
                <w:szCs w:val="18"/>
              </w:rPr>
              <w:t>温箱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振动台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测试台架</w:t>
            </w:r>
          </w:p>
        </w:tc>
        <w:tc>
          <w:tcPr>
            <w:tcW w:w="49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E84EF7" w:rsidRDefault="00EE2B26">
            <w:pPr>
              <w:spacing w:line="250" w:lineRule="auto"/>
            </w:pPr>
            <w:r>
              <w:rPr>
                <w:sz w:val="18"/>
                <w:szCs w:val="18"/>
              </w:rPr>
              <w:t>环境试验自动巡检</w:t>
            </w:r>
          </w:p>
        </w:tc>
      </w:tr>
    </w:tbl>
    <w:p w:rsidR="00E84EF7" w:rsidRDefault="00E84EF7">
      <w:pPr>
        <w:spacing w:after="60"/>
      </w:pPr>
    </w:p>
    <w:p w:rsidR="00E84EF7" w:rsidRDefault="00EE2B26">
      <w:pPr>
        <w:pStyle w:val="Heading1"/>
      </w:pPr>
      <w:bookmarkStart w:id="41" w:name="_Toc244175668"/>
      <w:r>
        <w:t xml:space="preserve">11 </w:t>
      </w:r>
      <w:r>
        <w:t>还没做完的事</w:t>
      </w:r>
      <w:bookmarkEnd w:id="41"/>
    </w:p>
    <w:p w:rsidR="00E84EF7" w:rsidRDefault="00EE2B26">
      <w:pPr>
        <w:spacing w:after="40" w:line="312" w:lineRule="auto"/>
        <w:ind w:firstLine="480"/>
        <w:jc w:val="both"/>
      </w:pPr>
      <w:r>
        <w:lastRenderedPageBreak/>
        <w:t>最后说说边界和还在做的事，免得把它讲得太神：</w:t>
      </w:r>
    </w:p>
    <w:p w:rsidR="00E84EF7" w:rsidRDefault="00EE2B26">
      <w:pPr>
        <w:pStyle w:val="a4"/>
        <w:numPr>
          <w:ilvl w:val="0"/>
          <w:numId w:val="2"/>
        </w:numPr>
        <w:spacing w:after="20" w:line="300" w:lineRule="auto"/>
      </w:pPr>
      <w:r>
        <w:rPr>
          <w:b/>
          <w:bCs/>
        </w:rPr>
        <w:t>时间精度是毫秒级</w:t>
      </w:r>
      <w:r>
        <w:t>。平台不做微秒级实时控制；需要微秒级时序的测量交给示波器等仪器完成，结果作为数值返回。</w:t>
      </w:r>
      <w:r>
        <w:t>“</w:t>
      </w:r>
      <w:r>
        <w:t>收到</w:t>
      </w:r>
      <w:r>
        <w:t xml:space="preserve"> A </w:t>
      </w:r>
      <w:r>
        <w:t>帧后</w:t>
      </w:r>
      <w:r>
        <w:t xml:space="preserve"> 50 </w:t>
      </w:r>
      <w:r>
        <w:t>微秒内回</w:t>
      </w:r>
      <w:r>
        <w:t xml:space="preserve"> B </w:t>
      </w:r>
      <w:r>
        <w:t>帧</w:t>
      </w:r>
      <w:r>
        <w:t>”</w:t>
      </w:r>
      <w:r>
        <w:t>这类反应式闭环要做成插件里的场景工具或放在专用硬件里。</w:t>
      </w:r>
    </w:p>
    <w:p w:rsidR="00E84EF7" w:rsidRDefault="00EE2B26">
      <w:pPr>
        <w:pStyle w:val="a4"/>
        <w:numPr>
          <w:ilvl w:val="0"/>
          <w:numId w:val="2"/>
        </w:numPr>
        <w:spacing w:after="20" w:line="300" w:lineRule="auto"/>
      </w:pPr>
      <w:r>
        <w:rPr>
          <w:b/>
          <w:bCs/>
        </w:rPr>
        <w:t>总线卡插件还要补</w:t>
      </w:r>
      <w:r>
        <w:t>。</w:t>
      </w:r>
      <w:r>
        <w:t xml:space="preserve">frames </w:t>
      </w:r>
      <w:r>
        <w:t>流和</w:t>
      </w:r>
      <w:r>
        <w:t xml:space="preserve"> CAN</w:t>
      </w:r>
      <w:r>
        <w:t>、</w:t>
      </w:r>
      <w:r>
        <w:t xml:space="preserve">1553B </w:t>
      </w:r>
      <w:r>
        <w:t>等</w:t>
      </w:r>
      <w:r>
        <w:t xml:space="preserve"> ID </w:t>
      </w:r>
      <w:r>
        <w:t>编码约定已经定义好，但</w:t>
      </w:r>
      <w:r>
        <w:t xml:space="preserve"> CAN</w:t>
      </w:r>
      <w:r>
        <w:t>、</w:t>
      </w:r>
      <w:r>
        <w:t xml:space="preserve">MVB </w:t>
      </w:r>
      <w:r>
        <w:t>通信卡和程控电源、万用表、示波器等</w:t>
      </w:r>
      <w:r>
        <w:t xml:space="preserve"> SCPI </w:t>
      </w:r>
      <w:r>
        <w:t>仪器的插件，需要按项目选型开发。</w:t>
      </w:r>
    </w:p>
    <w:p w:rsidR="00E84EF7" w:rsidRDefault="00EE2B26">
      <w:pPr>
        <w:pStyle w:val="a4"/>
        <w:numPr>
          <w:ilvl w:val="0"/>
          <w:numId w:val="2"/>
        </w:numPr>
        <w:spacing w:after="20" w:line="300" w:lineRule="auto"/>
      </w:pPr>
      <w:r>
        <w:rPr>
          <w:b/>
          <w:bCs/>
        </w:rPr>
        <w:t>格式化报告还没有</w:t>
      </w:r>
      <w:r>
        <w:t>。目前能导出运行日志、判定结果</w:t>
      </w:r>
      <w:r>
        <w:t xml:space="preserve"> CSV </w:t>
      </w:r>
      <w:r>
        <w:t>和完整的运行证据包，按检修记录格式生成</w:t>
      </w:r>
      <w:r>
        <w:t xml:space="preserve"> Word/PDF </w:t>
      </w:r>
      <w:r>
        <w:t>报告是下一步的工作；用户登录与权限管理也是。</w:t>
      </w:r>
    </w:p>
    <w:p w:rsidR="00E84EF7" w:rsidRDefault="00EE2B26">
      <w:pPr>
        <w:pStyle w:val="a4"/>
        <w:numPr>
          <w:ilvl w:val="0"/>
          <w:numId w:val="2"/>
        </w:numPr>
        <w:spacing w:after="20" w:line="300" w:lineRule="auto"/>
      </w:pPr>
      <w:r>
        <w:rPr>
          <w:b/>
          <w:bCs/>
        </w:rPr>
        <w:t>本机模型能力有限</w:t>
      </w:r>
      <w:r>
        <w:t>。工作模式裁剪、设备工具按需展开、增量编辑加校验，都是为了让能力有限的模型也能可靠工作；模型越强，</w:t>
      </w:r>
      <w:r>
        <w:t xml:space="preserve">AI </w:t>
      </w:r>
      <w:r>
        <w:t>能独立完成的环节越多，但人确认接线和最终放行这两道关不会去掉。</w:t>
      </w:r>
    </w:p>
    <w:p w:rsidR="00E84EF7" w:rsidRDefault="00EE2B26">
      <w:pPr>
        <w:spacing w:after="40" w:line="312" w:lineRule="auto"/>
        <w:ind w:firstLine="480"/>
        <w:jc w:val="both"/>
      </w:pPr>
      <w:r>
        <w:t>回头看，</w:t>
      </w:r>
      <w:r>
        <w:t xml:space="preserve">testStand </w:t>
      </w:r>
      <w:r>
        <w:t>做的事情并不玄妙：把过去写在代码里、缠在一起的东西拆开，变成有明确约定的插件、流、</w:t>
      </w:r>
      <w:r>
        <w:t xml:space="preserve">ICD </w:t>
      </w:r>
      <w:r>
        <w:t>和测试流程；给每一个判定配上可追溯的证据；再让</w:t>
      </w:r>
      <w:r>
        <w:t xml:space="preserve"> </w:t>
      </w:r>
      <w:r>
        <w:t xml:space="preserve">AI </w:t>
      </w:r>
      <w:r>
        <w:t>在同样的约束下操作这些数据。通用化让测试工程师不再需要写代码，智能化让他们连</w:t>
      </w:r>
      <w:r>
        <w:t>“</w:t>
      </w:r>
      <w:r>
        <w:t>填数据</w:t>
      </w:r>
      <w:r>
        <w:t>”</w:t>
      </w:r>
      <w:r>
        <w:t>也有了帮手</w:t>
      </w:r>
      <w:r>
        <w:t>——</w:t>
      </w:r>
      <w:r>
        <w:t>测试设备和软件，终于可以不用再外包了。</w:t>
      </w:r>
    </w:p>
    <w:sectPr w:rsidR="00E84EF7" w:rsidSect="00E84EF7">
      <w:headerReference w:type="default" r:id="rId33"/>
      <w:footerReference w:type="default" r:id="rId34"/>
      <w:pgSz w:w="11906" w:h="16838"/>
      <w:pgMar w:top="1440" w:right="1418" w:bottom="1440" w:left="141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4EF7" w:rsidRDefault="00E84EF7" w:rsidP="00E84EF7">
      <w:r>
        <w:separator/>
      </w:r>
    </w:p>
  </w:endnote>
  <w:endnote w:type="continuationSeparator" w:id="1">
    <w:p w:rsidR="00E84EF7" w:rsidRDefault="00E84EF7" w:rsidP="00E84EF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EF7" w:rsidRDefault="00EE2B26">
    <w:pPr>
      <w:jc w:val="center"/>
    </w:pPr>
    <w:r>
      <w:rPr>
        <w:sz w:val="18"/>
        <w:szCs w:val="18"/>
      </w:rPr>
      <w:t>第</w:t>
    </w:r>
    <w:r>
      <w:rPr>
        <w:sz w:val="18"/>
        <w:szCs w:val="18"/>
      </w:rPr>
      <w:t xml:space="preserve"> </w:t>
    </w:r>
    <w:r w:rsidR="00E84EF7"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27</w:t>
    </w:r>
    <w:r w:rsidR="00E84EF7"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4EF7" w:rsidRDefault="00E84EF7" w:rsidP="00E84EF7">
      <w:r>
        <w:separator/>
      </w:r>
    </w:p>
  </w:footnote>
  <w:footnote w:type="continuationSeparator" w:id="1">
    <w:p w:rsidR="00E84EF7" w:rsidRDefault="00E84EF7" w:rsidP="00E84EF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EF7" w:rsidRDefault="00EE2B26">
    <w:pPr>
      <w:pBdr>
        <w:bottom w:val="single" w:sz="6" w:space="1" w:color="808080"/>
      </w:pBdr>
      <w:jc w:val="right"/>
    </w:pPr>
    <w:r>
      <w:rPr>
        <w:color w:val="595959"/>
        <w:sz w:val="18"/>
        <w:szCs w:val="18"/>
      </w:rPr>
      <w:t>让测试工程师自己搭测试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A133C"/>
    <w:multiLevelType w:val="hybridMultilevel"/>
    <w:tmpl w:val="4E40728E"/>
    <w:lvl w:ilvl="0" w:tplc="2DBCE368">
      <w:start w:val="1"/>
      <w:numFmt w:val="decimal"/>
      <w:lvlText w:val="%1."/>
      <w:lvlJc w:val="left"/>
      <w:pPr>
        <w:ind w:left="960" w:hanging="480"/>
      </w:pPr>
    </w:lvl>
    <w:lvl w:ilvl="1" w:tplc="9E14F0D8">
      <w:numFmt w:val="decimal"/>
      <w:lvlText w:val=""/>
      <w:lvlJc w:val="left"/>
    </w:lvl>
    <w:lvl w:ilvl="2" w:tplc="42EA736C">
      <w:numFmt w:val="decimal"/>
      <w:lvlText w:val=""/>
      <w:lvlJc w:val="left"/>
    </w:lvl>
    <w:lvl w:ilvl="3" w:tplc="90DA9FE6">
      <w:numFmt w:val="decimal"/>
      <w:lvlText w:val=""/>
      <w:lvlJc w:val="left"/>
    </w:lvl>
    <w:lvl w:ilvl="4" w:tplc="EAF08B10">
      <w:numFmt w:val="decimal"/>
      <w:lvlText w:val=""/>
      <w:lvlJc w:val="left"/>
    </w:lvl>
    <w:lvl w:ilvl="5" w:tplc="72B89C1C">
      <w:numFmt w:val="decimal"/>
      <w:lvlText w:val=""/>
      <w:lvlJc w:val="left"/>
    </w:lvl>
    <w:lvl w:ilvl="6" w:tplc="76E81D20">
      <w:numFmt w:val="decimal"/>
      <w:lvlText w:val=""/>
      <w:lvlJc w:val="left"/>
    </w:lvl>
    <w:lvl w:ilvl="7" w:tplc="BAB677BE">
      <w:numFmt w:val="decimal"/>
      <w:lvlText w:val=""/>
      <w:lvlJc w:val="left"/>
    </w:lvl>
    <w:lvl w:ilvl="8" w:tplc="44528F30">
      <w:numFmt w:val="decimal"/>
      <w:lvlText w:val=""/>
      <w:lvlJc w:val="left"/>
    </w:lvl>
  </w:abstractNum>
  <w:abstractNum w:abstractNumId="1">
    <w:nsid w:val="0AA9183D"/>
    <w:multiLevelType w:val="hybridMultilevel"/>
    <w:tmpl w:val="E3D2B058"/>
    <w:lvl w:ilvl="0" w:tplc="C30A082E" w:tentative="1">
      <w:start w:val="1"/>
      <w:numFmt w:val="bullet"/>
      <w:lvlText w:val="●"/>
      <w:lvlJc w:val="left"/>
      <w:pPr>
        <w:ind w:left="720" w:hanging="360"/>
      </w:pPr>
    </w:lvl>
    <w:lvl w:ilvl="1" w:tplc="0E902EC8" w:tentative="1">
      <w:start w:val="1"/>
      <w:numFmt w:val="bullet"/>
      <w:lvlText w:val="○"/>
      <w:lvlJc w:val="left"/>
      <w:pPr>
        <w:ind w:left="1440" w:hanging="360"/>
      </w:pPr>
    </w:lvl>
    <w:lvl w:ilvl="2" w:tplc="F452A4AA" w:tentative="1">
      <w:start w:val="1"/>
      <w:numFmt w:val="bullet"/>
      <w:lvlText w:val="■"/>
      <w:lvlJc w:val="left"/>
      <w:pPr>
        <w:ind w:left="2160" w:hanging="360"/>
      </w:pPr>
    </w:lvl>
    <w:lvl w:ilvl="3" w:tplc="B97C4DC0" w:tentative="1">
      <w:start w:val="1"/>
      <w:numFmt w:val="bullet"/>
      <w:lvlText w:val="●"/>
      <w:lvlJc w:val="left"/>
      <w:pPr>
        <w:ind w:left="2880" w:hanging="360"/>
      </w:pPr>
    </w:lvl>
    <w:lvl w:ilvl="4" w:tplc="30D02452" w:tentative="1">
      <w:start w:val="1"/>
      <w:numFmt w:val="bullet"/>
      <w:lvlText w:val="○"/>
      <w:lvlJc w:val="left"/>
      <w:pPr>
        <w:ind w:left="3600" w:hanging="360"/>
      </w:pPr>
    </w:lvl>
    <w:lvl w:ilvl="5" w:tplc="DFC8B804" w:tentative="1">
      <w:start w:val="1"/>
      <w:numFmt w:val="bullet"/>
      <w:lvlText w:val="■"/>
      <w:lvlJc w:val="left"/>
      <w:pPr>
        <w:ind w:left="4320" w:hanging="360"/>
      </w:pPr>
    </w:lvl>
    <w:lvl w:ilvl="6" w:tplc="094C1CDC" w:tentative="1">
      <w:start w:val="1"/>
      <w:numFmt w:val="bullet"/>
      <w:lvlText w:val="●"/>
      <w:lvlJc w:val="left"/>
      <w:pPr>
        <w:ind w:left="5040" w:hanging="360"/>
      </w:pPr>
    </w:lvl>
    <w:lvl w:ilvl="7" w:tplc="966C36AE" w:tentative="1">
      <w:start w:val="1"/>
      <w:numFmt w:val="bullet"/>
      <w:lvlText w:val="●"/>
      <w:lvlJc w:val="left"/>
      <w:pPr>
        <w:ind w:left="5760" w:hanging="360"/>
      </w:pPr>
    </w:lvl>
    <w:lvl w:ilvl="8" w:tplc="FFB8BA4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47DB56B1"/>
    <w:multiLevelType w:val="hybridMultilevel"/>
    <w:tmpl w:val="38B49A90"/>
    <w:lvl w:ilvl="0" w:tplc="1F72E352" w:tentative="1">
      <w:start w:val="1"/>
      <w:numFmt w:val="decimal"/>
      <w:lvlText w:val="%1."/>
      <w:lvlJc w:val="left"/>
      <w:pPr>
        <w:ind w:left="960" w:hanging="480"/>
      </w:pPr>
    </w:lvl>
    <w:lvl w:ilvl="1" w:tplc="42B80460">
      <w:numFmt w:val="decimal"/>
      <w:lvlText w:val=""/>
      <w:lvlJc w:val="left"/>
    </w:lvl>
    <w:lvl w:ilvl="2" w:tplc="2A2EA926">
      <w:numFmt w:val="decimal"/>
      <w:lvlText w:val=""/>
      <w:lvlJc w:val="left"/>
    </w:lvl>
    <w:lvl w:ilvl="3" w:tplc="99A0272A">
      <w:numFmt w:val="decimal"/>
      <w:lvlText w:val=""/>
      <w:lvlJc w:val="left"/>
    </w:lvl>
    <w:lvl w:ilvl="4" w:tplc="C9F0B82A">
      <w:numFmt w:val="decimal"/>
      <w:lvlText w:val=""/>
      <w:lvlJc w:val="left"/>
    </w:lvl>
    <w:lvl w:ilvl="5" w:tplc="A4C46D42">
      <w:numFmt w:val="decimal"/>
      <w:lvlText w:val=""/>
      <w:lvlJc w:val="left"/>
    </w:lvl>
    <w:lvl w:ilvl="6" w:tplc="DB888FA4">
      <w:numFmt w:val="decimal"/>
      <w:lvlText w:val=""/>
      <w:lvlJc w:val="left"/>
    </w:lvl>
    <w:lvl w:ilvl="7" w:tplc="3322F0AA">
      <w:numFmt w:val="decimal"/>
      <w:lvlText w:val=""/>
      <w:lvlJc w:val="left"/>
    </w:lvl>
    <w:lvl w:ilvl="8" w:tplc="4FD64D7A">
      <w:numFmt w:val="decimal"/>
      <w:lvlText w:val=""/>
      <w:lvlJc w:val="left"/>
    </w:lvl>
  </w:abstractNum>
  <w:abstractNum w:abstractNumId="3">
    <w:nsid w:val="4FF823A9"/>
    <w:multiLevelType w:val="hybridMultilevel"/>
    <w:tmpl w:val="65E0A220"/>
    <w:lvl w:ilvl="0" w:tplc="4260D7D6">
      <w:start w:val="1"/>
      <w:numFmt w:val="bullet"/>
      <w:lvlText w:val="●"/>
      <w:lvlJc w:val="left"/>
      <w:pPr>
        <w:ind w:left="840" w:hanging="360"/>
      </w:pPr>
      <w:rPr>
        <w:sz w:val="16"/>
        <w:szCs w:val="16"/>
      </w:rPr>
    </w:lvl>
    <w:lvl w:ilvl="1" w:tplc="BFC45642">
      <w:numFmt w:val="decimal"/>
      <w:lvlText w:val=""/>
      <w:lvlJc w:val="left"/>
    </w:lvl>
    <w:lvl w:ilvl="2" w:tplc="B8D66252">
      <w:numFmt w:val="decimal"/>
      <w:lvlText w:val=""/>
      <w:lvlJc w:val="left"/>
    </w:lvl>
    <w:lvl w:ilvl="3" w:tplc="43581810">
      <w:numFmt w:val="decimal"/>
      <w:lvlText w:val=""/>
      <w:lvlJc w:val="left"/>
    </w:lvl>
    <w:lvl w:ilvl="4" w:tplc="A5368132">
      <w:numFmt w:val="decimal"/>
      <w:lvlText w:val=""/>
      <w:lvlJc w:val="left"/>
    </w:lvl>
    <w:lvl w:ilvl="5" w:tplc="CD7EF1D2">
      <w:numFmt w:val="decimal"/>
      <w:lvlText w:val=""/>
      <w:lvlJc w:val="left"/>
    </w:lvl>
    <w:lvl w:ilvl="6" w:tplc="CA002090">
      <w:numFmt w:val="decimal"/>
      <w:lvlText w:val=""/>
      <w:lvlJc w:val="left"/>
    </w:lvl>
    <w:lvl w:ilvl="7" w:tplc="BEC4D53A">
      <w:numFmt w:val="decimal"/>
      <w:lvlText w:val=""/>
      <w:lvlJc w:val="left"/>
    </w:lvl>
    <w:lvl w:ilvl="8" w:tplc="B0C2AA2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84EF7"/>
    <w:rsid w:val="00E84EF7"/>
    <w:rsid w:val="00EE2B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4E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sid w:val="00E84EF7"/>
    <w:rPr>
      <w:sz w:val="56"/>
      <w:szCs w:val="56"/>
    </w:rPr>
  </w:style>
  <w:style w:type="paragraph" w:customStyle="1" w:styleId="Heading4">
    <w:name w:val="Heading 4"/>
    <w:basedOn w:val="a"/>
    <w:next w:val="a"/>
    <w:qFormat/>
    <w:rsid w:val="00E84EF7"/>
    <w:rPr>
      <w:i/>
      <w:iCs/>
      <w:color w:val="2E74B5"/>
    </w:rPr>
  </w:style>
  <w:style w:type="paragraph" w:customStyle="1" w:styleId="Heading5">
    <w:name w:val="Heading 5"/>
    <w:basedOn w:val="a"/>
    <w:next w:val="a"/>
    <w:qFormat/>
    <w:rsid w:val="00E84EF7"/>
    <w:rPr>
      <w:color w:val="2E74B5"/>
    </w:rPr>
  </w:style>
  <w:style w:type="paragraph" w:customStyle="1" w:styleId="Heading6">
    <w:name w:val="Heading 6"/>
    <w:basedOn w:val="a"/>
    <w:next w:val="a"/>
    <w:qFormat/>
    <w:rsid w:val="00E84EF7"/>
    <w:rPr>
      <w:color w:val="1F4D78"/>
    </w:rPr>
  </w:style>
  <w:style w:type="paragraph" w:customStyle="1" w:styleId="1">
    <w:name w:val="要点1"/>
    <w:basedOn w:val="a"/>
    <w:next w:val="a"/>
    <w:qFormat/>
    <w:rsid w:val="00E84EF7"/>
    <w:rPr>
      <w:b/>
      <w:bCs/>
    </w:rPr>
  </w:style>
  <w:style w:type="paragraph" w:styleId="a4">
    <w:name w:val="List Paragraph"/>
    <w:basedOn w:val="a"/>
    <w:qFormat/>
    <w:rsid w:val="00E84EF7"/>
  </w:style>
  <w:style w:type="paragraph" w:styleId="a5">
    <w:name w:val="caption"/>
    <w:basedOn w:val="a"/>
    <w:next w:val="a"/>
    <w:uiPriority w:val="35"/>
    <w:semiHidden/>
    <w:unhideWhenUsed/>
    <w:qFormat/>
    <w:rsid w:val="00E84EF7"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  <w:rsid w:val="00E84EF7"/>
  </w:style>
  <w:style w:type="paragraph" w:styleId="10">
    <w:name w:val="toc 1"/>
    <w:basedOn w:val="a"/>
    <w:next w:val="a"/>
    <w:uiPriority w:val="39"/>
    <w:unhideWhenUsed/>
    <w:rsid w:val="00E84EF7"/>
    <w:pPr>
      <w:spacing w:after="100"/>
    </w:pPr>
  </w:style>
  <w:style w:type="paragraph" w:styleId="2">
    <w:name w:val="toc 2"/>
    <w:basedOn w:val="a"/>
    <w:next w:val="a"/>
    <w:uiPriority w:val="39"/>
    <w:unhideWhenUsed/>
    <w:rsid w:val="00E84EF7"/>
    <w:pPr>
      <w:spacing w:after="100"/>
      <w:ind w:left="240"/>
    </w:pPr>
  </w:style>
  <w:style w:type="paragraph" w:styleId="3">
    <w:name w:val="toc 3"/>
    <w:basedOn w:val="a"/>
    <w:next w:val="a"/>
    <w:uiPriority w:val="39"/>
    <w:semiHidden/>
    <w:unhideWhenUsed/>
    <w:rsid w:val="00E84EF7"/>
    <w:pPr>
      <w:spacing w:after="100"/>
      <w:ind w:left="480"/>
    </w:pPr>
  </w:style>
  <w:style w:type="paragraph" w:styleId="4">
    <w:name w:val="toc 4"/>
    <w:basedOn w:val="a"/>
    <w:next w:val="a"/>
    <w:uiPriority w:val="39"/>
    <w:semiHidden/>
    <w:unhideWhenUsed/>
    <w:rsid w:val="00E84EF7"/>
    <w:pPr>
      <w:spacing w:after="100"/>
      <w:ind w:left="720"/>
    </w:pPr>
  </w:style>
  <w:style w:type="paragraph" w:styleId="5">
    <w:name w:val="toc 5"/>
    <w:basedOn w:val="a"/>
    <w:next w:val="a"/>
    <w:uiPriority w:val="39"/>
    <w:semiHidden/>
    <w:unhideWhenUsed/>
    <w:rsid w:val="00E84EF7"/>
    <w:pPr>
      <w:spacing w:after="100"/>
      <w:ind w:left="960"/>
    </w:pPr>
  </w:style>
  <w:style w:type="paragraph" w:styleId="6">
    <w:name w:val="toc 6"/>
    <w:basedOn w:val="a"/>
    <w:next w:val="a"/>
    <w:uiPriority w:val="39"/>
    <w:semiHidden/>
    <w:unhideWhenUsed/>
    <w:rsid w:val="00E84EF7"/>
    <w:pPr>
      <w:spacing w:after="100"/>
      <w:ind w:left="1200"/>
    </w:pPr>
  </w:style>
  <w:style w:type="paragraph" w:styleId="7">
    <w:name w:val="toc 7"/>
    <w:basedOn w:val="a"/>
    <w:next w:val="a"/>
    <w:uiPriority w:val="39"/>
    <w:semiHidden/>
    <w:unhideWhenUsed/>
    <w:rsid w:val="00E84EF7"/>
    <w:pPr>
      <w:spacing w:after="100"/>
      <w:ind w:left="1440"/>
    </w:pPr>
  </w:style>
  <w:style w:type="paragraph" w:styleId="8">
    <w:name w:val="toc 8"/>
    <w:basedOn w:val="a"/>
    <w:next w:val="a"/>
    <w:uiPriority w:val="39"/>
    <w:semiHidden/>
    <w:unhideWhenUsed/>
    <w:rsid w:val="00E84EF7"/>
    <w:pPr>
      <w:spacing w:after="100"/>
      <w:ind w:left="1680"/>
    </w:pPr>
  </w:style>
  <w:style w:type="paragraph" w:styleId="9">
    <w:name w:val="toc 9"/>
    <w:basedOn w:val="a"/>
    <w:next w:val="a"/>
    <w:uiPriority w:val="39"/>
    <w:semiHidden/>
    <w:unhideWhenUsed/>
    <w:rsid w:val="00E84EF7"/>
    <w:pPr>
      <w:spacing w:after="100"/>
      <w:ind w:left="1920"/>
    </w:pPr>
  </w:style>
  <w:style w:type="character" w:styleId="a7">
    <w:name w:val="Hyperlink"/>
    <w:uiPriority w:val="99"/>
    <w:unhideWhenUsed/>
    <w:rsid w:val="00E84EF7"/>
    <w:rPr>
      <w:color w:val="0563C1"/>
      <w:u w:val="single"/>
    </w:rPr>
  </w:style>
  <w:style w:type="character" w:styleId="a8">
    <w:name w:val="footnote reference"/>
    <w:uiPriority w:val="99"/>
    <w:semiHidden/>
    <w:unhideWhenUsed/>
    <w:rsid w:val="00E84EF7"/>
    <w:rPr>
      <w:vertAlign w:val="superscript"/>
    </w:rPr>
  </w:style>
  <w:style w:type="paragraph" w:styleId="a9">
    <w:name w:val="footnote text"/>
    <w:basedOn w:val="a"/>
    <w:link w:val="Char"/>
    <w:uiPriority w:val="99"/>
    <w:semiHidden/>
    <w:unhideWhenUsed/>
    <w:rsid w:val="00E84EF7"/>
    <w:rPr>
      <w:sz w:val="20"/>
      <w:szCs w:val="20"/>
    </w:rPr>
  </w:style>
  <w:style w:type="character" w:customStyle="1" w:styleId="Char">
    <w:name w:val="脚注文本 Char"/>
    <w:link w:val="a9"/>
    <w:uiPriority w:val="99"/>
    <w:semiHidden/>
    <w:unhideWhenUsed/>
    <w:rsid w:val="00E84EF7"/>
    <w:rPr>
      <w:sz w:val="20"/>
      <w:szCs w:val="20"/>
    </w:rPr>
  </w:style>
  <w:style w:type="character" w:styleId="aa">
    <w:name w:val="endnote reference"/>
    <w:uiPriority w:val="99"/>
    <w:semiHidden/>
    <w:unhideWhenUsed/>
    <w:rsid w:val="00E84EF7"/>
    <w:rPr>
      <w:vertAlign w:val="superscript"/>
    </w:rPr>
  </w:style>
  <w:style w:type="paragraph" w:styleId="ab">
    <w:name w:val="endnote text"/>
    <w:basedOn w:val="a"/>
    <w:link w:val="Char0"/>
    <w:uiPriority w:val="99"/>
    <w:semiHidden/>
    <w:unhideWhenUsed/>
    <w:rsid w:val="00E84EF7"/>
    <w:rPr>
      <w:sz w:val="20"/>
      <w:szCs w:val="20"/>
    </w:rPr>
  </w:style>
  <w:style w:type="character" w:customStyle="1" w:styleId="Char0">
    <w:name w:val="尾注文本 Char"/>
    <w:link w:val="ab"/>
    <w:uiPriority w:val="99"/>
    <w:semiHidden/>
    <w:unhideWhenUsed/>
    <w:rsid w:val="00E84EF7"/>
    <w:rPr>
      <w:sz w:val="20"/>
      <w:szCs w:val="20"/>
    </w:rPr>
  </w:style>
  <w:style w:type="character" w:styleId="ac">
    <w:name w:val="line number"/>
    <w:uiPriority w:val="99"/>
    <w:semiHidden/>
    <w:unhideWhenUsed/>
    <w:rsid w:val="00E84EF7"/>
  </w:style>
  <w:style w:type="paragraph" w:customStyle="1" w:styleId="Heading1">
    <w:name w:val="Heading 1"/>
    <w:basedOn w:val="a"/>
    <w:next w:val="a"/>
    <w:qFormat/>
    <w:rsid w:val="00E84EF7"/>
    <w:pPr>
      <w:spacing w:before="240" w:after="240"/>
      <w:outlineLvl w:val="0"/>
    </w:pPr>
    <w:rPr>
      <w:rFonts w:ascii="Arial" w:eastAsia="黑体" w:hAnsi="Arial"/>
      <w:b/>
      <w:bCs/>
      <w:color w:val="000000"/>
      <w:sz w:val="32"/>
      <w:szCs w:val="32"/>
    </w:rPr>
  </w:style>
  <w:style w:type="paragraph" w:customStyle="1" w:styleId="Heading2">
    <w:name w:val="Heading 2"/>
    <w:basedOn w:val="a"/>
    <w:next w:val="a"/>
    <w:qFormat/>
    <w:rsid w:val="00E84EF7"/>
    <w:pPr>
      <w:spacing w:before="240" w:after="120"/>
      <w:outlineLvl w:val="1"/>
    </w:pPr>
    <w:rPr>
      <w:rFonts w:ascii="Arial" w:eastAsia="黑体" w:hAnsi="Arial"/>
      <w:b/>
      <w:bCs/>
      <w:color w:val="000000"/>
      <w:sz w:val="28"/>
      <w:szCs w:val="28"/>
    </w:rPr>
  </w:style>
  <w:style w:type="paragraph" w:customStyle="1" w:styleId="Heading3">
    <w:name w:val="Heading 3"/>
    <w:basedOn w:val="a"/>
    <w:next w:val="a"/>
    <w:qFormat/>
    <w:rsid w:val="00E84EF7"/>
    <w:pPr>
      <w:spacing w:before="160" w:after="80"/>
      <w:outlineLvl w:val="2"/>
    </w:pPr>
    <w:rPr>
      <w:rFonts w:ascii="Arial" w:eastAsia="黑体" w:hAnsi="Arial"/>
      <w:b/>
      <w:bCs/>
      <w:color w:val="000000"/>
    </w:rPr>
  </w:style>
  <w:style w:type="paragraph" w:styleId="ad">
    <w:name w:val="header"/>
    <w:basedOn w:val="a"/>
    <w:link w:val="Char1"/>
    <w:uiPriority w:val="99"/>
    <w:semiHidden/>
    <w:unhideWhenUsed/>
    <w:rsid w:val="00EE2B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d"/>
    <w:uiPriority w:val="99"/>
    <w:semiHidden/>
    <w:rsid w:val="00EE2B26"/>
    <w:rPr>
      <w:sz w:val="18"/>
      <w:szCs w:val="18"/>
    </w:rPr>
  </w:style>
  <w:style w:type="paragraph" w:styleId="ae">
    <w:name w:val="footer"/>
    <w:basedOn w:val="a"/>
    <w:link w:val="Char2"/>
    <w:uiPriority w:val="99"/>
    <w:semiHidden/>
    <w:unhideWhenUsed/>
    <w:rsid w:val="00EE2B2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2">
    <w:name w:val="页脚 Char"/>
    <w:basedOn w:val="a0"/>
    <w:link w:val="ae"/>
    <w:uiPriority w:val="99"/>
    <w:semiHidden/>
    <w:rsid w:val="00EE2B2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13482</Words>
  <Characters>16635</Characters>
  <Application>Microsoft Office Word</Application>
  <DocSecurity>0</DocSecurity>
  <Lines>717</Lines>
  <Paragraphs>420</Paragraphs>
  <ScaleCrop>false</ScaleCrop>
  <Company/>
  <LinksUpToDate>false</LinksUpToDate>
  <CharactersWithSpaces>17974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让测试工程师自己搭测试</dc:title>
  <dc:creator>testStand</dc:creator>
  <cp:lastModifiedBy>Windows 用户</cp:lastModifiedBy>
  <cp:revision>2</cp:revision>
  <dcterms:created xsi:type="dcterms:W3CDTF">2026-10-29T06:13:00Z</dcterms:created>
  <dcterms:modified xsi:type="dcterms:W3CDTF">2026-10-29T06:13:00Z</dcterms:modified>
</cp:coreProperties>
</file>