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2CD9" w14:textId="77777777" w:rsidR="000851C8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 xml:space="preserve">  1</w:t>
      </w: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命名规范</w:t>
      </w:r>
    </w:p>
    <w:p w14:paraId="5AD84774" w14:textId="77777777" w:rsidR="000851C8" w:rsidRDefault="000F37F0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="Helvetica" w:hAnsi="Helvetica" w:cs="Helvetica"/>
          <w:color w:val="333333"/>
          <w:spacing w:val="8"/>
        </w:rPr>
      </w:pPr>
      <w:r w:rsidRPr="00B2491C">
        <w:rPr>
          <w:rFonts w:ascii="Helvetica" w:hAnsi="Helvetica" w:cs="Helvetica"/>
          <w:color w:val="333333"/>
          <w:spacing w:val="8"/>
        </w:rPr>
        <w:t>所有的接口名、类名和方法名都应该使用</w:t>
      </w:r>
      <w:r w:rsidRPr="00B2491C">
        <w:rPr>
          <w:rFonts w:ascii="Helvetica" w:hAnsi="Helvetica" w:cs="Helvetica"/>
          <w:color w:val="333333"/>
          <w:spacing w:val="8"/>
        </w:rPr>
        <w:t> </w:t>
      </w:r>
      <w:proofErr w:type="spellStart"/>
      <w:r w:rsidRPr="00B2491C">
        <w:rPr>
          <w:rFonts w:ascii="Consolas" w:hAnsi="Consolas" w:cs="Consolas"/>
          <w:b/>
          <w:bCs/>
          <w:color w:val="333333"/>
          <w:spacing w:val="8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B2491C">
        <w:rPr>
          <w:rFonts w:ascii="Helvetica" w:hAnsi="Helvetica" w:cs="Helvetica"/>
          <w:color w:val="333333"/>
          <w:spacing w:val="8"/>
        </w:rPr>
        <w:t> </w:t>
      </w:r>
      <w:r w:rsidRPr="00B2491C">
        <w:rPr>
          <w:rFonts w:ascii="Helvetica" w:hAnsi="Helvetica" w:cs="Helvetica"/>
          <w:color w:val="333333"/>
          <w:spacing w:val="8"/>
        </w:rPr>
        <w:t>风格来定义，对于接口参数、构造函数参数和方法参数，其参数名则使用</w:t>
      </w:r>
      <w:r w:rsidRPr="00B2491C">
        <w:rPr>
          <w:rFonts w:ascii="Helvetica" w:hAnsi="Helvetica" w:cs="Helvetica"/>
          <w:color w:val="333333"/>
          <w:spacing w:val="8"/>
        </w:rPr>
        <w:t> </w:t>
      </w:r>
      <w:r w:rsidRPr="00B2491C">
        <w:rPr>
          <w:rFonts w:ascii="Consolas" w:hAnsi="Consolas" w:cs="Consolas"/>
          <w:b/>
          <w:bCs/>
          <w:color w:val="333333"/>
          <w:spacing w:val="8"/>
          <w:szCs w:val="21"/>
          <w:bdr w:val="none" w:sz="0" w:space="0" w:color="auto" w:frame="1"/>
          <w:shd w:val="clear" w:color="auto" w:fill="F7F7F9"/>
        </w:rPr>
        <w:t>camelCase</w:t>
      </w:r>
      <w:r w:rsidRPr="00B2491C">
        <w:rPr>
          <w:rFonts w:ascii="Helvetica" w:hAnsi="Helvetica" w:cs="Helvetica"/>
          <w:color w:val="333333"/>
          <w:spacing w:val="8"/>
        </w:rPr>
        <w:t> </w:t>
      </w:r>
      <w:r w:rsidRPr="00B2491C">
        <w:rPr>
          <w:rFonts w:ascii="Helvetica" w:hAnsi="Helvetica" w:cs="Helvetica"/>
          <w:color w:val="333333"/>
          <w:spacing w:val="8"/>
        </w:rPr>
        <w:t>风格。对于方法体内的局部变量，则使用</w:t>
      </w:r>
      <w:r w:rsidRPr="00B2491C">
        <w:rPr>
          <w:rFonts w:ascii="Helvetica" w:hAnsi="Helvetica" w:cs="Helvetica"/>
          <w:color w:val="333333"/>
          <w:spacing w:val="8"/>
        </w:rPr>
        <w:t> </w:t>
      </w:r>
      <w:r w:rsidRPr="00B2491C">
        <w:rPr>
          <w:rFonts w:ascii="Consolas" w:hAnsi="Consolas" w:cs="Consolas"/>
          <w:b/>
          <w:bCs/>
          <w:color w:val="333333"/>
          <w:spacing w:val="8"/>
          <w:szCs w:val="21"/>
          <w:bdr w:val="none" w:sz="0" w:space="0" w:color="auto" w:frame="1"/>
          <w:shd w:val="clear" w:color="auto" w:fill="F7F7F9"/>
        </w:rPr>
        <w:t>camelCase</w:t>
      </w:r>
      <w:r w:rsidRPr="00B2491C">
        <w:rPr>
          <w:rFonts w:ascii="Helvetica" w:hAnsi="Helvetica" w:cs="Helvetica"/>
          <w:color w:val="333333"/>
          <w:spacing w:val="8"/>
        </w:rPr>
        <w:t> </w:t>
      </w:r>
      <w:r w:rsidRPr="00B2491C">
        <w:rPr>
          <w:rFonts w:ascii="Helvetica" w:hAnsi="Helvetica" w:cs="Helvetica"/>
          <w:color w:val="333333"/>
          <w:spacing w:val="8"/>
        </w:rPr>
        <w:t>风格。</w:t>
      </w:r>
    </w:p>
    <w:p w14:paraId="363A06D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1、类变量命名:类变量命名一律用下划线开头，多个单词组成，第一个字母小写的，其他单词第一个字母大写。</w:t>
      </w:r>
    </w:p>
    <w:p w14:paraId="6B24AF1B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public class Hello</w:t>
      </w:r>
    </w:p>
    <w:p w14:paraId="795E9292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{</w:t>
      </w:r>
    </w:p>
    <w:p w14:paraId="3C29DD4E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private string _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firstName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;</w:t>
      </w:r>
    </w:p>
    <w:p w14:paraId="2D1BD354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private 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DateTime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 _date;</w:t>
      </w:r>
    </w:p>
    <w:p w14:paraId="1F86F6C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}</w:t>
      </w:r>
    </w:p>
    <w:p w14:paraId="17B567FD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2、类命名规范:</w:t>
      </w:r>
    </w:p>
    <w:p w14:paraId="256323E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2.1、名字应该能够标识事物的特性；</w:t>
      </w:r>
    </w:p>
    <w:p w14:paraId="6764802C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2.2、首字母大写，缩略语可以全部字母大写；</w:t>
      </w:r>
    </w:p>
    <w:p w14:paraId="1596077B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2.3、名字可以有两个或三个单词组成，但通常不应多于三个；</w:t>
      </w:r>
    </w:p>
    <w:p w14:paraId="37A9B7F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2.4、在名字中，每个单词的第一个字母大写。例如：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IsSuperUser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；包含ID的，ID全部大写，如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CustomerID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；</w:t>
      </w:r>
    </w:p>
    <w:p w14:paraId="0502BCF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2.5、使用名词或名词短语命名类； </w:t>
      </w:r>
    </w:p>
    <w:p w14:paraId="55175752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2.6、少用缩写，除非是被广泛使用的； </w:t>
      </w:r>
    </w:p>
    <w:p w14:paraId="7B7DC299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2.7、不要使用下划线字符 (_)。</w:t>
      </w:r>
    </w:p>
    <w:p w14:paraId="229F514F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3、局部变量命名：由小写字母开头，其他单词开头字母大写的各单词组成。</w:t>
      </w:r>
    </w:p>
    <w:p w14:paraId="54FF0290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int  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localVar</w:t>
      </w:r>
      <w:proofErr w:type="spellEnd"/>
      <w:proofErr w:type="gramEnd"/>
      <w:r w:rsidRPr="00A7382D">
        <w:rPr>
          <w:rFonts w:asciiTheme="minorEastAsia" w:eastAsiaTheme="minorEastAsia" w:hAnsiTheme="minorEastAsia" w:cs="Arial"/>
          <w:color w:val="333333"/>
        </w:rPr>
        <w:t>;</w:t>
      </w:r>
    </w:p>
    <w:p w14:paraId="5612375C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4、函数命名：一律由大写字母开头的各个单词组成。</w:t>
      </w:r>
    </w:p>
    <w:p w14:paraId="13E2B797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public void </w:t>
      </w:r>
      <w:proofErr w:type="spellStart"/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GetValue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(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int type)</w:t>
      </w:r>
    </w:p>
    <w:p w14:paraId="7BA9D64C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5、枚举类型命名:一律由大写字母</w:t>
      </w: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”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E</w:t>
      </w: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”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开头,第一个字母大写的各个单词组。</w:t>
      </w:r>
    </w:p>
    <w:p w14:paraId="3D8F1586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lastRenderedPageBreak/>
        <w:t>public 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enum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 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Esample</w:t>
      </w:r>
      <w:proofErr w:type="spellEnd"/>
    </w:p>
    <w:p w14:paraId="35398F85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并确保,枚举类型中有个约定的EMPTY元素。</w:t>
      </w:r>
    </w:p>
    <w:p w14:paraId="7C43B2FC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3.6、接口命名规范: 和类命名规范相同，唯一区别是接口在名字前加上"I"前缀。</w:t>
      </w:r>
    </w:p>
    <w:p w14:paraId="4C366D4D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</w:t>
      </w:r>
    </w:p>
    <w:p w14:paraId="5F0BF145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///接口样例</w:t>
      </w:r>
    </w:p>
    <w:p w14:paraId="6833DD26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</w:t>
      </w:r>
    </w:p>
    <w:p w14:paraId="28B7E907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public interface 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ISample</w:t>
      </w:r>
      <w:proofErr w:type="spellEnd"/>
    </w:p>
    <w:p w14:paraId="32736C70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{</w:t>
      </w:r>
    </w:p>
    <w:p w14:paraId="1113D5B0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</w:t>
      </w:r>
    </w:p>
    <w:p w14:paraId="40F981FA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///获取对象</w:t>
      </w:r>
    </w:p>
    <w:p w14:paraId="3EFC20C6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///</w:t>
      </w:r>
    </w:p>
    <w:p w14:paraId="6982144F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object </w:t>
      </w:r>
      <w:proofErr w:type="spellStart"/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GetValue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(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);</w:t>
      </w:r>
    </w:p>
    <w:p w14:paraId="3E52065F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}</w:t>
      </w:r>
    </w:p>
    <w:p w14:paraId="6BCB4506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7、</w:t>
      </w:r>
      <w:r w:rsidRPr="00A7382D">
        <w:rPr>
          <w:rFonts w:asciiTheme="minorEastAsia" w:eastAsiaTheme="minorEastAsia" w:hAnsiTheme="minorEastAsia" w:cs="Arial"/>
          <w:color w:val="333333"/>
        </w:rPr>
        <w:fldChar w:fldCharType="begin"/>
      </w:r>
      <w:r w:rsidRPr="00A7382D">
        <w:rPr>
          <w:rFonts w:asciiTheme="minorEastAsia" w:eastAsiaTheme="minorEastAsia" w:hAnsiTheme="minorEastAsia" w:cs="Arial"/>
          <w:color w:val="333333"/>
        </w:rPr>
        <w:instrText xml:space="preserve"> HYPERLINK "https://baike.sogou.com/lemma/ShowInnerLink.htm?lemmaId=7766757&amp;ss_c=ssc.citiao.link" \t "_blank" </w:instrText>
      </w:r>
      <w:r w:rsidRPr="00A7382D">
        <w:rPr>
          <w:rFonts w:asciiTheme="minorEastAsia" w:eastAsiaTheme="minorEastAsia" w:hAnsiTheme="minorEastAsia" w:cs="Arial"/>
          <w:color w:val="333333"/>
        </w:rPr>
        <w:fldChar w:fldCharType="separate"/>
      </w:r>
      <w:r w:rsidRPr="00A7382D">
        <w:rPr>
          <w:rStyle w:val="aa"/>
          <w:rFonts w:asciiTheme="minorEastAsia" w:eastAsiaTheme="minorEastAsia" w:hAnsiTheme="minorEastAsia" w:cs="Arial"/>
          <w:color w:val="3366CC"/>
        </w:rPr>
        <w:t>抽象类</w:t>
      </w:r>
      <w:r w:rsidRPr="00A7382D">
        <w:rPr>
          <w:rFonts w:asciiTheme="minorEastAsia" w:eastAsiaTheme="minorEastAsia" w:hAnsiTheme="minorEastAsia" w:cs="Arial"/>
          <w:color w:val="333333"/>
        </w:rPr>
        <w:fldChar w:fldCharType="end"/>
      </w:r>
      <w:r w:rsidRPr="00A7382D">
        <w:rPr>
          <w:rFonts w:asciiTheme="minorEastAsia" w:eastAsiaTheme="minorEastAsia" w:hAnsiTheme="minorEastAsia" w:cs="Arial"/>
          <w:color w:val="333333"/>
        </w:rPr>
        <w:t>的命名:一律由大写字母</w:t>
      </w: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”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A</w:t>
      </w: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”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开头,第一个字母大写的各单词组成。</w:t>
      </w:r>
    </w:p>
    <w:p w14:paraId="7023E133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color w:val="333333"/>
        </w:rPr>
        <w:t>8</w:t>
      </w:r>
      <w:r w:rsidRPr="00A7382D">
        <w:rPr>
          <w:rFonts w:asciiTheme="minorEastAsia" w:eastAsiaTheme="minorEastAsia" w:hAnsiTheme="minorEastAsia" w:cs="Arial"/>
          <w:color w:val="333333"/>
        </w:rPr>
        <w:t>、方法（Method）、属性（</w:t>
      </w:r>
      <w:proofErr w:type="spellStart"/>
      <w:r w:rsidRPr="00A7382D">
        <w:rPr>
          <w:rFonts w:asciiTheme="minorEastAsia" w:eastAsiaTheme="minorEastAsia" w:hAnsiTheme="minorEastAsia" w:cs="Arial"/>
          <w:color w:val="333333"/>
        </w:rPr>
        <w:t>Atribute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）命名规范</w:t>
      </w:r>
    </w:p>
    <w:p w14:paraId="2B8362A1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color w:val="333333"/>
        </w:rPr>
        <w:t>8.1</w:t>
      </w:r>
      <w:r w:rsidRPr="00A7382D">
        <w:rPr>
          <w:rFonts w:asciiTheme="minorEastAsia" w:eastAsiaTheme="minorEastAsia" w:hAnsiTheme="minorEastAsia" w:cs="Arial"/>
          <w:color w:val="333333"/>
        </w:rPr>
        <w:t>方法命名应采用首字母大写的方式；</w:t>
      </w:r>
    </w:p>
    <w:p w14:paraId="6A6B9320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color w:val="333333"/>
        </w:rPr>
        <w:t>8.2</w:t>
      </w:r>
      <w:r w:rsidRPr="00A7382D">
        <w:rPr>
          <w:rFonts w:asciiTheme="minorEastAsia" w:eastAsiaTheme="minorEastAsia" w:hAnsiTheme="minorEastAsia" w:cs="Arial"/>
          <w:color w:val="333333"/>
        </w:rPr>
        <w:t>返回值是Bool值的方法和属性以Is开头；</w:t>
      </w:r>
    </w:p>
    <w:p w14:paraId="3BF82E42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>
        <w:rPr>
          <w:rFonts w:asciiTheme="minorEastAsia" w:eastAsiaTheme="minorEastAsia" w:hAnsiTheme="minorEastAsia" w:cs="Arial" w:hint="eastAsia"/>
          <w:color w:val="333333"/>
        </w:rPr>
        <w:t>8.3</w:t>
      </w:r>
      <w:r w:rsidRPr="00A7382D">
        <w:rPr>
          <w:rFonts w:asciiTheme="minorEastAsia" w:eastAsiaTheme="minorEastAsia" w:hAnsiTheme="minorEastAsia" w:cs="Arial"/>
          <w:color w:val="333333"/>
        </w:rPr>
        <w:t>使用返回值是Bool值的方法（属性）的时候，不要将bool值方法（属性）与if语句放在同一行，</w:t>
      </w:r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如应该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这样写：</w:t>
      </w:r>
    </w:p>
    <w:p w14:paraId="3B136894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bool valid = </w:t>
      </w:r>
      <w:proofErr w:type="spellStart"/>
      <w:proofErr w:type="gramStart"/>
      <w:r w:rsidRPr="00A7382D">
        <w:rPr>
          <w:rFonts w:asciiTheme="minorEastAsia" w:eastAsiaTheme="minorEastAsia" w:hAnsiTheme="minorEastAsia" w:cs="Arial"/>
          <w:color w:val="333333"/>
        </w:rPr>
        <w:t>IsValid</w:t>
      </w:r>
      <w:proofErr w:type="spellEnd"/>
      <w:r w:rsidRPr="00A7382D">
        <w:rPr>
          <w:rFonts w:asciiTheme="minorEastAsia" w:eastAsiaTheme="minorEastAsia" w:hAnsiTheme="minorEastAsia" w:cs="Arial"/>
          <w:color w:val="333333"/>
        </w:rPr>
        <w:t>(</w:t>
      </w:r>
      <w:proofErr w:type="gramEnd"/>
      <w:r w:rsidRPr="00A7382D">
        <w:rPr>
          <w:rFonts w:asciiTheme="minorEastAsia" w:eastAsiaTheme="minorEastAsia" w:hAnsiTheme="minorEastAsia" w:cs="Arial"/>
          <w:color w:val="333333"/>
        </w:rPr>
        <w:t>);</w:t>
      </w:r>
    </w:p>
    <w:p w14:paraId="729FBDFE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if (valid) </w:t>
      </w:r>
    </w:p>
    <w:p w14:paraId="7548BD5E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{</w:t>
      </w:r>
    </w:p>
    <w:p w14:paraId="0295C859" w14:textId="77777777" w:rsidR="000851C8" w:rsidRPr="00A7382D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A7382D">
        <w:rPr>
          <w:rFonts w:asciiTheme="minorEastAsia" w:eastAsiaTheme="minorEastAsia" w:hAnsiTheme="minorEastAsia" w:cs="Arial"/>
          <w:color w:val="333333"/>
        </w:rPr>
        <w:t>}</w:t>
      </w:r>
    </w:p>
    <w:p w14:paraId="4733A1EC" w14:textId="77777777" w:rsidR="000851C8" w:rsidRPr="000851C8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0851C8">
        <w:rPr>
          <w:rFonts w:asciiTheme="minorEastAsia" w:eastAsiaTheme="minorEastAsia" w:hAnsiTheme="minorEastAsia" w:cs="Arial" w:hint="eastAsia"/>
          <w:color w:val="333333"/>
        </w:rPr>
        <w:lastRenderedPageBreak/>
        <w:t>9</w:t>
      </w:r>
      <w:r w:rsidRPr="000851C8">
        <w:rPr>
          <w:rFonts w:asciiTheme="minorEastAsia" w:eastAsiaTheme="minorEastAsia" w:hAnsiTheme="minorEastAsia" w:cs="Arial"/>
          <w:color w:val="333333"/>
        </w:rPr>
        <w:t>类的实例命名规范：类的实例第一个字母小写，其他单词的第一个字母大写。</w:t>
      </w:r>
    </w:p>
    <w:p w14:paraId="22D7BF4B" w14:textId="77777777" w:rsidR="000851C8" w:rsidRPr="000851C8" w:rsidRDefault="000851C8" w:rsidP="000851C8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proofErr w:type="spellStart"/>
      <w:r w:rsidRPr="000851C8">
        <w:rPr>
          <w:rFonts w:asciiTheme="minorEastAsia" w:eastAsiaTheme="minorEastAsia" w:hAnsiTheme="minorEastAsia" w:cs="Arial"/>
          <w:color w:val="333333"/>
        </w:rPr>
        <w:t>FileStream</w:t>
      </w:r>
      <w:proofErr w:type="spellEnd"/>
      <w:r w:rsidRPr="000851C8">
        <w:rPr>
          <w:rFonts w:asciiTheme="minorEastAsia" w:eastAsiaTheme="minorEastAsia" w:hAnsiTheme="minorEastAsia" w:cs="Arial"/>
          <w:color w:val="333333"/>
        </w:rPr>
        <w:t> </w:t>
      </w:r>
      <w:proofErr w:type="spellStart"/>
      <w:r w:rsidRPr="000851C8">
        <w:rPr>
          <w:rFonts w:asciiTheme="minorEastAsia" w:eastAsiaTheme="minorEastAsia" w:hAnsiTheme="minorEastAsia" w:cs="Arial"/>
          <w:color w:val="333333"/>
        </w:rPr>
        <w:t>fileStream</w:t>
      </w:r>
      <w:proofErr w:type="spellEnd"/>
      <w:r w:rsidRPr="000851C8">
        <w:rPr>
          <w:rFonts w:asciiTheme="minorEastAsia" w:eastAsiaTheme="minorEastAsia" w:hAnsiTheme="minorEastAsia" w:cs="Arial"/>
          <w:color w:val="333333"/>
        </w:rPr>
        <w:t>=new </w:t>
      </w:r>
      <w:proofErr w:type="spellStart"/>
      <w:proofErr w:type="gramStart"/>
      <w:r w:rsidRPr="000851C8">
        <w:rPr>
          <w:rFonts w:asciiTheme="minorEastAsia" w:eastAsiaTheme="minorEastAsia" w:hAnsiTheme="minorEastAsia" w:cs="Arial"/>
          <w:color w:val="333333"/>
        </w:rPr>
        <w:t>FileStream</w:t>
      </w:r>
      <w:proofErr w:type="spellEnd"/>
      <w:r w:rsidRPr="000851C8">
        <w:rPr>
          <w:rFonts w:asciiTheme="minorEastAsia" w:eastAsiaTheme="minorEastAsia" w:hAnsiTheme="minorEastAsia" w:cs="Arial"/>
          <w:color w:val="333333"/>
        </w:rPr>
        <w:t>(</w:t>
      </w:r>
      <w:proofErr w:type="gramEnd"/>
      <w:r w:rsidRPr="000851C8">
        <w:rPr>
          <w:rFonts w:asciiTheme="minorEastAsia" w:eastAsiaTheme="minorEastAsia" w:hAnsiTheme="minorEastAsia" w:cs="Arial"/>
          <w:color w:val="333333"/>
        </w:rPr>
        <w:t>);</w:t>
      </w:r>
    </w:p>
    <w:p w14:paraId="49D26195" w14:textId="77777777" w:rsidR="000851C8" w:rsidRPr="000851C8" w:rsidRDefault="000851C8" w:rsidP="000851C8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10委托和事件命名规范</w:t>
      </w:r>
      <w:r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：</w:t>
      </w:r>
    </w:p>
    <w:p w14:paraId="26F679F5" w14:textId="77777777" w:rsidR="000851C8" w:rsidRPr="000851C8" w:rsidRDefault="000851C8" w:rsidP="000851C8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1</w:t>
      </w:r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委托，以</w:t>
      </w:r>
      <w:proofErr w:type="spellStart"/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EventHandler</w:t>
      </w:r>
      <w:proofErr w:type="spellEnd"/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作为后缀名。</w:t>
      </w:r>
    </w:p>
    <w:p w14:paraId="58B163E6" w14:textId="77777777" w:rsidR="000851C8" w:rsidRPr="000851C8" w:rsidRDefault="000851C8" w:rsidP="000851C8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2</w:t>
      </w:r>
      <w:r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.</w:t>
      </w:r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事件，以其对应的委托类型，去掉</w:t>
      </w:r>
      <w:proofErr w:type="spellStart"/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EventHandler</w:t>
      </w:r>
      <w:proofErr w:type="spellEnd"/>
      <w:r w:rsidRPr="000851C8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后缀，添加On前缀。</w:t>
      </w:r>
    </w:p>
    <w:p w14:paraId="28525BBA" w14:textId="77777777" w:rsidR="00B2491C" w:rsidRPr="00B2491C" w:rsidRDefault="009B083C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2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字段</w:t>
      </w:r>
    </w:p>
    <w:p w14:paraId="7A95BAFE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所有的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internal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和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private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字段使用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_camelCase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风格，即在字段添加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_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前缀，并尽可能使用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。对于静态字段添加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s_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前缀，对于线程静态字段添加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t_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前缀。如果使用了静态的字段而且可以设置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，需要把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放在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static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后面（即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static 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 static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）。公开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(public)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字段应谨慎使用，如果需要公开字段，则应使用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风格，并且不带前缀。</w:t>
      </w:r>
    </w:p>
    <w:p w14:paraId="5D33ACF7" w14:textId="77777777" w:rsidR="00B2491C" w:rsidRPr="00B2491C" w:rsidRDefault="009B083C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3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访问修饰</w:t>
      </w:r>
    </w:p>
    <w:p w14:paraId="227F61F7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即使访问可见性是默认的，我们也要始终指定，我们也总是指定可见性（例如，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private string _foo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string _foo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）。访问可见性应该是第一个修饰符（例如，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public abstract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abstract public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</w:t>
      </w:r>
    </w:p>
    <w:p w14:paraId="0BDDF93B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 xml:space="preserve">4 </w:t>
      </w: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布局规范</w:t>
      </w:r>
    </w:p>
    <w:p w14:paraId="5DAEFE42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1. 代码缩进</w:t>
      </w:r>
    </w:p>
    <w:p w14:paraId="1D5D222A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代码缩进4个空格(在方法中无参数，可在一行，有参数则将花括号</w:t>
      </w:r>
      <w:proofErr w:type="gramStart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独自占</w:t>
      </w:r>
      <w:proofErr w:type="gramEnd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一行)</w:t>
      </w:r>
    </w:p>
    <w:p w14:paraId="18F46639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2. 代码换行</w:t>
      </w:r>
    </w:p>
    <w:p w14:paraId="73025EB0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单行代码限制在120个字符，超长处理：</w:t>
      </w:r>
    </w:p>
    <w:p w14:paraId="3CF778CE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第二行相对第一行缩进4空格，从第三行开始保持和第二行一致。运算符及方法调用“.</w:t>
      </w: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 xml:space="preserve">”需要跟随换行，但逗号不需要。                </w:t>
      </w:r>
    </w:p>
    <w:p w14:paraId="7CE23BD7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3. 代码空行</w:t>
      </w:r>
    </w:p>
    <w:p w14:paraId="0E1EB27A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1).</w:t>
      </w: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空两行</w:t>
      </w:r>
    </w:p>
    <w:p w14:paraId="4AB1A01A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 </w:t>
      </w: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接口和类定义之间。</w:t>
      </w:r>
    </w:p>
    <w:p w14:paraId="1B57DE9D" w14:textId="77777777" w:rsid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 </w:t>
      </w: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枚举和类定义之间。</w:t>
      </w:r>
    </w:p>
    <w:p w14:paraId="1503E65C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lastRenderedPageBreak/>
        <w:t xml:space="preserve"> 类与类定义之间。</w:t>
      </w:r>
    </w:p>
    <w:p w14:paraId="51A9092C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2).</w:t>
      </w: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空一行</w:t>
      </w:r>
    </w:p>
    <w:p w14:paraId="5CD1CE33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 xml:space="preserve">   </w:t>
      </w: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与方法、属性与属性、属性与方法、属性与字段、方法与字段之间。</w:t>
      </w:r>
    </w:p>
    <w:p w14:paraId="77E065F9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方法中变量声明和语句之间。</w:t>
      </w:r>
    </w:p>
    <w:p w14:paraId="76B4ED6D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方法与方法之间。</w:t>
      </w:r>
    </w:p>
    <w:p w14:paraId="16056510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 xml:space="preserve"> 方法中不同逻辑块之间。</w:t>
      </w:r>
    </w:p>
    <w:p w14:paraId="6802D108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方法中返回语句和其他语句之间。</w:t>
      </w:r>
    </w:p>
    <w:p w14:paraId="4F19FEEA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注释与它注释的语句间</w:t>
      </w:r>
      <w:proofErr w:type="gramStart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不</w:t>
      </w:r>
      <w:proofErr w:type="gramEnd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空行，但与其它的</w:t>
      </w:r>
      <w:proofErr w:type="gramStart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语句间空一行</w:t>
      </w:r>
      <w:proofErr w:type="gramEnd"/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。</w:t>
      </w:r>
    </w:p>
    <w:p w14:paraId="33553D23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4. 代码空格</w:t>
      </w:r>
    </w:p>
    <w:p w14:paraId="6817314B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1).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关键字和左</w:t>
      </w:r>
      <w:proofErr w:type="gramStart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括</w:t>
      </w:r>
      <w:proofErr w:type="gramEnd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符“(”</w:t>
      </w:r>
    </w:p>
    <w:p w14:paraId="5CCAF252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2).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方法名和左</w:t>
      </w:r>
      <w:proofErr w:type="gramStart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括</w:t>
      </w:r>
      <w:proofErr w:type="gramEnd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符“(”不要使用。</w:t>
      </w:r>
    </w:p>
    <w:p w14:paraId="70BF1917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3).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多个参数用逗号分隔，逗号后需要添加一个空格。</w:t>
      </w:r>
    </w:p>
    <w:p w14:paraId="6E32775F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4).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除了“.”之外，所有二元操作符需要空格分开。</w:t>
      </w:r>
    </w:p>
    <w:p w14:paraId="211A66A2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5).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一元操作符、++、--不能用空格分隔。</w:t>
      </w:r>
    </w:p>
    <w:p w14:paraId="0CE016B8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6).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语句表达式之间用空格分隔，常见于for, if 语句中。</w:t>
      </w:r>
    </w:p>
    <w:p w14:paraId="0BD4375C" w14:textId="77777777" w:rsidR="009B083C" w:rsidRPr="009B083C" w:rsidRDefault="009B083C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5. 代码括号(花括号)</w:t>
      </w:r>
    </w:p>
    <w:p w14:paraId="675C85D5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1).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在没有必要的时候，不要再返回语句中使用括号().</w:t>
      </w:r>
    </w:p>
    <w:p w14:paraId="63872C2C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2).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左</w:t>
      </w:r>
      <w:proofErr w:type="gramStart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括</w:t>
      </w:r>
      <w:proofErr w:type="gramEnd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符“(”和关键字空格。</w:t>
      </w:r>
    </w:p>
    <w:p w14:paraId="53B66E1F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3).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左</w:t>
      </w:r>
      <w:proofErr w:type="gramStart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括</w:t>
      </w:r>
      <w:proofErr w:type="gramEnd"/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符“(”和方法名, 不添加空格。</w:t>
      </w:r>
    </w:p>
    <w:p w14:paraId="18AB88CF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4).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左花括号放在关键字或者方法名下一行，左右花括号对齐。</w:t>
      </w:r>
    </w:p>
    <w:p w14:paraId="07AC361C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5).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if、while、do语句后一定要使用{}，即使{}</w:t>
      </w:r>
      <w:r w:rsid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号中为空或只有一条语句。</w:t>
      </w:r>
    </w:p>
    <w:p w14:paraId="74A47988" w14:textId="77777777" w:rsidR="009B083C" w:rsidRPr="009B083C" w:rsidRDefault="00C508D9" w:rsidP="009B083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Cs/>
          <w:color w:val="333333"/>
          <w:spacing w:val="8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6).</w:t>
      </w:r>
      <w:r w:rsidR="009B083C" w:rsidRPr="009B083C">
        <w:rPr>
          <w:rFonts w:asciiTheme="minorEastAsia" w:hAnsiTheme="minorEastAsia" w:cs="Helvetica" w:hint="eastAsia"/>
          <w:bCs/>
          <w:color w:val="333333"/>
          <w:spacing w:val="8"/>
          <w:kern w:val="0"/>
          <w:sz w:val="24"/>
          <w:szCs w:val="24"/>
        </w:rPr>
        <w:t>右花括号 “}” 后建议加一个注释以便于方便的找到与之相应的 {。</w:t>
      </w:r>
    </w:p>
    <w:p w14:paraId="64D73A6F" w14:textId="77777777" w:rsidR="009B083C" w:rsidRPr="00B2491C" w:rsidRDefault="009B083C" w:rsidP="009B083C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每个花括号在新的一行开始，而且花括号不进行缩进，花括号里面的代码缩进。</w:t>
      </w:r>
    </w:p>
    <w:p w14:paraId="2FE9A10C" w14:textId="77777777" w:rsidR="009B083C" w:rsidRPr="00B2491C" w:rsidRDefault="009B083C" w:rsidP="009B08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2491C">
        <w:rPr>
          <w:rFonts w:asciiTheme="minorEastAsia" w:hAnsiTheme="minorEastAsia" w:cs="Consolas"/>
          <w:color w:val="CA7D37"/>
          <w:kern w:val="0"/>
          <w:sz w:val="24"/>
          <w:szCs w:val="24"/>
        </w:rPr>
        <w:t>while</w:t>
      </w:r>
      <w:r w:rsidRPr="00B2491C">
        <w:rPr>
          <w:rFonts w:asciiTheme="minorEastAsia" w:hAnsiTheme="minorEastAsia" w:cs="Consolas"/>
          <w:kern w:val="0"/>
          <w:sz w:val="24"/>
          <w:szCs w:val="24"/>
        </w:rPr>
        <w:t xml:space="preserve"> (x == </w:t>
      </w:r>
      <w:proofErr w:type="gramStart"/>
      <w:r w:rsidRPr="00B2491C">
        <w:rPr>
          <w:rFonts w:asciiTheme="minorEastAsia" w:hAnsiTheme="minorEastAsia" w:cs="Consolas"/>
          <w:kern w:val="0"/>
          <w:sz w:val="24"/>
          <w:szCs w:val="24"/>
        </w:rPr>
        <w:t>y){</w:t>
      </w:r>
      <w:proofErr w:type="gramEnd"/>
      <w:r w:rsidRPr="00B2491C">
        <w:rPr>
          <w:rFonts w:asciiTheme="minorEastAsia" w:hAnsiTheme="minorEastAsia" w:cs="Consolas"/>
          <w:kern w:val="0"/>
          <w:sz w:val="24"/>
          <w:szCs w:val="24"/>
        </w:rPr>
        <w:t xml:space="preserve">   something();   </w:t>
      </w:r>
      <w:proofErr w:type="spellStart"/>
      <w:r w:rsidRPr="00B2491C">
        <w:rPr>
          <w:rFonts w:asciiTheme="minorEastAsia" w:hAnsiTheme="minorEastAsia" w:cs="Consolas"/>
          <w:kern w:val="0"/>
          <w:sz w:val="24"/>
          <w:szCs w:val="24"/>
        </w:rPr>
        <w:t>somethingelse</w:t>
      </w:r>
      <w:proofErr w:type="spellEnd"/>
      <w:r w:rsidRPr="00B2491C">
        <w:rPr>
          <w:rFonts w:asciiTheme="minorEastAsia" w:hAnsiTheme="minorEastAsia" w:cs="Consolas"/>
          <w:kern w:val="0"/>
          <w:sz w:val="24"/>
          <w:szCs w:val="24"/>
        </w:rPr>
        <w:t>();}</w:t>
      </w:r>
    </w:p>
    <w:p w14:paraId="30D41257" w14:textId="77777777" w:rsidR="009B083C" w:rsidRPr="00B2491C" w:rsidRDefault="009B083C" w:rsidP="009B08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</w:p>
    <w:p w14:paraId="52D06A4C" w14:textId="77777777" w:rsidR="009B083C" w:rsidRPr="00B2491C" w:rsidRDefault="009B083C" w:rsidP="009B083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lastRenderedPageBreak/>
        <w:t>对于单行语句块，可以不带花括号，但需要把它放在同一行</w:t>
      </w:r>
    </w:p>
    <w:p w14:paraId="208AC585" w14:textId="77777777" w:rsidR="009B083C" w:rsidRPr="00B2491C" w:rsidRDefault="009B083C" w:rsidP="009B083C">
      <w:pPr>
        <w:widowControl/>
        <w:ind w:right="48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B2491C">
        <w:rPr>
          <w:rFonts w:asciiTheme="minorEastAsia" w:hAnsiTheme="minorEastAsia" w:cs="Consolas"/>
          <w:color w:val="CA7D37"/>
          <w:kern w:val="0"/>
          <w:sz w:val="24"/>
          <w:szCs w:val="24"/>
        </w:rPr>
        <w:t>if</w:t>
      </w:r>
      <w:r w:rsidRPr="00B2491C">
        <w:rPr>
          <w:rFonts w:asciiTheme="minorEastAsia" w:hAnsiTheme="minorEastAsia" w:cs="Consolas"/>
          <w:kern w:val="0"/>
          <w:sz w:val="24"/>
          <w:szCs w:val="24"/>
        </w:rPr>
        <w:t xml:space="preserve"> (xx == </w:t>
      </w:r>
      <w:r w:rsidRPr="00B2491C">
        <w:rPr>
          <w:rFonts w:asciiTheme="minorEastAsia" w:hAnsiTheme="minorEastAsia" w:cs="Consolas"/>
          <w:color w:val="0E9CE5"/>
          <w:kern w:val="0"/>
          <w:sz w:val="24"/>
          <w:szCs w:val="24"/>
        </w:rPr>
        <w:t>null</w:t>
      </w:r>
      <w:r w:rsidRPr="00B2491C">
        <w:rPr>
          <w:rFonts w:asciiTheme="minorEastAsia" w:hAnsiTheme="minorEastAsia" w:cs="Consolas"/>
          <w:kern w:val="0"/>
          <w:sz w:val="24"/>
          <w:szCs w:val="24"/>
        </w:rPr>
        <w:t xml:space="preserve">) xx = </w:t>
      </w:r>
      <w:r w:rsidRPr="00B2491C">
        <w:rPr>
          <w:rFonts w:asciiTheme="minorEastAsia" w:hAnsiTheme="minorEastAsia" w:cs="Consolas"/>
          <w:color w:val="CA7D37"/>
          <w:kern w:val="0"/>
          <w:sz w:val="24"/>
          <w:szCs w:val="24"/>
        </w:rPr>
        <w:t>new</w:t>
      </w:r>
      <w:r w:rsidRPr="00B2491C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gramStart"/>
      <w:r w:rsidRPr="00B2491C">
        <w:rPr>
          <w:rFonts w:asciiTheme="minorEastAsia" w:hAnsiTheme="minorEastAsia" w:cs="Consolas"/>
          <w:kern w:val="0"/>
          <w:sz w:val="24"/>
          <w:szCs w:val="24"/>
        </w:rPr>
        <w:t>Foo(</w:t>
      </w:r>
      <w:proofErr w:type="gramEnd"/>
      <w:r w:rsidRPr="00B2491C">
        <w:rPr>
          <w:rFonts w:asciiTheme="minorEastAsia" w:hAnsiTheme="minorEastAsia" w:cs="Consolas"/>
          <w:kern w:val="0"/>
          <w:sz w:val="24"/>
          <w:szCs w:val="24"/>
        </w:rPr>
        <w:t>);</w:t>
      </w:r>
    </w:p>
    <w:p w14:paraId="06C845FA" w14:textId="77777777" w:rsidR="009B083C" w:rsidRPr="009B083C" w:rsidRDefault="009B083C" w:rsidP="009B083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一个例外是，允许 using 语句嵌套在另一个 using 语句中，从同一缩进级别的下一行开始，即使嵌套的 using 包含受控块也是如此。</w:t>
      </w:r>
    </w:p>
    <w:p w14:paraId="4C31464F" w14:textId="77777777" w:rsidR="000F37F0" w:rsidRPr="009B083C" w:rsidRDefault="000F37F0" w:rsidP="009B083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9B083C">
        <w:rPr>
          <w:rFonts w:asciiTheme="minorEastAsia" w:hAnsiTheme="minorEastAsia" w:cs="Helvetica" w:hint="eastAsia"/>
          <w:color w:val="333333"/>
          <w:spacing w:val="8"/>
          <w:kern w:val="0"/>
          <w:sz w:val="24"/>
          <w:szCs w:val="24"/>
        </w:rPr>
        <w:t> 尽管编译器可以忽略空行与空格，但是空行与空格可以将不同逻辑的代码单元分离，从而提高代码的可读性。</w:t>
      </w:r>
    </w:p>
    <w:p w14:paraId="19633146" w14:textId="77777777" w:rsidR="00B2491C" w:rsidRPr="00B2491C" w:rsidRDefault="00B2491C" w:rsidP="000F37F0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随时避免出现多个空白行。例如，类型的成员之间不要有两个空白行。</w:t>
      </w:r>
    </w:p>
    <w:p w14:paraId="0D66057A" w14:textId="77777777" w:rsidR="00B2491C" w:rsidRPr="009B083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避免多余的空格。例如，避免 </w:t>
      </w:r>
      <w:r w:rsidRPr="00B2491C">
        <w:rPr>
          <w:rFonts w:asciiTheme="minorEastAsia" w:hAnsiTheme="minorEastAsia" w:cs="Consolas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  <w:shd w:val="clear" w:color="auto" w:fill="F7F7F9"/>
        </w:rPr>
        <w:t>if（</w:t>
      </w:r>
      <w:proofErr w:type="spellStart"/>
      <w:r w:rsidRPr="00B2491C">
        <w:rPr>
          <w:rFonts w:asciiTheme="minorEastAsia" w:hAnsiTheme="minorEastAsia" w:cs="Consolas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  <w:shd w:val="clear" w:color="auto" w:fill="F7F7F9"/>
        </w:rPr>
        <w:t>someVar</w:t>
      </w:r>
      <w:proofErr w:type="spellEnd"/>
      <w:r w:rsidRPr="00B2491C">
        <w:rPr>
          <w:rFonts w:asciiTheme="minorEastAsia" w:hAnsiTheme="minorEastAsia" w:cs="Consolas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  <w:shd w:val="clear" w:color="auto" w:fill="F7F7F9"/>
        </w:rPr>
        <w:t xml:space="preserve"> == 0）...</w:t>
      </w:r>
      <w:r w:rsidRPr="00B2491C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 ，其中点标记为多余空格。如果使用 Visual Studio 辅助检测，通过启用 Visual Studio中“查看空格（Ctrl + R，Ctrl + W）”或“编辑-&gt;高级-&gt;查看空格”。</w:t>
      </w:r>
    </w:p>
    <w:p w14:paraId="1DECD1E5" w14:textId="77777777" w:rsidR="000F37F0" w:rsidRDefault="00DC6DA4" w:rsidP="000F37F0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4</w:t>
      </w:r>
      <w:r w:rsidR="000F37F0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</w:t>
      </w:r>
      <w:r w:rsidR="000F37F0"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注释</w:t>
      </w:r>
    </w:p>
    <w:p w14:paraId="213CF6FD" w14:textId="77777777" w:rsidR="00A7382D" w:rsidRPr="00A7382D" w:rsidRDefault="000F37F0" w:rsidP="00A7382D">
      <w:pPr>
        <w:pStyle w:val="a9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</w:rPr>
      </w:pPr>
      <w:r w:rsidRPr="000F37F0">
        <w:rPr>
          <w:rStyle w:val="apple-converted-space"/>
          <w:rFonts w:asciiTheme="minorEastAsia" w:eastAsiaTheme="minorEastAsia" w:hAnsiTheme="minorEastAsia" w:hint="eastAsia"/>
          <w:color w:val="333333"/>
          <w:shd w:val="clear" w:color="auto" w:fill="FFFFFF"/>
        </w:rPr>
        <w:t> </w:t>
      </w:r>
      <w:r w:rsidRPr="000F37F0">
        <w:rPr>
          <w:rFonts w:asciiTheme="minorEastAsia" w:eastAsiaTheme="minorEastAsia" w:hAnsiTheme="minorEastAsia" w:hint="eastAsia"/>
          <w:color w:val="333333"/>
          <w:shd w:val="clear" w:color="auto" w:fill="FFFFFF"/>
        </w:rPr>
        <w:t> </w:t>
      </w:r>
      <w:r w:rsidR="00A7382D" w:rsidRPr="00A7382D">
        <w:rPr>
          <w:rFonts w:asciiTheme="minorEastAsia" w:eastAsiaTheme="minorEastAsia" w:hAnsiTheme="minorEastAsia" w:cs="Arial"/>
          <w:color w:val="333333"/>
        </w:rPr>
        <w:t>注释是为了增加代码的清晰度，保持注释的简洁，不是任何代码都需要注释的，过多的注释反而会影响代码的可读性。注释不要包括其他的特殊字符，建议先写注释，后写代码，注释和代码一起完成。如果语句块（比如循环和条件分枝的代码块）代码太长，嵌套太多，则在其结束“｝”要加上注释，标志对应的开始语句。如果分支条件逻辑比较复杂，也要加上注释。</w:t>
      </w:r>
    </w:p>
    <w:p w14:paraId="3ADC159D" w14:textId="77777777" w:rsidR="000F37F0" w:rsidRPr="00B2491C" w:rsidRDefault="000F37F0" w:rsidP="000F37F0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Theme="minorEastAsia" w:hAnsiTheme="minorEastAsia" w:cs="Helvetica"/>
          <w:b/>
          <w:bCs/>
          <w:color w:val="333333"/>
          <w:spacing w:val="8"/>
          <w:kern w:val="0"/>
          <w:sz w:val="24"/>
          <w:szCs w:val="24"/>
        </w:rPr>
      </w:pPr>
      <w:r w:rsidRPr="000F37F0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下表为每一种类型列出了一个例子，说说明了每一种类型的应用时机。</w:t>
      </w:r>
    </w:p>
    <w:p w14:paraId="2835E960" w14:textId="77777777" w:rsidR="000F37F0" w:rsidRPr="00B2491C" w:rsidRDefault="000F37F0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FFF2AC" wp14:editId="350D9D48">
            <wp:extent cx="4762500" cy="1743075"/>
            <wp:effectExtent l="0" t="0" r="0" b="9525"/>
            <wp:docPr id="1" name="图片 1" descr="C#编码规范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编码规范总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CA56" w14:textId="77777777" w:rsidR="00B2491C" w:rsidRPr="00B2491C" w:rsidRDefault="00DC6DA4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5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、隐式类型</w:t>
      </w:r>
    </w:p>
    <w:p w14:paraId="31CD2381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仅在明显可以知道对象类型时，可以使用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，如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var stream = new 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FileStream</w:t>
      </w:r>
      <w:proofErr w:type="spellEnd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(...)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。在无法明显知道对象类型时，不可以使用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，如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var stream = 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OpenStandardInput</w:t>
      </w:r>
      <w:proofErr w:type="spellEnd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()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14:paraId="25D7D2AC" w14:textId="77777777" w:rsidR="00B2491C" w:rsidRPr="00B2491C" w:rsidRDefault="00DC6DA4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6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、关键字</w:t>
      </w:r>
    </w:p>
    <w:p w14:paraId="63B9DCE9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使用语言的关键字代替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BCL 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类型，如使用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int, string, float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代替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Int32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，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String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，</w:t>
      </w:r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Single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14:paraId="6C5CBAF9" w14:textId="77777777" w:rsidR="00B2491C" w:rsidRPr="00B2491C" w:rsidRDefault="00DC6DA4" w:rsidP="00B2491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8"/>
          <w:kern w:val="0"/>
          <w:sz w:val="24"/>
          <w:szCs w:val="24"/>
        </w:rPr>
        <w:lastRenderedPageBreak/>
        <w:t>7</w:t>
      </w:r>
      <w:r w:rsidR="00B2491C"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、常量命名</w:t>
      </w:r>
    </w:p>
    <w:p w14:paraId="3C7DC49D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我们使用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风格来命名所有常量局部变量和字段。唯一的例外是互操作代码，其中常量值应与您通过互操作调用的代码的名称和值完全匹配。</w:t>
      </w:r>
    </w:p>
    <w:p w14:paraId="3FEC9314" w14:textId="77777777" w:rsidR="00B2491C" w:rsidRPr="00B2491C" w:rsidRDefault="00DC6DA4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8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、变量名字符串</w:t>
      </w:r>
    </w:p>
    <w:p w14:paraId="71D32A26" w14:textId="77777777" w:rsidR="00B2491C" w:rsidRPr="00B2491C" w:rsidRDefault="00B2491C" w:rsidP="00B2491C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如果使用变量名的常量，必须使用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B2491C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nameof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关键字。</w:t>
      </w:r>
    </w:p>
    <w:p w14:paraId="4D04E35F" w14:textId="77777777" w:rsidR="00B2491C" w:rsidRPr="00B2491C" w:rsidRDefault="00DC6DA4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9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、其它字符</w:t>
      </w:r>
    </w:p>
    <w:p w14:paraId="4F939F2F" w14:textId="77777777" w:rsidR="00B2491C" w:rsidRPr="00B2491C" w:rsidRDefault="00B2491C" w:rsidP="00B2491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在源代码中包含非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ASCII 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字符时，需要使用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Unicode 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转义序列（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\</w:t>
      </w:r>
      <w:proofErr w:type="spellStart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uXXXX</w:t>
      </w:r>
      <w:proofErr w:type="spellEnd"/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）代替文字字符。文字非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ASCII </w:t>
      </w: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字符有时会被工具或编辑器弄乱。</w:t>
      </w:r>
    </w:p>
    <w:p w14:paraId="6D4EA896" w14:textId="77777777" w:rsidR="00B2491C" w:rsidRPr="00B2491C" w:rsidRDefault="00DC6DA4" w:rsidP="00B2491C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10</w:t>
      </w:r>
      <w:r w:rsidR="00B2491C"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、条件约定</w:t>
      </w:r>
    </w:p>
    <w:p w14:paraId="7DA66C83" w14:textId="77777777" w:rsidR="00B2491C" w:rsidRDefault="00B2491C" w:rsidP="00B2491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B2491C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如果使用条件语句，则遵循以下约定：</w:t>
      </w:r>
    </w:p>
    <w:p w14:paraId="749DDEB0" w14:textId="77777777" w:rsidR="00B2491C" w:rsidRDefault="00B2491C" w:rsidP="00B24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nsolas" w:eastAsia="宋体" w:hAnsi="Consolas" w:cs="Consolas"/>
          <w:color w:val="333333"/>
          <w:spacing w:val="8"/>
          <w:kern w:val="0"/>
          <w:szCs w:val="21"/>
        </w:rPr>
      </w:pPr>
      <w:proofErr w:type="gramStart"/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if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(</w:t>
      </w:r>
      <w:proofErr w:type="gramEnd"/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source == </w:t>
      </w:r>
      <w:r w:rsidRPr="00B2491C">
        <w:rPr>
          <w:rFonts w:ascii="Consolas" w:eastAsia="宋体" w:hAnsi="Consolas" w:cs="Consolas"/>
          <w:color w:val="0E9CE5"/>
          <w:spacing w:val="8"/>
          <w:kern w:val="0"/>
          <w:szCs w:val="21"/>
        </w:rPr>
        <w:t>null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) 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throw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 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new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 </w:t>
      </w:r>
      <w:proofErr w:type="spellStart"/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ArgumentNullException</w:t>
      </w:r>
      <w:proofErr w:type="spellEnd"/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(</w:t>
      </w:r>
      <w:r w:rsidRPr="00B2491C">
        <w:rPr>
          <w:rFonts w:ascii="Consolas" w:eastAsia="宋体" w:hAnsi="Consolas" w:cs="Consolas"/>
          <w:color w:val="DD1144"/>
          <w:spacing w:val="8"/>
          <w:kern w:val="0"/>
          <w:szCs w:val="21"/>
        </w:rPr>
        <w:t>"source"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)</w:t>
      </w:r>
    </w:p>
    <w:p w14:paraId="677504F0" w14:textId="77777777" w:rsidR="00B2491C" w:rsidRDefault="00B2491C" w:rsidP="00B24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Consolas" w:eastAsia="宋体" w:hAnsi="Consolas" w:cs="Consolas"/>
          <w:color w:val="CA7D37"/>
          <w:spacing w:val="8"/>
          <w:kern w:val="0"/>
          <w:szCs w:val="21"/>
        </w:rPr>
      </w:pP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if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/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else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 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if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/.../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else</w:t>
      </w:r>
    </w:p>
    <w:p w14:paraId="0F4B66E6" w14:textId="77777777" w:rsidR="00B2491C" w:rsidRDefault="00B2491C" w:rsidP="00DC6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spacing w:val="8"/>
          <w:kern w:val="0"/>
          <w:szCs w:val="21"/>
        </w:rPr>
      </w:pP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if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/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else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 xml:space="preserve"> 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if</w:t>
      </w:r>
      <w:r w:rsidRPr="00B2491C">
        <w:rPr>
          <w:rFonts w:ascii="Consolas" w:eastAsia="宋体" w:hAnsi="Consolas" w:cs="Consolas"/>
          <w:color w:val="333333"/>
          <w:spacing w:val="8"/>
          <w:kern w:val="0"/>
          <w:szCs w:val="21"/>
        </w:rPr>
        <w:t>/.../</w:t>
      </w:r>
      <w:r w:rsidRPr="00B2491C">
        <w:rPr>
          <w:rFonts w:ascii="Consolas" w:eastAsia="宋体" w:hAnsi="Consolas" w:cs="Consolas"/>
          <w:color w:val="CA7D37"/>
          <w:spacing w:val="8"/>
          <w:kern w:val="0"/>
          <w:szCs w:val="21"/>
        </w:rPr>
        <w:t>else</w:t>
      </w:r>
    </w:p>
    <w:p w14:paraId="5AB734C2" w14:textId="77777777" w:rsidR="00DC6DA4" w:rsidRPr="00DC6DA4" w:rsidRDefault="00DC6DA4" w:rsidP="00DC6D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spacing w:val="8"/>
          <w:kern w:val="0"/>
          <w:szCs w:val="21"/>
        </w:rPr>
      </w:pPr>
    </w:p>
    <w:p w14:paraId="416FE0F3" w14:textId="77777777" w:rsidR="000851C8" w:rsidRPr="009B083C" w:rsidRDefault="00DC6DA4" w:rsidP="00DC6DA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11</w:t>
      </w:r>
      <w:r w:rsidRPr="00B2491C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</w:t>
      </w:r>
      <w:r w:rsidR="000851C8" w:rsidRPr="009B083C">
        <w:rPr>
          <w:rFonts w:asciiTheme="majorEastAsia" w:eastAsiaTheme="majorEastAsia" w:hAnsiTheme="majorEastAsia" w:hint="eastAsia"/>
          <w:b/>
          <w:sz w:val="24"/>
          <w:szCs w:val="24"/>
        </w:rPr>
        <w:t>代码使用规范</w:t>
      </w:r>
    </w:p>
    <w:p w14:paraId="7C15A862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1. 使用语言特性</w:t>
      </w:r>
    </w:p>
    <w:p w14:paraId="65E9BD32" w14:textId="77777777" w:rsidR="000851C8" w:rsidRPr="00DC6DA4" w:rsidRDefault="000851C8" w:rsidP="009B083C">
      <w:pPr>
        <w:widowControl/>
        <w:shd w:val="clear" w:color="auto" w:fill="FEFEFE"/>
        <w:spacing w:line="408" w:lineRule="atLeast"/>
        <w:ind w:firstLine="240"/>
        <w:jc w:val="left"/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 1). this, 使用this区分类型中的属性，变量、静态成员。</w:t>
      </w:r>
      <w:r w:rsidR="009B083C" w:rsidRPr="00DC6DA4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除非绝对必要，应避免使用 </w:t>
      </w:r>
      <w:r w:rsidR="009B083C" w:rsidRPr="00DC6DA4">
        <w:rPr>
          <w:rFonts w:asciiTheme="minorEastAsia" w:hAnsiTheme="minorEastAsia" w:cs="Consolas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  <w:shd w:val="clear" w:color="auto" w:fill="F7F7F9"/>
        </w:rPr>
        <w:t>this.</w:t>
      </w:r>
      <w:r w:rsidR="009B083C" w:rsidRPr="00DC6DA4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 。在扩展方法中，需要使用 </w:t>
      </w:r>
      <w:r w:rsidR="009B083C" w:rsidRPr="00DC6DA4">
        <w:rPr>
          <w:rFonts w:asciiTheme="minorEastAsia" w:hAnsiTheme="minorEastAsia" w:cs="Consolas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  <w:shd w:val="clear" w:color="auto" w:fill="F7F7F9"/>
        </w:rPr>
        <w:t>this</w:t>
      </w:r>
      <w:r w:rsidR="009B083C" w:rsidRPr="00DC6DA4">
        <w:rPr>
          <w:rFonts w:asciiTheme="minorEastAsia" w:hAnsiTheme="minorEastAsia" w:cs="Helvetica"/>
          <w:color w:val="333333"/>
          <w:spacing w:val="8"/>
          <w:kern w:val="0"/>
          <w:sz w:val="24"/>
          <w:szCs w:val="24"/>
        </w:rPr>
        <w:t> 。</w:t>
      </w:r>
    </w:p>
    <w:p w14:paraId="530C2245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 2). var, 适当的使用可以提高开发效率，用在不知道返回的具体类型和不需要知道返回类型</w:t>
      </w:r>
    </w:p>
    <w:p w14:paraId="138B9B9E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2. 异常</w:t>
      </w:r>
    </w:p>
    <w:p w14:paraId="6DDDBB1C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1). 当程序出现与预期不符时应该抛出异常让程序上有处理。</w:t>
      </w:r>
    </w:p>
    <w:p w14:paraId="6E6022A5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2). 尽可能使用内置的异常类型。</w:t>
      </w:r>
    </w:p>
    <w:p w14:paraId="791E0F58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3). 捕获异常必须处理。</w:t>
      </w:r>
    </w:p>
    <w:p w14:paraId="113FA978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4). 获取指定异常而非统一使用</w:t>
      </w:r>
      <w:r w:rsidR="009B083C" w:rsidRPr="00DC6DA4">
        <w:rPr>
          <w:rFonts w:asciiTheme="minorEastAsia" w:hAnsiTheme="minorEastAsia" w:hint="eastAsia"/>
          <w:sz w:val="24"/>
          <w:szCs w:val="24"/>
        </w:rPr>
        <w:t>Exception.</w:t>
      </w:r>
    </w:p>
    <w:p w14:paraId="525515DE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5). 做测试时，在对应的方法或者函数内部直接抛出尽可能出现的异常，以供解决问题 。</w:t>
      </w:r>
    </w:p>
    <w:p w14:paraId="2534C51C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3. 安全准则</w:t>
      </w:r>
    </w:p>
    <w:p w14:paraId="747A8661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1). 在代码中不要使用具体的路径，驱动名称，使用相对并保证复用。</w:t>
      </w:r>
    </w:p>
    <w:p w14:paraId="1B8234D2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2). 在代码中注意资源的释放。</w:t>
      </w:r>
    </w:p>
    <w:p w14:paraId="6D31203F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 xml:space="preserve">3). 安全协议的使用(HTTP, </w:t>
      </w:r>
      <w:proofErr w:type="spellStart"/>
      <w:r w:rsidRPr="00DC6DA4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Pr="00DC6DA4">
        <w:rPr>
          <w:rFonts w:asciiTheme="minorEastAsia" w:hAnsiTheme="minorEastAsia" w:hint="eastAsia"/>
          <w:sz w:val="24"/>
          <w:szCs w:val="24"/>
        </w:rPr>
        <w:t xml:space="preserve"> )。</w:t>
      </w:r>
    </w:p>
    <w:p w14:paraId="10AF076D" w14:textId="77777777" w:rsidR="000851C8" w:rsidRPr="00DC6DA4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4. 字符串内插</w:t>
      </w:r>
    </w:p>
    <w:p w14:paraId="25BCA1DD" w14:textId="156137AF" w:rsidR="000851C8" w:rsidRDefault="000851C8" w:rsidP="000851C8">
      <w:pPr>
        <w:rPr>
          <w:rFonts w:asciiTheme="minorEastAsia" w:hAnsiTheme="minorEastAsia"/>
          <w:sz w:val="24"/>
          <w:szCs w:val="24"/>
        </w:rPr>
      </w:pPr>
      <w:r w:rsidRPr="00DC6DA4">
        <w:rPr>
          <w:rFonts w:asciiTheme="minorEastAsia" w:hAnsiTheme="minorEastAsia" w:hint="eastAsia"/>
          <w:sz w:val="24"/>
          <w:szCs w:val="24"/>
        </w:rPr>
        <w:t>字符串内插提高可读性</w:t>
      </w:r>
      <w:r w:rsidR="00DC6DA4">
        <w:rPr>
          <w:rFonts w:asciiTheme="minorEastAsia" w:hAnsiTheme="minorEastAsia" w:hint="eastAsia"/>
          <w:sz w:val="24"/>
          <w:szCs w:val="24"/>
        </w:rPr>
        <w:t>。</w:t>
      </w:r>
    </w:p>
    <w:p w14:paraId="4DA1F35D" w14:textId="60E88F48" w:rsidR="007A0199" w:rsidRDefault="007A0199" w:rsidP="000851C8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15.</w:t>
      </w:r>
      <w:r w:rsidRPr="007A0199">
        <w:rPr>
          <w:rFonts w:asciiTheme="majorEastAsia" w:eastAsiaTheme="majorEastAsia" w:hAnsiTheme="majorEastAsia" w:hint="eastAsia"/>
          <w:b/>
          <w:bCs/>
          <w:sz w:val="24"/>
          <w:szCs w:val="24"/>
        </w:rPr>
        <w:t>示例</w:t>
      </w:r>
    </w:p>
    <w:p w14:paraId="74D63FE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lastRenderedPageBreak/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System;</w:t>
      </w:r>
    </w:p>
    <w:p w14:paraId="5A5D6F0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System.Collections.Generic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4D796D1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System.ComponentModel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465A9D0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System.Data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1D475D6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System.Data.OleDb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55D6166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System.Drawing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1127125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System.Linq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22F6622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System.Text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61212D6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System.Threading.Tasks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50D7356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using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System.Windows.Forms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6B27EB8E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7584A98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namespace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WindowsFormsApplication1</w:t>
      </w:r>
    </w:p>
    <w:p w14:paraId="7D69C04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{</w:t>
      </w:r>
    </w:p>
    <w:p w14:paraId="5D01F18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public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partial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class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Form</w:t>
      </w:r>
      <w:proofErr w:type="gram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1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: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Form</w:t>
      </w:r>
    </w:p>
    <w:p w14:paraId="2E9AC4F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{</w:t>
      </w:r>
    </w:p>
    <w:p w14:paraId="02842A0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public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Form1()</w:t>
      </w:r>
    </w:p>
    <w:p w14:paraId="234D1BA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602A5F4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InitializeComponent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);</w:t>
      </w:r>
    </w:p>
    <w:p w14:paraId="5495616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01C6CB5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4273AC6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private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void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Form1_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Load(</w:t>
      </w:r>
      <w:proofErr w:type="gramEnd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object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sender,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EventArgs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e)</w:t>
      </w:r>
    </w:p>
    <w:p w14:paraId="6AAA0FE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19305CD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6F669B1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4E58AC4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public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dmstorad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gramEnd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s)</w:t>
      </w:r>
    </w:p>
    <w:p w14:paraId="3AD6016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3F01801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ss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s.Split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char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[3] {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'°'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'′'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'″'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},</w:t>
      </w:r>
    </w:p>
    <w:p w14:paraId="379B2BB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StringSplitOptions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.RemoveEmptyEntries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//用°、 ′、 ″分割字符串s </w:t>
      </w:r>
    </w:p>
    <w:p w14:paraId="56E840D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[] d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ss.Length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//新建一个双精度数值数组 </w:t>
      </w:r>
    </w:p>
    <w:p w14:paraId="270CC85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for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0;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&lt;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++)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将度分秒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存入这个双精度数值数组中 </w:t>
      </w:r>
    </w:p>
    <w:p w14:paraId="306E364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d[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.ToDouble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(ss[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]);</w:t>
      </w:r>
    </w:p>
    <w:p w14:paraId="0F24192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sign =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0] &gt;= 0.0 ? 1.0 : -1.0;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//判断角度值是否为负值 </w:t>
      </w:r>
    </w:p>
    <w:p w14:paraId="76E4E5B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rad = 0;</w:t>
      </w:r>
    </w:p>
    <w:p w14:paraId="464CCE4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== 1)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//根据数组的长度进行判断计算 </w:t>
      </w:r>
    </w:p>
    <w:p w14:paraId="0B927A4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rad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.Abs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(d[0]) *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/ 180;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将度取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绝对值，并转换为弧度 </w:t>
      </w:r>
    </w:p>
    <w:p w14:paraId="0D6A7CC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d.Length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== 2)</w:t>
      </w:r>
    </w:p>
    <w:p w14:paraId="494240A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rad = 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.Abs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(d[0]) + d[1] / 60) *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/ 180;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将度取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绝对值，分化为度，并最终转换为弧度 </w:t>
      </w:r>
    </w:p>
    <w:p w14:paraId="0DB7166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</w:p>
    <w:p w14:paraId="43E2DE5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rad = 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.Abs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(d[0]) + d[1] / 60 + d[2] / 60 / 60) *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/ 180;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将度取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绝对值，分化为度，秒化为度，并最终转换为弧度 </w:t>
      </w:r>
    </w:p>
    <w:p w14:paraId="717935B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rad = sign * rad;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//弧度前边添加正负号 </w:t>
      </w:r>
    </w:p>
    <w:p w14:paraId="520E22C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return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rad;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//返回弧度值 </w:t>
      </w:r>
    </w:p>
    <w:p w14:paraId="0358941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78361CD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4EFDE9F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public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radtodms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gramEnd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rad)</w:t>
      </w:r>
    </w:p>
    <w:p w14:paraId="7E0615B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4A7C6EB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sign = rad &gt;=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0.0 ?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1.0 :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-1.0;</w:t>
      </w:r>
    </w:p>
    <w:p w14:paraId="22B03CE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rad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.Abs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(rad) * 180 /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5E1DE66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d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[3];</w:t>
      </w:r>
    </w:p>
    <w:p w14:paraId="3C1DC26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d[0] =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)rad;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//取整得度</w:t>
      </w:r>
    </w:p>
    <w:p w14:paraId="5CB6FAD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1] =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)((rad - d[0]) * 60);</w:t>
      </w:r>
    </w:p>
    <w:p w14:paraId="72C1469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2] = (rad - d[0] - d[1] / 60) * 60 * 60;</w:t>
      </w:r>
    </w:p>
    <w:p w14:paraId="7BBE1C2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2]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(d[2], 2);</w:t>
      </w:r>
    </w:p>
    <w:p w14:paraId="474B8DA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(d[2] == 60)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//特殊情况判断</w:t>
      </w:r>
    </w:p>
    <w:p w14:paraId="38859556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{</w:t>
      </w:r>
    </w:p>
    <w:p w14:paraId="77BEC60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1] += 1;</w:t>
      </w:r>
    </w:p>
    <w:p w14:paraId="6CBFE6D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2] -= 60;</w:t>
      </w:r>
    </w:p>
    <w:p w14:paraId="1906A58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1] == 60)</w:t>
      </w:r>
    </w:p>
    <w:p w14:paraId="2F0948D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{</w:t>
      </w:r>
    </w:p>
    <w:p w14:paraId="123D4D2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0] += 1;</w:t>
      </w:r>
    </w:p>
    <w:p w14:paraId="54C5CF9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1] -= 60;</w:t>
      </w:r>
    </w:p>
    <w:p w14:paraId="43B8FE4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}</w:t>
      </w:r>
    </w:p>
    <w:p w14:paraId="2B00261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}</w:t>
      </w:r>
    </w:p>
    <w:p w14:paraId="3FC2059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0] = sign * d[0];</w:t>
      </w:r>
    </w:p>
    <w:p w14:paraId="115D456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0])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'°'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(d[1])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'′'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(d[2])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'"'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423C483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return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s;</w:t>
      </w:r>
    </w:p>
    <w:p w14:paraId="1DAAA6D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36CE750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296D0E06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57BFCCA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public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fangweijiao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gramStart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[]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</w:t>
      </w:r>
    </w:p>
    <w:p w14:paraId="741AFFA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4ACE937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sum = 0;</w:t>
      </w:r>
    </w:p>
    <w:p w14:paraId="71FC285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for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1;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&lt;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++)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//从第二行开始循环计算 </w:t>
      </w:r>
    </w:p>
    <w:p w14:paraId="71A4E2A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{</w:t>
      </w:r>
    </w:p>
    <w:p w14:paraId="5D98187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sum +=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];</w:t>
      </w:r>
    </w:p>
    <w:p w14:paraId="2EEFEB3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- 1] +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-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//计算 坐标方位角 </w:t>
      </w:r>
    </w:p>
    <w:p w14:paraId="45208B1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&gt;=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2)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//判断坐标方位角是否在0到360之间 </w:t>
      </w:r>
    </w:p>
    <w:p w14:paraId="0C846B2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-=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2;</w:t>
      </w:r>
    </w:p>
    <w:p w14:paraId="4F0EF4A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 &lt; 0.0)</w:t>
      </w:r>
    </w:p>
    <w:p w14:paraId="0BCBB94E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+=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2;</w:t>
      </w:r>
    </w:p>
    <w:p w14:paraId="21909FA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}</w:t>
      </w:r>
    </w:p>
    <w:p w14:paraId="4448C97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return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sum;</w:t>
      </w:r>
    </w:p>
    <w:p w14:paraId="3765BC3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54F33A1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private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void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excel文件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ToolStripMenuItem_Click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object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sender,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EventArgs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e)</w:t>
      </w:r>
    </w:p>
    <w:p w14:paraId="12094F1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0A2BF60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dataGridView1.DataSource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null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//清除数据源 </w:t>
      </w:r>
    </w:p>
    <w:p w14:paraId="538B429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lastRenderedPageBreak/>
        <w:t xml:space="preserve">            dataGridView1.Rows.Clear();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//清空数据表格的行列 </w:t>
      </w:r>
    </w:p>
    <w:p w14:paraId="20875E7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dataGridView1.Columns.Clear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();</w:t>
      </w:r>
    </w:p>
    <w:p w14:paraId="04400ED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OpenFileDialog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file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OpenFileDialog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//声明 打开文件对话框 file </w:t>
      </w:r>
    </w:p>
    <w:p w14:paraId="2886218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file.Filter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"Excel文件|*.</w:t>
      </w:r>
      <w:proofErr w:type="spellStart"/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xls|Excel</w:t>
      </w:r>
      <w:proofErr w:type="spellEnd"/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文件|*.xlsx"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//文件过滤器，只显示Excel文件 </w:t>
      </w:r>
    </w:p>
    <w:p w14:paraId="3CC00BB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file.ShowDialog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() ==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DialogResult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.OK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)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//如果文件正常打开 </w:t>
      </w:r>
    </w:p>
    <w:p w14:paraId="2E8E014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{</w:t>
      </w:r>
    </w:p>
    <w:p w14:paraId="18D421E4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fname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file.FileName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//获取打开的文件名称</w:t>
      </w:r>
    </w:p>
    <w:p w14:paraId="1D24EF8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strSource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"provider=Microsoft.ACE.OLEDB.12.0;"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"Data Source="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fname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";Extended Properties='Excel 8.0; HDR=</w:t>
      </w:r>
      <w:proofErr w:type="spellStart"/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Yes;IMEX</w:t>
      </w:r>
      <w:proofErr w:type="spellEnd"/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=1'"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//准备文件来源信息 </w:t>
      </w:r>
    </w:p>
    <w:p w14:paraId="2D062E1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OleDbConnection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conn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OleDbConnection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strSource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//Excel文件源放到conn中 </w:t>
      </w:r>
    </w:p>
    <w:p w14:paraId="6123019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sqlstring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"SELECT * FROM [Sheet1$]"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//准备选择表中的Sheet1 </w:t>
      </w:r>
    </w:p>
    <w:p w14:paraId="17010AE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OleDbDataAdapter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adapter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OleDbDataAdapter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sqlstring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conn);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//声明数据适配器adapter </w:t>
      </w:r>
    </w:p>
    <w:p w14:paraId="1E0AE10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DataSet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da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DataSet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//声明数据集da </w:t>
      </w:r>
    </w:p>
    <w:p w14:paraId="2266D4F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adapter.Fill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(da);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//使用adapter填充方法 </w:t>
      </w:r>
    </w:p>
    <w:p w14:paraId="5E047C9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dataGridView1.DataSource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da.Tables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[0];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//将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da.Tables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[0]作为dataGridView1的数据源 </w:t>
      </w:r>
    </w:p>
    <w:p w14:paraId="6D2B9E0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}</w:t>
      </w:r>
    </w:p>
    <w:p w14:paraId="3D5ADDE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</w:p>
    <w:p w14:paraId="61FF623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return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1D67075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}</w:t>
      </w:r>
    </w:p>
    <w:p w14:paraId="14921D2E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14:paraId="44762F7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private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void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button1_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Click(</w:t>
      </w:r>
      <w:proofErr w:type="gramEnd"/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object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sender,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EventArgs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e)</w:t>
      </w:r>
    </w:p>
    <w:p w14:paraId="0509076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{</w:t>
      </w:r>
    </w:p>
    <w:p w14:paraId="466E0CAE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[]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string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[dataGridView1.RowCount - 5];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//新建一个数组存放观测角度的原始值 </w:t>
      </w:r>
    </w:p>
    <w:p w14:paraId="06E9384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[]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//新建一个数组存放观测角度的弧度值 </w:t>
      </w:r>
    </w:p>
    <w:p w14:paraId="3C20665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[]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new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//新建一个数组存放计算的坐标方位角 </w:t>
      </w:r>
    </w:p>
    <w:p w14:paraId="4203D99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sum = 0;</w:t>
      </w:r>
    </w:p>
    <w:p w14:paraId="28BEA37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[0] = dmstorad(</w:t>
      </w:r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.ToString(dataGridView1.Rows[0].Cells[4].Value));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//获取第一个坐标方位角，并将其转换成弧度，放入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[]数组第一个元素中 </w:t>
      </w:r>
    </w:p>
    <w:p w14:paraId="3490BAA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acd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dmstorad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(dataGridView1.Rows[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- 1].Cells[4].Value));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//获取终边坐标方位角，并将其转换成弧度，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放入放入</w:t>
      </w:r>
      <w:proofErr w:type="spellStart"/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acd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中用于计算和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检核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 </w:t>
      </w:r>
    </w:p>
    <w:p w14:paraId="2F55970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for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1;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&lt;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++)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//从第二行开始循环，将观测角度的原始值放入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sd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[]数组中,并转换成弧度值存放在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数组中 </w:t>
      </w:r>
    </w:p>
    <w:p w14:paraId="018E97E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{</w:t>
      </w:r>
    </w:p>
    <w:p w14:paraId="5666DFB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(dataGridView1.Rows[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].Cells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[1].Value);</w:t>
      </w:r>
    </w:p>
    <w:p w14:paraId="43A09AE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dmstorad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]);</w:t>
      </w:r>
    </w:p>
    <w:p w14:paraId="0362D90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}</w:t>
      </w:r>
    </w:p>
    <w:p w14:paraId="022B830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sum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fangweijiao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//计算改正前坐标方位角和观测角度总和，分别存储在 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数组和sum中 </w:t>
      </w:r>
    </w:p>
    <w:p w14:paraId="5A4DAB6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lastRenderedPageBreak/>
        <w:t xml:space="preserve">            dataGridView1.Rows[dataGridView1.RowCount - 4].Cells[1].Value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radtodms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(sum);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//将观测角度总和放入表格中 </w:t>
      </w:r>
    </w:p>
    <w:p w14:paraId="70B694A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fdx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27716E3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- 1] -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acd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//计算角度闭合差 </w:t>
      </w:r>
    </w:p>
    <w:p w14:paraId="459CDECF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fdx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60 *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.Sqrt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- 1);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//计算角度闭合差限差 </w:t>
      </w:r>
    </w:p>
    <w:p w14:paraId="2E1C8DF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dataGridView1.Rows[dataGridView1.RowCount - 3].Cells[1].Value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180 /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3600, 2))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"″"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将角度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闭合差存入表格中 </w:t>
      </w:r>
    </w:p>
    <w:p w14:paraId="187EB2E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dataGridView1.Rows[dataGridView1.RowCount - 2].Cells[1].Value 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fdx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2))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"″"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将角度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闭合差限差存入表格中 </w:t>
      </w:r>
    </w:p>
    <w:p w14:paraId="4FA29CB7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.Abs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180 /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3600) &gt;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fdx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//检查角度闭合差是否满足要求 </w:t>
      </w:r>
    </w:p>
    <w:p w14:paraId="2C62ECED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MessageBox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.Show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"角度闭合差超限！"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);</w:t>
      </w:r>
    </w:p>
    <w:p w14:paraId="6A280EC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</w:p>
    <w:p w14:paraId="1DCB912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{</w:t>
      </w:r>
    </w:p>
    <w:p w14:paraId="258B789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-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/ 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- 1);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//分配角度闭合差 </w:t>
      </w:r>
    </w:p>
    <w:p w14:paraId="729E8F1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double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sumvd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0;</w:t>
      </w:r>
    </w:p>
    <w:p w14:paraId="47E3B1A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for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1;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&lt; 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++)</w:t>
      </w:r>
    </w:p>
    <w:p w14:paraId="0523474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{</w:t>
      </w:r>
    </w:p>
    <w:p w14:paraId="35727969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] +=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//计算改正后的观测角度，并存入</w:t>
      </w:r>
      <w:proofErr w:type="spell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数组中 </w:t>
      </w:r>
    </w:p>
    <w:p w14:paraId="03A88C56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sumvd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+=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;</w:t>
      </w:r>
    </w:p>
    <w:p w14:paraId="741C74E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dataGridView1.Rows[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].Cells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[2].Value =</w:t>
      </w:r>
    </w:p>
    <w:p w14:paraId="02BD2AC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180 /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3600, 2))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"″"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将角度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改正数存入表格中 </w:t>
      </w:r>
    </w:p>
    <w:p w14:paraId="2E1E764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dataGridView1.Rows[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].Cells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[3].Value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radtodms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]);</w:t>
      </w:r>
    </w:p>
    <w:p w14:paraId="61AB2EF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}</w:t>
      </w:r>
    </w:p>
    <w:p w14:paraId="7F34E582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sumvd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, 8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 !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(-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, 8))</w:t>
      </w:r>
    </w:p>
    <w:p w14:paraId="2B55A62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MessageBox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.Show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"角度改正数分配有误！"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);</w:t>
      </w:r>
    </w:p>
    <w:p w14:paraId="0FD3549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</w:p>
    <w:p w14:paraId="3960464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dataGridView1.Rows[dataGridView1.RowCount - 4</w:t>
      </w:r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].Cells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[2].Value =</w:t>
      </w:r>
    </w:p>
    <w:p w14:paraId="3D75A29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Convert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.ToString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sumvd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180 /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.PI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* 3600, 2)) + 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"″"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//</w:t>
      </w:r>
      <w:proofErr w:type="gramStart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>将角度</w:t>
      </w:r>
      <w:proofErr w:type="gramEnd"/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改正数总和存入表格中 </w:t>
      </w:r>
    </w:p>
    <w:p w14:paraId="64EBFBB5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sum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fangweijiao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,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);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//推算改正后的坐标方位角 </w:t>
      </w:r>
    </w:p>
    <w:p w14:paraId="4C244211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if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- 1], 8) !=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Math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.Round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acd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, 8))</w:t>
      </w:r>
    </w:p>
    <w:p w14:paraId="260774E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proofErr w:type="spellStart"/>
      <w:r w:rsidRPr="007A0199">
        <w:rPr>
          <w:rFonts w:ascii="新宋体" w:eastAsia="新宋体" w:hAnsi="新宋体" w:cs="新宋体"/>
          <w:color w:val="2B91AF"/>
          <w:sz w:val="19"/>
          <w:shd w:val="clear" w:color="auto" w:fill="FFFFFF"/>
        </w:rPr>
        <w:t>MessageBox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.Show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r w:rsidRPr="007A0199">
        <w:rPr>
          <w:rFonts w:ascii="新宋体" w:eastAsia="新宋体" w:hAnsi="新宋体" w:cs="新宋体"/>
          <w:color w:val="A31515"/>
          <w:sz w:val="19"/>
          <w:shd w:val="clear" w:color="auto" w:fill="FFFFFF"/>
        </w:rPr>
        <w:t>"坐标方位角推算有误！"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);</w:t>
      </w:r>
    </w:p>
    <w:p w14:paraId="071D470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else</w:t>
      </w:r>
    </w:p>
    <w:p w14:paraId="093B4B83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{</w:t>
      </w:r>
    </w:p>
    <w:p w14:paraId="42CCA440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dataGridView1.Rows[dataGridView1.RowCount - 4].Cells[3].Value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radtodms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(sum); 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//将改正后观测角度总和放入表格中 </w:t>
      </w:r>
    </w:p>
    <w:p w14:paraId="3FC605EA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for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(</w:t>
      </w:r>
      <w:r w:rsidRPr="007A0199">
        <w:rPr>
          <w:rFonts w:ascii="新宋体" w:eastAsia="新宋体" w:hAnsi="新宋体" w:cs="新宋体"/>
          <w:color w:val="0000FF"/>
          <w:sz w:val="19"/>
          <w:shd w:val="clear" w:color="auto" w:fill="FFFFFF"/>
        </w:rPr>
        <w:t>int</w:t>
      </w: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= 0;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&lt;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sd.Length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;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++)</w:t>
      </w:r>
      <w:r w:rsidRPr="007A0199">
        <w:rPr>
          <w:rFonts w:ascii="新宋体" w:eastAsia="新宋体" w:hAnsi="新宋体" w:cs="新宋体"/>
          <w:color w:val="008000"/>
          <w:sz w:val="19"/>
          <w:shd w:val="clear" w:color="auto" w:fill="FFFFFF"/>
        </w:rPr>
        <w:t xml:space="preserve">//将改正后坐标方位角存入表格 </w:t>
      </w:r>
    </w:p>
    <w:p w14:paraId="2ADDB39B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        dataGridView1.Rows[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proofErr w:type="gram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].Cells</w:t>
      </w:r>
      <w:proofErr w:type="gram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[4].Value = 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radtodms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(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cr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[</w:t>
      </w:r>
      <w:proofErr w:type="spellStart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i</w:t>
      </w:r>
      <w:proofErr w:type="spellEnd"/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>]);</w:t>
      </w:r>
    </w:p>
    <w:p w14:paraId="164013BC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    }</w:t>
      </w:r>
    </w:p>
    <w:p w14:paraId="3341BF48" w14:textId="77777777" w:rsidR="007A0199" w:rsidRPr="007A0199" w:rsidRDefault="007A0199" w:rsidP="007A0199">
      <w:pPr>
        <w:jc w:val="left"/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 w:rsidRPr="007A0199"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            }</w:t>
      </w:r>
    </w:p>
    <w:p w14:paraId="44214364" w14:textId="77777777" w:rsidR="007A0199" w:rsidRPr="007A0199" w:rsidRDefault="007A0199" w:rsidP="000851C8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bookmarkStart w:id="0" w:name="_GoBack"/>
      <w:bookmarkEnd w:id="0"/>
    </w:p>
    <w:p w14:paraId="509A56C7" w14:textId="77777777" w:rsidR="00F056D0" w:rsidRPr="00A7382D" w:rsidRDefault="00F056D0" w:rsidP="000851C8">
      <w:pPr>
        <w:rPr>
          <w:rFonts w:asciiTheme="minorEastAsia" w:hAnsiTheme="minorEastAsia"/>
          <w:sz w:val="24"/>
          <w:szCs w:val="24"/>
        </w:rPr>
      </w:pPr>
    </w:p>
    <w:sectPr w:rsidR="00F056D0" w:rsidRPr="00A7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4172D" w14:textId="77777777" w:rsidR="00C00B7D" w:rsidRDefault="00C00B7D" w:rsidP="00B2491C">
      <w:r>
        <w:separator/>
      </w:r>
    </w:p>
  </w:endnote>
  <w:endnote w:type="continuationSeparator" w:id="0">
    <w:p w14:paraId="04BA08C3" w14:textId="77777777" w:rsidR="00C00B7D" w:rsidRDefault="00C00B7D" w:rsidP="00B2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A31A" w14:textId="77777777" w:rsidR="00C00B7D" w:rsidRDefault="00C00B7D" w:rsidP="00B2491C">
      <w:r>
        <w:separator/>
      </w:r>
    </w:p>
  </w:footnote>
  <w:footnote w:type="continuationSeparator" w:id="0">
    <w:p w14:paraId="1C560A86" w14:textId="77777777" w:rsidR="00C00B7D" w:rsidRDefault="00C00B7D" w:rsidP="00B2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310"/>
    <w:multiLevelType w:val="multilevel"/>
    <w:tmpl w:val="589CEE8A"/>
    <w:lvl w:ilvl="0">
      <w:start w:val="1"/>
      <w:numFmt w:val="bullet"/>
      <w:lvlText w:val=""/>
      <w:lvlJc w:val="left"/>
      <w:pPr>
        <w:tabs>
          <w:tab w:val="num" w:pos="8342"/>
        </w:tabs>
        <w:ind w:left="83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62"/>
        </w:tabs>
        <w:ind w:left="90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82"/>
        </w:tabs>
        <w:ind w:left="97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02"/>
        </w:tabs>
        <w:ind w:left="105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222"/>
        </w:tabs>
        <w:ind w:left="112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942"/>
        </w:tabs>
        <w:ind w:left="119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662"/>
        </w:tabs>
        <w:ind w:left="126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82"/>
        </w:tabs>
        <w:ind w:left="133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02"/>
        </w:tabs>
        <w:ind w:left="1410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D5490"/>
    <w:multiLevelType w:val="hybridMultilevel"/>
    <w:tmpl w:val="C3D66250"/>
    <w:lvl w:ilvl="0" w:tplc="7636570C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F705AC6"/>
    <w:multiLevelType w:val="multilevel"/>
    <w:tmpl w:val="494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7300A"/>
    <w:multiLevelType w:val="multilevel"/>
    <w:tmpl w:val="4E3C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A5957"/>
    <w:multiLevelType w:val="multilevel"/>
    <w:tmpl w:val="3F9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47C"/>
    <w:rsid w:val="000851C8"/>
    <w:rsid w:val="000F37F0"/>
    <w:rsid w:val="00221ACF"/>
    <w:rsid w:val="007A0199"/>
    <w:rsid w:val="009B083C"/>
    <w:rsid w:val="00A7382D"/>
    <w:rsid w:val="00B2491C"/>
    <w:rsid w:val="00C00B7D"/>
    <w:rsid w:val="00C508D9"/>
    <w:rsid w:val="00DC6DA4"/>
    <w:rsid w:val="00E5647C"/>
    <w:rsid w:val="00F0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09B7D1"/>
  <w15:docId w15:val="{D66FA28F-054C-47BC-95EF-68676706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1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F37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F37F0"/>
    <w:rPr>
      <w:sz w:val="18"/>
      <w:szCs w:val="18"/>
    </w:rPr>
  </w:style>
  <w:style w:type="character" w:customStyle="1" w:styleId="apple-converted-space">
    <w:name w:val="apple-converted-space"/>
    <w:basedOn w:val="a0"/>
    <w:rsid w:val="000F37F0"/>
  </w:style>
  <w:style w:type="paragraph" w:styleId="a9">
    <w:name w:val="Normal (Web)"/>
    <w:basedOn w:val="a"/>
    <w:uiPriority w:val="99"/>
    <w:unhideWhenUsed/>
    <w:rsid w:val="00A73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7382D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085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1603</Words>
  <Characters>9138</Characters>
  <Application>Microsoft Office Word</Application>
  <DocSecurity>0</DocSecurity>
  <Lines>76</Lines>
  <Paragraphs>21</Paragraphs>
  <ScaleCrop>false</ScaleCrop>
  <Company>Microsoft</Company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Jackey love</cp:lastModifiedBy>
  <cp:revision>6</cp:revision>
  <dcterms:created xsi:type="dcterms:W3CDTF">2019-12-09T02:21:00Z</dcterms:created>
  <dcterms:modified xsi:type="dcterms:W3CDTF">2019-12-25T08:56:00Z</dcterms:modified>
</cp:coreProperties>
</file>