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E29" w:rsidRDefault="003E76A4" w:rsidP="00585E94">
      <w:pPr>
        <w:jc w:val="center"/>
        <w:rPr>
          <w:sz w:val="72"/>
          <w:szCs w:val="36"/>
        </w:rPr>
      </w:pPr>
      <w:r w:rsidRPr="00585E94">
        <w:rPr>
          <w:sz w:val="72"/>
          <w:szCs w:val="36"/>
        </w:rPr>
        <w:t>Projektdokumentation</w:t>
      </w:r>
    </w:p>
    <w:p w:rsidR="00585E94" w:rsidRDefault="00585E94" w:rsidP="00585E94">
      <w:pPr>
        <w:jc w:val="center"/>
        <w:rPr>
          <w:sz w:val="52"/>
          <w:szCs w:val="36"/>
        </w:rPr>
      </w:pPr>
      <w:r w:rsidRPr="00585E94">
        <w:rPr>
          <w:sz w:val="52"/>
          <w:szCs w:val="36"/>
        </w:rPr>
        <w:t>Der Gesichtsmusikant</w:t>
      </w:r>
    </w:p>
    <w:p w:rsidR="00585E94" w:rsidRDefault="00585E94" w:rsidP="00585E94">
      <w:pPr>
        <w:jc w:val="center"/>
        <w:rPr>
          <w:sz w:val="52"/>
          <w:szCs w:val="36"/>
        </w:rPr>
      </w:pPr>
    </w:p>
    <w:p w:rsidR="00585E94" w:rsidRDefault="00585E94" w:rsidP="00585E94">
      <w:pPr>
        <w:pStyle w:val="NoSpacing"/>
        <w:jc w:val="center"/>
        <w:rPr>
          <w:sz w:val="32"/>
          <w:szCs w:val="32"/>
        </w:rPr>
      </w:pPr>
      <w:r w:rsidRPr="00585E94">
        <w:rPr>
          <w:sz w:val="32"/>
          <w:szCs w:val="32"/>
        </w:rPr>
        <w:t>von:</w:t>
      </w:r>
    </w:p>
    <w:p w:rsidR="00585E94" w:rsidRPr="00585E94" w:rsidRDefault="00585E94" w:rsidP="00585E94">
      <w:pPr>
        <w:pStyle w:val="NoSpacing"/>
        <w:jc w:val="center"/>
        <w:rPr>
          <w:sz w:val="32"/>
          <w:szCs w:val="32"/>
        </w:rPr>
      </w:pPr>
    </w:p>
    <w:p w:rsidR="00585E94" w:rsidRPr="00585E94" w:rsidRDefault="00585E94" w:rsidP="00585E94">
      <w:pPr>
        <w:pStyle w:val="NoSpacing"/>
        <w:jc w:val="center"/>
        <w:rPr>
          <w:sz w:val="32"/>
          <w:szCs w:val="32"/>
        </w:rPr>
      </w:pPr>
      <w:r w:rsidRPr="00585E94">
        <w:rPr>
          <w:sz w:val="32"/>
          <w:szCs w:val="32"/>
        </w:rPr>
        <w:t>Linh Do</w:t>
      </w:r>
    </w:p>
    <w:p w:rsidR="00585E94" w:rsidRPr="00031D79" w:rsidRDefault="00585E94" w:rsidP="00585E94">
      <w:pPr>
        <w:pStyle w:val="NoSpacing"/>
        <w:jc w:val="center"/>
        <w:rPr>
          <w:sz w:val="32"/>
          <w:szCs w:val="32"/>
          <w:lang w:val="en-US"/>
        </w:rPr>
      </w:pPr>
      <w:r w:rsidRPr="00031D79">
        <w:rPr>
          <w:sz w:val="32"/>
          <w:szCs w:val="32"/>
          <w:lang w:val="en-US"/>
        </w:rPr>
        <w:t xml:space="preserve">Marcel </w:t>
      </w:r>
      <w:proofErr w:type="spellStart"/>
      <w:r w:rsidRPr="00031D79">
        <w:rPr>
          <w:sz w:val="32"/>
          <w:szCs w:val="32"/>
          <w:lang w:val="en-US"/>
        </w:rPr>
        <w:t>Plaga</w:t>
      </w:r>
      <w:proofErr w:type="spellEnd"/>
    </w:p>
    <w:p w:rsidR="00585E94" w:rsidRPr="00031D79" w:rsidRDefault="00585E94" w:rsidP="00585E94">
      <w:pPr>
        <w:pStyle w:val="NoSpacing"/>
        <w:jc w:val="center"/>
        <w:rPr>
          <w:sz w:val="32"/>
          <w:szCs w:val="32"/>
          <w:lang w:val="en-US"/>
        </w:rPr>
      </w:pPr>
      <w:r w:rsidRPr="00031D79">
        <w:rPr>
          <w:sz w:val="32"/>
          <w:szCs w:val="32"/>
          <w:lang w:val="en-US"/>
        </w:rPr>
        <w:t>Marvin Steinmetz</w:t>
      </w:r>
    </w:p>
    <w:p w:rsidR="00585E94" w:rsidRPr="00031D79" w:rsidRDefault="00585E94" w:rsidP="00585E94">
      <w:pPr>
        <w:pStyle w:val="NoSpacing"/>
        <w:jc w:val="center"/>
        <w:rPr>
          <w:sz w:val="32"/>
          <w:szCs w:val="32"/>
          <w:lang w:val="en-US"/>
        </w:rPr>
      </w:pPr>
      <w:proofErr w:type="spellStart"/>
      <w:r w:rsidRPr="00031D79">
        <w:rPr>
          <w:sz w:val="32"/>
          <w:szCs w:val="32"/>
          <w:lang w:val="en-US"/>
        </w:rPr>
        <w:t>Alina</w:t>
      </w:r>
      <w:proofErr w:type="spellEnd"/>
      <w:r w:rsidRPr="00031D79">
        <w:rPr>
          <w:sz w:val="32"/>
          <w:szCs w:val="32"/>
          <w:lang w:val="en-US"/>
        </w:rPr>
        <w:t xml:space="preserve"> </w:t>
      </w:r>
      <w:proofErr w:type="spellStart"/>
      <w:r w:rsidRPr="00031D79">
        <w:rPr>
          <w:sz w:val="32"/>
          <w:szCs w:val="32"/>
          <w:lang w:val="en-US"/>
        </w:rPr>
        <w:t>Böttcher</w:t>
      </w:r>
      <w:proofErr w:type="spellEnd"/>
    </w:p>
    <w:p w:rsidR="003E76A4" w:rsidRPr="00031D79" w:rsidRDefault="003E76A4">
      <w:pPr>
        <w:rPr>
          <w:sz w:val="32"/>
          <w:szCs w:val="32"/>
          <w:lang w:val="en-US"/>
        </w:rPr>
      </w:pPr>
    </w:p>
    <w:p w:rsidR="00585E94" w:rsidRPr="00031D79" w:rsidRDefault="00585E94">
      <w:pPr>
        <w:rPr>
          <w:sz w:val="32"/>
          <w:szCs w:val="32"/>
          <w:lang w:val="en-US"/>
        </w:rPr>
      </w:pPr>
    </w:p>
    <w:p w:rsidR="00585E94" w:rsidRPr="00031D79" w:rsidRDefault="00585E94">
      <w:pPr>
        <w:rPr>
          <w:sz w:val="32"/>
          <w:szCs w:val="32"/>
          <w:lang w:val="en-US"/>
        </w:rPr>
      </w:pPr>
    </w:p>
    <w:p w:rsidR="00585E94" w:rsidRPr="00031D79" w:rsidRDefault="00585E94">
      <w:pPr>
        <w:rPr>
          <w:sz w:val="32"/>
          <w:szCs w:val="32"/>
          <w:lang w:val="en-US"/>
        </w:rPr>
      </w:pPr>
    </w:p>
    <w:p w:rsidR="00585E94" w:rsidRPr="00031D79" w:rsidRDefault="00585E94">
      <w:pPr>
        <w:rPr>
          <w:sz w:val="32"/>
          <w:szCs w:val="32"/>
          <w:lang w:val="en-US"/>
        </w:rPr>
      </w:pPr>
    </w:p>
    <w:p w:rsidR="003E76A4" w:rsidRDefault="003E76A4" w:rsidP="003E76A4">
      <w:pPr>
        <w:pStyle w:val="ListParagraph"/>
        <w:numPr>
          <w:ilvl w:val="0"/>
          <w:numId w:val="1"/>
        </w:numPr>
        <w:rPr>
          <w:sz w:val="32"/>
          <w:szCs w:val="32"/>
        </w:rPr>
      </w:pPr>
      <w:r w:rsidRPr="003E76A4">
        <w:rPr>
          <w:sz w:val="32"/>
          <w:szCs w:val="32"/>
        </w:rPr>
        <w:t>Aufgabe des Projektes</w:t>
      </w:r>
    </w:p>
    <w:p w:rsidR="003E76A4" w:rsidRDefault="003E76A4" w:rsidP="003E76A4">
      <w:pPr>
        <w:rPr>
          <w:sz w:val="24"/>
          <w:szCs w:val="24"/>
        </w:rPr>
      </w:pPr>
    </w:p>
    <w:p w:rsidR="003E76A4" w:rsidRPr="003E76A4" w:rsidRDefault="003E76A4" w:rsidP="0066311F">
      <w:pPr>
        <w:pStyle w:val="NoSpacing"/>
        <w:jc w:val="both"/>
        <w:rPr>
          <w:sz w:val="28"/>
          <w:szCs w:val="28"/>
        </w:rPr>
      </w:pPr>
      <w:r w:rsidRPr="003E76A4">
        <w:rPr>
          <w:sz w:val="28"/>
          <w:szCs w:val="28"/>
        </w:rPr>
        <w:t>Mit der Software „Gesichtsmusikant“ wird über Gesichtstracking die Bewegung des Gesichtes eingefangen und mit Geräuschen wiedergegeben.</w:t>
      </w:r>
    </w:p>
    <w:p w:rsidR="00146782" w:rsidRPr="003E76A4" w:rsidRDefault="003E76A4" w:rsidP="0066311F">
      <w:pPr>
        <w:pStyle w:val="NoSpacing"/>
        <w:jc w:val="both"/>
        <w:rPr>
          <w:sz w:val="28"/>
          <w:szCs w:val="28"/>
        </w:rPr>
      </w:pPr>
      <w:r w:rsidRPr="003E76A4">
        <w:rPr>
          <w:sz w:val="28"/>
          <w:szCs w:val="28"/>
        </w:rPr>
        <w:t xml:space="preserve">Dabei kann zwischen zwei Modi entschieden werden. Zum einen </w:t>
      </w:r>
      <w:r w:rsidR="0066311F">
        <w:rPr>
          <w:sz w:val="28"/>
          <w:szCs w:val="28"/>
        </w:rPr>
        <w:t xml:space="preserve">gibt es den </w:t>
      </w:r>
      <w:r w:rsidRPr="003E76A4">
        <w:rPr>
          <w:sz w:val="28"/>
          <w:szCs w:val="28"/>
        </w:rPr>
        <w:t xml:space="preserve">Sample Modus. Darin werden abgeschlossene Bewegungen gedeutet und dann ein kurzer Sound abgespielt. So ruft z.B. das Öffnen des Mundes das Trompeten eines Elefanten hervor. </w:t>
      </w:r>
    </w:p>
    <w:p w:rsidR="003E76A4" w:rsidRPr="003E76A4" w:rsidRDefault="003E76A4" w:rsidP="0066311F">
      <w:pPr>
        <w:pStyle w:val="NoSpacing"/>
        <w:jc w:val="both"/>
        <w:rPr>
          <w:sz w:val="28"/>
          <w:szCs w:val="28"/>
        </w:rPr>
      </w:pPr>
      <w:r w:rsidRPr="003E76A4">
        <w:rPr>
          <w:sz w:val="28"/>
          <w:szCs w:val="28"/>
        </w:rPr>
        <w:t xml:space="preserve">Zum anderen </w:t>
      </w:r>
      <w:r w:rsidR="00FA287A">
        <w:rPr>
          <w:sz w:val="28"/>
          <w:szCs w:val="28"/>
        </w:rPr>
        <w:t>gibt es den</w:t>
      </w:r>
      <w:r>
        <w:rPr>
          <w:sz w:val="28"/>
          <w:szCs w:val="28"/>
        </w:rPr>
        <w:t xml:space="preserve"> Synthesizer Modus. Dieser ermöglich</w:t>
      </w:r>
      <w:r w:rsidR="00FA287A">
        <w:rPr>
          <w:sz w:val="28"/>
          <w:szCs w:val="28"/>
        </w:rPr>
        <w:t>t es mithilfe der Gesichtsbewegungen verschiedene Töne</w:t>
      </w:r>
      <w:r w:rsidR="00146782">
        <w:rPr>
          <w:sz w:val="28"/>
          <w:szCs w:val="28"/>
        </w:rPr>
        <w:t xml:space="preserve"> zu spielen. Dazu wird auf dem Bildschirm ein Synthesizer eingeblendet, dessen Hebel sich mit der Gesichtsbewegung verändern.</w:t>
      </w:r>
    </w:p>
    <w:p w:rsidR="003E76A4" w:rsidRDefault="003E76A4" w:rsidP="003E76A4">
      <w:pPr>
        <w:rPr>
          <w:sz w:val="24"/>
          <w:szCs w:val="24"/>
        </w:rPr>
      </w:pPr>
    </w:p>
    <w:p w:rsidR="00585E94" w:rsidRDefault="00585E94" w:rsidP="003E76A4">
      <w:pPr>
        <w:rPr>
          <w:sz w:val="24"/>
          <w:szCs w:val="24"/>
        </w:rPr>
      </w:pPr>
    </w:p>
    <w:p w:rsidR="00585E94" w:rsidRPr="003E76A4" w:rsidRDefault="00585E94" w:rsidP="003E76A4">
      <w:pPr>
        <w:rPr>
          <w:sz w:val="24"/>
          <w:szCs w:val="24"/>
        </w:rPr>
      </w:pPr>
    </w:p>
    <w:p w:rsidR="003E76A4" w:rsidRDefault="003E76A4" w:rsidP="003E76A4">
      <w:pPr>
        <w:pStyle w:val="ListParagraph"/>
        <w:numPr>
          <w:ilvl w:val="0"/>
          <w:numId w:val="1"/>
        </w:numPr>
        <w:rPr>
          <w:sz w:val="32"/>
          <w:szCs w:val="32"/>
        </w:rPr>
      </w:pPr>
      <w:r w:rsidRPr="003E76A4">
        <w:rPr>
          <w:sz w:val="32"/>
          <w:szCs w:val="32"/>
        </w:rPr>
        <w:lastRenderedPageBreak/>
        <w:t>Bedienungsanleitung</w:t>
      </w:r>
    </w:p>
    <w:p w:rsidR="006A17BF" w:rsidRDefault="006A17BF" w:rsidP="006A17BF">
      <w:pPr>
        <w:pStyle w:val="NoSpacing"/>
        <w:rPr>
          <w:sz w:val="28"/>
        </w:rPr>
      </w:pPr>
    </w:p>
    <w:p w:rsidR="00DD7A3C" w:rsidRDefault="00DD7A3C" w:rsidP="0066311F">
      <w:pPr>
        <w:pStyle w:val="NoSpacing"/>
        <w:jc w:val="both"/>
        <w:rPr>
          <w:sz w:val="28"/>
        </w:rPr>
      </w:pPr>
      <w:r>
        <w:rPr>
          <w:sz w:val="28"/>
        </w:rPr>
        <w:t>Für den Synthesizer Modus muss zusätzlich no</w:t>
      </w:r>
      <w:r w:rsidR="00FA287A">
        <w:rPr>
          <w:sz w:val="28"/>
        </w:rPr>
        <w:t>ch Pure Data gestartet werden (s</w:t>
      </w:r>
      <w:r>
        <w:rPr>
          <w:sz w:val="28"/>
        </w:rPr>
        <w:t xml:space="preserve">iehe </w:t>
      </w:r>
      <w:r w:rsidR="00FA287A">
        <w:rPr>
          <w:sz w:val="28"/>
        </w:rPr>
        <w:t>3.Installationsanleitung).</w:t>
      </w:r>
    </w:p>
    <w:p w:rsidR="00DD7A3C" w:rsidRPr="006A17BF" w:rsidRDefault="00DD7A3C" w:rsidP="006A17BF">
      <w:pPr>
        <w:pStyle w:val="NoSpacing"/>
        <w:rPr>
          <w:sz w:val="28"/>
        </w:rPr>
      </w:pPr>
    </w:p>
    <w:tbl>
      <w:tblPr>
        <w:tblStyle w:val="TableGrid"/>
        <w:tblW w:w="0" w:type="auto"/>
        <w:tblLook w:val="04A0"/>
      </w:tblPr>
      <w:tblGrid>
        <w:gridCol w:w="3397"/>
        <w:gridCol w:w="2835"/>
        <w:gridCol w:w="2830"/>
      </w:tblGrid>
      <w:tr w:rsidR="00DD7A3C" w:rsidTr="00815B5C">
        <w:tc>
          <w:tcPr>
            <w:tcW w:w="3397" w:type="dxa"/>
          </w:tcPr>
          <w:p w:rsidR="00DD7A3C" w:rsidRDefault="00DD7A3C" w:rsidP="006A17BF">
            <w:pPr>
              <w:pStyle w:val="NoSpacing"/>
              <w:rPr>
                <w:sz w:val="28"/>
              </w:rPr>
            </w:pPr>
            <w:r>
              <w:rPr>
                <w:sz w:val="28"/>
              </w:rPr>
              <w:t>Gesichtsbewegung</w:t>
            </w:r>
          </w:p>
        </w:tc>
        <w:tc>
          <w:tcPr>
            <w:tcW w:w="2835" w:type="dxa"/>
          </w:tcPr>
          <w:p w:rsidR="00DD7A3C" w:rsidRDefault="00DD7A3C" w:rsidP="006A17BF">
            <w:pPr>
              <w:pStyle w:val="NoSpacing"/>
              <w:rPr>
                <w:sz w:val="28"/>
              </w:rPr>
            </w:pPr>
            <w:r>
              <w:rPr>
                <w:sz w:val="28"/>
              </w:rPr>
              <w:t>Sample Modus</w:t>
            </w:r>
          </w:p>
        </w:tc>
        <w:tc>
          <w:tcPr>
            <w:tcW w:w="2830" w:type="dxa"/>
          </w:tcPr>
          <w:p w:rsidR="00DD7A3C" w:rsidRDefault="00DD7A3C" w:rsidP="006A17BF">
            <w:pPr>
              <w:pStyle w:val="NoSpacing"/>
              <w:rPr>
                <w:sz w:val="28"/>
              </w:rPr>
            </w:pPr>
            <w:r>
              <w:rPr>
                <w:sz w:val="28"/>
              </w:rPr>
              <w:t>Synthesizer Modus</w:t>
            </w:r>
          </w:p>
        </w:tc>
      </w:tr>
      <w:tr w:rsidR="00DD7A3C" w:rsidTr="00815B5C">
        <w:tc>
          <w:tcPr>
            <w:tcW w:w="3397" w:type="dxa"/>
          </w:tcPr>
          <w:p w:rsidR="00DD7A3C" w:rsidRDefault="00DD7A3C" w:rsidP="006A17BF">
            <w:pPr>
              <w:pStyle w:val="NoSpacing"/>
              <w:rPr>
                <w:sz w:val="28"/>
              </w:rPr>
            </w:pPr>
          </w:p>
        </w:tc>
        <w:tc>
          <w:tcPr>
            <w:tcW w:w="2835" w:type="dxa"/>
          </w:tcPr>
          <w:p w:rsidR="00DD7A3C" w:rsidRDefault="00DD7A3C" w:rsidP="006A17BF">
            <w:pPr>
              <w:pStyle w:val="NoSpacing"/>
              <w:rPr>
                <w:sz w:val="28"/>
              </w:rPr>
            </w:pPr>
          </w:p>
        </w:tc>
        <w:tc>
          <w:tcPr>
            <w:tcW w:w="2830" w:type="dxa"/>
          </w:tcPr>
          <w:p w:rsidR="00DD7A3C" w:rsidRDefault="00DD7A3C" w:rsidP="006A17BF">
            <w:pPr>
              <w:pStyle w:val="NoSpacing"/>
              <w:rPr>
                <w:sz w:val="28"/>
              </w:rPr>
            </w:pPr>
          </w:p>
        </w:tc>
      </w:tr>
      <w:tr w:rsidR="00DD7A3C" w:rsidTr="00815B5C">
        <w:tc>
          <w:tcPr>
            <w:tcW w:w="3397" w:type="dxa"/>
          </w:tcPr>
          <w:p w:rsidR="00DD7A3C" w:rsidRDefault="00DD7A3C" w:rsidP="006A17BF">
            <w:pPr>
              <w:pStyle w:val="NoSpacing"/>
              <w:rPr>
                <w:sz w:val="28"/>
              </w:rPr>
            </w:pPr>
            <w:r>
              <w:rPr>
                <w:sz w:val="28"/>
              </w:rPr>
              <w:t>Augenbrauen hoch</w:t>
            </w:r>
          </w:p>
        </w:tc>
        <w:tc>
          <w:tcPr>
            <w:tcW w:w="2835" w:type="dxa"/>
          </w:tcPr>
          <w:p w:rsidR="00DD7A3C" w:rsidRDefault="00815B5C" w:rsidP="006A17BF">
            <w:pPr>
              <w:pStyle w:val="NoSpacing"/>
              <w:rPr>
                <w:sz w:val="28"/>
              </w:rPr>
            </w:pPr>
            <w:r>
              <w:rPr>
                <w:sz w:val="28"/>
              </w:rPr>
              <w:t>Hupe</w:t>
            </w:r>
          </w:p>
        </w:tc>
        <w:tc>
          <w:tcPr>
            <w:tcW w:w="2830" w:type="dxa"/>
          </w:tcPr>
          <w:p w:rsidR="00DD7A3C" w:rsidRDefault="00DD7A3C" w:rsidP="006A17BF">
            <w:pPr>
              <w:pStyle w:val="NoSpacing"/>
              <w:rPr>
                <w:sz w:val="28"/>
              </w:rPr>
            </w:pPr>
          </w:p>
        </w:tc>
      </w:tr>
      <w:tr w:rsidR="00DD7A3C" w:rsidTr="00815B5C">
        <w:tc>
          <w:tcPr>
            <w:tcW w:w="3397" w:type="dxa"/>
          </w:tcPr>
          <w:p w:rsidR="00DD7A3C" w:rsidRDefault="00DD7A3C" w:rsidP="006A17BF">
            <w:pPr>
              <w:pStyle w:val="NoSpacing"/>
              <w:rPr>
                <w:sz w:val="28"/>
              </w:rPr>
            </w:pPr>
            <w:r>
              <w:rPr>
                <w:sz w:val="28"/>
              </w:rPr>
              <w:t>Mund auf</w:t>
            </w:r>
          </w:p>
        </w:tc>
        <w:tc>
          <w:tcPr>
            <w:tcW w:w="2835" w:type="dxa"/>
          </w:tcPr>
          <w:p w:rsidR="00DD7A3C" w:rsidRDefault="00815B5C" w:rsidP="006A17BF">
            <w:pPr>
              <w:pStyle w:val="NoSpacing"/>
              <w:rPr>
                <w:sz w:val="28"/>
              </w:rPr>
            </w:pPr>
            <w:r>
              <w:rPr>
                <w:sz w:val="28"/>
              </w:rPr>
              <w:t>Adler</w:t>
            </w:r>
          </w:p>
        </w:tc>
        <w:tc>
          <w:tcPr>
            <w:tcW w:w="2830" w:type="dxa"/>
          </w:tcPr>
          <w:p w:rsidR="00DD7A3C" w:rsidRDefault="00DD7A3C" w:rsidP="006A17BF">
            <w:pPr>
              <w:pStyle w:val="NoSpacing"/>
              <w:rPr>
                <w:sz w:val="28"/>
              </w:rPr>
            </w:pPr>
          </w:p>
        </w:tc>
      </w:tr>
      <w:tr w:rsidR="00DD7A3C" w:rsidTr="00815B5C">
        <w:tc>
          <w:tcPr>
            <w:tcW w:w="3397" w:type="dxa"/>
          </w:tcPr>
          <w:p w:rsidR="00DD7A3C" w:rsidRDefault="00DD7A3C" w:rsidP="006A17BF">
            <w:pPr>
              <w:pStyle w:val="NoSpacing"/>
              <w:rPr>
                <w:sz w:val="28"/>
              </w:rPr>
            </w:pPr>
            <w:r>
              <w:rPr>
                <w:sz w:val="28"/>
              </w:rPr>
              <w:t xml:space="preserve">Kopf </w:t>
            </w:r>
            <w:r w:rsidR="00815B5C">
              <w:rPr>
                <w:sz w:val="28"/>
              </w:rPr>
              <w:t xml:space="preserve">links/rechts </w:t>
            </w:r>
            <w:r>
              <w:rPr>
                <w:sz w:val="28"/>
              </w:rPr>
              <w:t>rotieren</w:t>
            </w:r>
          </w:p>
        </w:tc>
        <w:tc>
          <w:tcPr>
            <w:tcW w:w="2835" w:type="dxa"/>
          </w:tcPr>
          <w:p w:rsidR="00DD7A3C" w:rsidRDefault="00815B5C" w:rsidP="006A17BF">
            <w:pPr>
              <w:pStyle w:val="NoSpacing"/>
              <w:rPr>
                <w:sz w:val="28"/>
              </w:rPr>
            </w:pPr>
            <w:r>
              <w:rPr>
                <w:sz w:val="28"/>
              </w:rPr>
              <w:t>Mücke/Klirren</w:t>
            </w:r>
          </w:p>
        </w:tc>
        <w:tc>
          <w:tcPr>
            <w:tcW w:w="2830" w:type="dxa"/>
          </w:tcPr>
          <w:p w:rsidR="00DD7A3C" w:rsidRDefault="00DD7A3C" w:rsidP="006A17BF">
            <w:pPr>
              <w:pStyle w:val="NoSpacing"/>
              <w:rPr>
                <w:sz w:val="28"/>
              </w:rPr>
            </w:pPr>
          </w:p>
        </w:tc>
      </w:tr>
      <w:tr w:rsidR="00DD7A3C" w:rsidTr="00815B5C">
        <w:tc>
          <w:tcPr>
            <w:tcW w:w="3397" w:type="dxa"/>
          </w:tcPr>
          <w:p w:rsidR="00DD7A3C" w:rsidRPr="00815B5C" w:rsidRDefault="00DD7A3C" w:rsidP="006A17BF">
            <w:pPr>
              <w:pStyle w:val="NoSpacing"/>
              <w:rPr>
                <w:sz w:val="26"/>
                <w:szCs w:val="26"/>
              </w:rPr>
            </w:pPr>
            <w:r w:rsidRPr="00815B5C">
              <w:rPr>
                <w:sz w:val="26"/>
                <w:szCs w:val="26"/>
              </w:rPr>
              <w:t xml:space="preserve">Kopf </w:t>
            </w:r>
            <w:r w:rsidR="00815B5C" w:rsidRPr="00815B5C">
              <w:rPr>
                <w:sz w:val="26"/>
                <w:szCs w:val="26"/>
              </w:rPr>
              <w:t xml:space="preserve">vorne/hinten </w:t>
            </w:r>
            <w:r w:rsidRPr="00815B5C">
              <w:rPr>
                <w:sz w:val="26"/>
                <w:szCs w:val="26"/>
              </w:rPr>
              <w:t>bewegen</w:t>
            </w:r>
          </w:p>
        </w:tc>
        <w:tc>
          <w:tcPr>
            <w:tcW w:w="2835" w:type="dxa"/>
          </w:tcPr>
          <w:p w:rsidR="00DD7A3C" w:rsidRDefault="00815B5C" w:rsidP="006A17BF">
            <w:pPr>
              <w:pStyle w:val="NoSpacing"/>
              <w:rPr>
                <w:sz w:val="28"/>
              </w:rPr>
            </w:pPr>
            <w:r>
              <w:rPr>
                <w:sz w:val="28"/>
              </w:rPr>
              <w:t>Elefant/Ente</w:t>
            </w:r>
          </w:p>
        </w:tc>
        <w:tc>
          <w:tcPr>
            <w:tcW w:w="2830" w:type="dxa"/>
          </w:tcPr>
          <w:p w:rsidR="00DD7A3C" w:rsidRDefault="00DD7A3C" w:rsidP="006A17BF">
            <w:pPr>
              <w:pStyle w:val="NoSpacing"/>
              <w:rPr>
                <w:sz w:val="28"/>
              </w:rPr>
            </w:pPr>
          </w:p>
        </w:tc>
      </w:tr>
      <w:tr w:rsidR="00DD7A3C" w:rsidTr="00815B5C">
        <w:tc>
          <w:tcPr>
            <w:tcW w:w="3397" w:type="dxa"/>
          </w:tcPr>
          <w:p w:rsidR="00DD7A3C" w:rsidRDefault="00DD7A3C" w:rsidP="006A17BF">
            <w:pPr>
              <w:pStyle w:val="NoSpacing"/>
              <w:rPr>
                <w:sz w:val="28"/>
              </w:rPr>
            </w:pPr>
            <w:r>
              <w:rPr>
                <w:sz w:val="28"/>
              </w:rPr>
              <w:t>Kopf links/rechts bewegen</w:t>
            </w:r>
          </w:p>
        </w:tc>
        <w:tc>
          <w:tcPr>
            <w:tcW w:w="2835" w:type="dxa"/>
          </w:tcPr>
          <w:p w:rsidR="00DD7A3C" w:rsidRDefault="00815B5C" w:rsidP="006A17BF">
            <w:pPr>
              <w:pStyle w:val="NoSpacing"/>
              <w:rPr>
                <w:sz w:val="28"/>
              </w:rPr>
            </w:pPr>
            <w:r>
              <w:rPr>
                <w:sz w:val="28"/>
              </w:rPr>
              <w:t>Ozean/Blubbern</w:t>
            </w:r>
          </w:p>
        </w:tc>
        <w:tc>
          <w:tcPr>
            <w:tcW w:w="2830" w:type="dxa"/>
          </w:tcPr>
          <w:p w:rsidR="00DD7A3C" w:rsidRDefault="00DD7A3C" w:rsidP="006A17BF">
            <w:pPr>
              <w:pStyle w:val="NoSpacing"/>
              <w:rPr>
                <w:sz w:val="28"/>
              </w:rPr>
            </w:pPr>
          </w:p>
        </w:tc>
      </w:tr>
    </w:tbl>
    <w:p w:rsidR="006A17BF" w:rsidRPr="006A17BF" w:rsidRDefault="006A17BF" w:rsidP="006A17BF">
      <w:pPr>
        <w:pStyle w:val="NoSpacing"/>
        <w:rPr>
          <w:sz w:val="28"/>
        </w:rPr>
      </w:pPr>
    </w:p>
    <w:p w:rsidR="006A17BF" w:rsidRDefault="006A17BF" w:rsidP="006A17BF">
      <w:pPr>
        <w:pStyle w:val="NoSpacing"/>
        <w:rPr>
          <w:sz w:val="28"/>
        </w:rPr>
      </w:pPr>
    </w:p>
    <w:p w:rsidR="00585E94" w:rsidRDefault="00585E94" w:rsidP="006A17BF">
      <w:pPr>
        <w:pStyle w:val="NoSpacing"/>
        <w:rPr>
          <w:sz w:val="28"/>
        </w:rPr>
      </w:pPr>
    </w:p>
    <w:p w:rsidR="00585E94" w:rsidRPr="006A17BF" w:rsidRDefault="00585E94" w:rsidP="006A17BF">
      <w:pPr>
        <w:pStyle w:val="NoSpacing"/>
        <w:rPr>
          <w:sz w:val="28"/>
        </w:rPr>
      </w:pPr>
    </w:p>
    <w:p w:rsidR="003E76A4" w:rsidRDefault="003E76A4" w:rsidP="003E76A4">
      <w:pPr>
        <w:pStyle w:val="ListParagraph"/>
        <w:numPr>
          <w:ilvl w:val="0"/>
          <w:numId w:val="1"/>
        </w:numPr>
        <w:rPr>
          <w:sz w:val="32"/>
          <w:szCs w:val="32"/>
        </w:rPr>
      </w:pPr>
      <w:r w:rsidRPr="003E76A4">
        <w:rPr>
          <w:sz w:val="32"/>
          <w:szCs w:val="32"/>
        </w:rPr>
        <w:t>Installationsanleitung</w:t>
      </w:r>
    </w:p>
    <w:p w:rsidR="00146782" w:rsidRDefault="00146782" w:rsidP="00146782">
      <w:pPr>
        <w:pStyle w:val="NoSpacing"/>
        <w:rPr>
          <w:sz w:val="28"/>
          <w:szCs w:val="28"/>
        </w:rPr>
      </w:pPr>
    </w:p>
    <w:p w:rsidR="00146782" w:rsidRPr="006A17BF" w:rsidRDefault="00146782" w:rsidP="0066311F">
      <w:pPr>
        <w:pStyle w:val="NoSpacing"/>
        <w:jc w:val="both"/>
        <w:rPr>
          <w:b/>
          <w:sz w:val="28"/>
          <w:szCs w:val="28"/>
        </w:rPr>
      </w:pPr>
      <w:r w:rsidRPr="006A17BF">
        <w:rPr>
          <w:b/>
          <w:sz w:val="28"/>
          <w:szCs w:val="28"/>
        </w:rPr>
        <w:t>Pure Data:</w:t>
      </w:r>
    </w:p>
    <w:p w:rsidR="00146782" w:rsidRDefault="00146782" w:rsidP="0066311F">
      <w:pPr>
        <w:pStyle w:val="NoSpacing"/>
        <w:jc w:val="both"/>
        <w:rPr>
          <w:sz w:val="28"/>
          <w:szCs w:val="28"/>
        </w:rPr>
      </w:pPr>
      <w:r>
        <w:rPr>
          <w:sz w:val="28"/>
          <w:szCs w:val="28"/>
        </w:rPr>
        <w:t xml:space="preserve">Es wird die Pure Data </w:t>
      </w:r>
      <w:r w:rsidRPr="00146782">
        <w:rPr>
          <w:sz w:val="28"/>
          <w:szCs w:val="28"/>
        </w:rPr>
        <w:t>Extended Portable</w:t>
      </w:r>
      <w:r>
        <w:rPr>
          <w:sz w:val="28"/>
          <w:szCs w:val="28"/>
        </w:rPr>
        <w:t xml:space="preserve"> benötigt. Diese kann unter folgendem Link heruntergeladen werden.</w:t>
      </w:r>
    </w:p>
    <w:p w:rsidR="00146782" w:rsidRPr="003B6CFA" w:rsidRDefault="0038218C" w:rsidP="0066311F">
      <w:pPr>
        <w:pStyle w:val="NoSpacing"/>
        <w:jc w:val="both"/>
        <w:rPr>
          <w:sz w:val="28"/>
          <w:szCs w:val="28"/>
        </w:rPr>
      </w:pPr>
      <w:hyperlink r:id="rId7" w:history="1">
        <w:r w:rsidR="00146782" w:rsidRPr="003B6CFA">
          <w:rPr>
            <w:rStyle w:val="Hyperlink"/>
            <w:color w:val="auto"/>
            <w:sz w:val="28"/>
            <w:szCs w:val="28"/>
            <w:u w:val="none"/>
          </w:rPr>
          <w:t>http://sourceforge.net/projects/pure-data/files/pd-extended/0.43.4/Pd-0.43.4-extended-windowsxp-i386.zip/download</w:t>
        </w:r>
      </w:hyperlink>
      <w:r w:rsidR="00FA287A">
        <w:t xml:space="preserve"> </w:t>
      </w:r>
    </w:p>
    <w:p w:rsidR="00146782" w:rsidRDefault="00146782" w:rsidP="0066311F">
      <w:pPr>
        <w:pStyle w:val="NoSpacing"/>
        <w:jc w:val="both"/>
        <w:rPr>
          <w:sz w:val="28"/>
          <w:szCs w:val="28"/>
        </w:rPr>
      </w:pPr>
      <w:r>
        <w:rPr>
          <w:sz w:val="28"/>
          <w:szCs w:val="28"/>
        </w:rPr>
        <w:t xml:space="preserve">Die heruntergeladene Datei muss entpackt werden. Im Entpackten Ordner befindet sich eine Datei mit dem Namen:   </w:t>
      </w:r>
      <w:r w:rsidRPr="00146782">
        <w:rPr>
          <w:sz w:val="28"/>
          <w:szCs w:val="28"/>
        </w:rPr>
        <w:t>pd-extended.bat</w:t>
      </w:r>
    </w:p>
    <w:p w:rsidR="00146782" w:rsidRDefault="00146782" w:rsidP="0066311F">
      <w:pPr>
        <w:pStyle w:val="NoSpacing"/>
        <w:jc w:val="both"/>
        <w:rPr>
          <w:sz w:val="28"/>
          <w:szCs w:val="28"/>
        </w:rPr>
      </w:pPr>
      <w:r>
        <w:rPr>
          <w:sz w:val="28"/>
          <w:szCs w:val="28"/>
        </w:rPr>
        <w:t>Diese muss durch die gleichnamige Datei aus dem Programmordner ersetzt werden.</w:t>
      </w:r>
      <w:r w:rsidR="0066311F">
        <w:rPr>
          <w:sz w:val="28"/>
          <w:szCs w:val="28"/>
        </w:rPr>
        <w:t xml:space="preserve"> </w:t>
      </w:r>
      <w:r>
        <w:rPr>
          <w:sz w:val="28"/>
          <w:szCs w:val="28"/>
        </w:rPr>
        <w:t>Mit einem Doppelklick auf die ersetzte Datei</w:t>
      </w:r>
      <w:r w:rsidR="00031D79">
        <w:rPr>
          <w:sz w:val="28"/>
          <w:szCs w:val="28"/>
        </w:rPr>
        <w:t xml:space="preserve"> </w:t>
      </w:r>
      <w:r w:rsidR="0066311F">
        <w:rPr>
          <w:sz w:val="28"/>
          <w:szCs w:val="28"/>
        </w:rPr>
        <w:t>(also die</w:t>
      </w:r>
      <w:r w:rsidR="00031D79">
        <w:rPr>
          <w:sz w:val="28"/>
          <w:szCs w:val="28"/>
        </w:rPr>
        <w:t xml:space="preserve"> Batch Datei)</w:t>
      </w:r>
      <w:r>
        <w:rPr>
          <w:sz w:val="28"/>
          <w:szCs w:val="28"/>
        </w:rPr>
        <w:t xml:space="preserve"> wird Pure Data gestartet.</w:t>
      </w:r>
    </w:p>
    <w:p w:rsidR="00146782" w:rsidRDefault="00146782" w:rsidP="0066311F">
      <w:pPr>
        <w:pStyle w:val="NoSpacing"/>
        <w:jc w:val="both"/>
        <w:rPr>
          <w:sz w:val="28"/>
          <w:szCs w:val="28"/>
        </w:rPr>
      </w:pPr>
      <w:r>
        <w:rPr>
          <w:sz w:val="28"/>
          <w:szCs w:val="28"/>
        </w:rPr>
        <w:t xml:space="preserve">Jetzt muss mit dem sich öffnenden Programm die ebenfalls im Programmordner befindliche Datei:    </w:t>
      </w:r>
      <w:r w:rsidRPr="00146782">
        <w:rPr>
          <w:sz w:val="28"/>
          <w:szCs w:val="28"/>
        </w:rPr>
        <w:t>Gesichtsmusikant.pd</w:t>
      </w:r>
      <w:r>
        <w:rPr>
          <w:sz w:val="28"/>
          <w:szCs w:val="28"/>
        </w:rPr>
        <w:t xml:space="preserve">   geöffnet werden.</w:t>
      </w:r>
    </w:p>
    <w:p w:rsidR="006A17BF" w:rsidRPr="00146782" w:rsidRDefault="006A17BF" w:rsidP="00146782">
      <w:pPr>
        <w:pStyle w:val="NoSpacing"/>
        <w:rPr>
          <w:sz w:val="28"/>
          <w:szCs w:val="28"/>
        </w:rPr>
      </w:pPr>
    </w:p>
    <w:p w:rsidR="00146782" w:rsidRDefault="00146782" w:rsidP="00146782">
      <w:pPr>
        <w:pStyle w:val="NoSpacing"/>
        <w:rPr>
          <w:sz w:val="28"/>
          <w:szCs w:val="28"/>
        </w:rPr>
      </w:pPr>
    </w:p>
    <w:p w:rsidR="00585E94" w:rsidRDefault="00585E94" w:rsidP="00146782">
      <w:pPr>
        <w:pStyle w:val="NoSpacing"/>
        <w:rPr>
          <w:sz w:val="28"/>
          <w:szCs w:val="28"/>
        </w:rPr>
      </w:pPr>
    </w:p>
    <w:p w:rsidR="00585E94" w:rsidRDefault="00585E94" w:rsidP="00146782">
      <w:pPr>
        <w:pStyle w:val="NoSpacing"/>
        <w:rPr>
          <w:sz w:val="28"/>
          <w:szCs w:val="28"/>
        </w:rPr>
      </w:pPr>
    </w:p>
    <w:p w:rsidR="00031D79" w:rsidRDefault="00031D79" w:rsidP="00146782">
      <w:pPr>
        <w:pStyle w:val="NoSpacing"/>
        <w:rPr>
          <w:sz w:val="28"/>
          <w:szCs w:val="28"/>
        </w:rPr>
      </w:pPr>
    </w:p>
    <w:p w:rsidR="00585E94" w:rsidRDefault="00585E94" w:rsidP="00146782">
      <w:pPr>
        <w:pStyle w:val="NoSpacing"/>
        <w:rPr>
          <w:sz w:val="28"/>
          <w:szCs w:val="28"/>
        </w:rPr>
      </w:pPr>
    </w:p>
    <w:p w:rsidR="00031D79" w:rsidRDefault="00031D79" w:rsidP="00146782">
      <w:pPr>
        <w:pStyle w:val="NoSpacing"/>
        <w:rPr>
          <w:sz w:val="28"/>
          <w:szCs w:val="28"/>
        </w:rPr>
      </w:pPr>
    </w:p>
    <w:p w:rsidR="002811C6" w:rsidRPr="00146782" w:rsidRDefault="002811C6" w:rsidP="00146782">
      <w:pPr>
        <w:pStyle w:val="NoSpacing"/>
        <w:rPr>
          <w:sz w:val="28"/>
          <w:szCs w:val="28"/>
        </w:rPr>
      </w:pPr>
    </w:p>
    <w:p w:rsidR="00815B5C" w:rsidRPr="00585E94" w:rsidRDefault="003E76A4" w:rsidP="00815B5C">
      <w:pPr>
        <w:pStyle w:val="ListParagraph"/>
        <w:numPr>
          <w:ilvl w:val="0"/>
          <w:numId w:val="1"/>
        </w:numPr>
        <w:rPr>
          <w:sz w:val="32"/>
          <w:szCs w:val="32"/>
        </w:rPr>
      </w:pPr>
      <w:r w:rsidRPr="003E76A4">
        <w:rPr>
          <w:sz w:val="32"/>
          <w:szCs w:val="32"/>
        </w:rPr>
        <w:lastRenderedPageBreak/>
        <w:t>Systemarchitektur</w:t>
      </w:r>
    </w:p>
    <w:p w:rsidR="00815B5C" w:rsidRPr="00815B5C" w:rsidRDefault="00815B5C" w:rsidP="00815B5C">
      <w:pPr>
        <w:pStyle w:val="NoSpacing"/>
        <w:rPr>
          <w:sz w:val="24"/>
          <w:szCs w:val="24"/>
        </w:rPr>
      </w:pPr>
      <w:r w:rsidRPr="00815B5C">
        <w:rPr>
          <w:noProof/>
          <w:sz w:val="24"/>
          <w:szCs w:val="24"/>
          <w:lang w:eastAsia="de-DE"/>
        </w:rPr>
        <w:drawing>
          <wp:inline distT="0" distB="0" distL="0" distR="0">
            <wp:extent cx="5887330" cy="525355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10986" r="12551" b="10199"/>
                    <a:stretch/>
                  </pic:blipFill>
                  <pic:spPr bwMode="auto">
                    <a:xfrm>
                      <a:off x="0" y="0"/>
                      <a:ext cx="5914544" cy="527783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15B5C" w:rsidRDefault="00815B5C" w:rsidP="00815B5C">
      <w:pPr>
        <w:pStyle w:val="NoSpacing"/>
        <w:rPr>
          <w:sz w:val="24"/>
          <w:szCs w:val="24"/>
        </w:rPr>
      </w:pPr>
    </w:p>
    <w:p w:rsidR="00585E94" w:rsidRDefault="00585E94" w:rsidP="00815B5C">
      <w:pPr>
        <w:pStyle w:val="NoSpacing"/>
        <w:rPr>
          <w:sz w:val="24"/>
          <w:szCs w:val="24"/>
        </w:rPr>
      </w:pPr>
    </w:p>
    <w:p w:rsidR="00585E94" w:rsidRPr="00815B5C" w:rsidRDefault="00585E94" w:rsidP="00815B5C">
      <w:pPr>
        <w:pStyle w:val="NoSpacing"/>
        <w:rPr>
          <w:sz w:val="24"/>
          <w:szCs w:val="24"/>
        </w:rPr>
      </w:pPr>
    </w:p>
    <w:p w:rsidR="00171B26" w:rsidRPr="00585E94" w:rsidRDefault="003E76A4" w:rsidP="00171B26">
      <w:pPr>
        <w:pStyle w:val="ListParagraph"/>
        <w:numPr>
          <w:ilvl w:val="0"/>
          <w:numId w:val="1"/>
        </w:numPr>
        <w:rPr>
          <w:sz w:val="32"/>
          <w:szCs w:val="32"/>
        </w:rPr>
      </w:pPr>
      <w:r w:rsidRPr="003E76A4">
        <w:rPr>
          <w:sz w:val="32"/>
          <w:szCs w:val="32"/>
        </w:rPr>
        <w:t>Beschreibung eines technischen Teilaspektes</w:t>
      </w:r>
    </w:p>
    <w:p w:rsidR="00585E94" w:rsidRDefault="00D451A3" w:rsidP="00585E94">
      <w:pPr>
        <w:pStyle w:val="NoSpacing"/>
        <w:numPr>
          <w:ilvl w:val="0"/>
          <w:numId w:val="4"/>
        </w:numPr>
        <w:rPr>
          <w:sz w:val="28"/>
          <w:szCs w:val="28"/>
        </w:rPr>
      </w:pPr>
      <w:r w:rsidRPr="008E2005">
        <w:rPr>
          <w:sz w:val="28"/>
          <w:szCs w:val="28"/>
        </w:rPr>
        <w:t>man könnte die Parameterberechnung erklären??</w:t>
      </w:r>
      <w:r w:rsidR="00585E94" w:rsidRPr="008E2005">
        <w:rPr>
          <w:sz w:val="28"/>
          <w:szCs w:val="28"/>
        </w:rPr>
        <w:t xml:space="preserve"> </w:t>
      </w:r>
    </w:p>
    <w:p w:rsidR="008E2005" w:rsidRPr="008E2005" w:rsidRDefault="008E2005" w:rsidP="008E2005">
      <w:pPr>
        <w:pStyle w:val="NoSpacing"/>
        <w:rPr>
          <w:sz w:val="28"/>
          <w:szCs w:val="28"/>
        </w:rPr>
      </w:pPr>
    </w:p>
    <w:p w:rsidR="00D451A3" w:rsidRPr="00031D79"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031D79">
        <w:rPr>
          <w:rFonts w:ascii="Courier New" w:eastAsia="Times New Roman" w:hAnsi="Courier New" w:cs="Courier New"/>
          <w:sz w:val="20"/>
          <w:szCs w:val="20"/>
          <w:lang w:val="en-US" w:eastAsia="de-DE"/>
        </w:rPr>
        <w:t>mouthOpen</w:t>
      </w:r>
      <w:proofErr w:type="spellEnd"/>
      <w:proofErr w:type="gramEnd"/>
      <w:r w:rsidRPr="00031D79">
        <w:rPr>
          <w:rFonts w:ascii="Courier New" w:eastAsia="Times New Roman" w:hAnsi="Courier New" w:cs="Courier New"/>
          <w:sz w:val="20"/>
          <w:szCs w:val="20"/>
          <w:lang w:val="en-US" w:eastAsia="de-DE"/>
        </w:rPr>
        <w:t xml:space="preserve"> = (double)</w:t>
      </w:r>
    </w:p>
    <w:p w:rsidR="00D451A3" w:rsidRPr="00031D79"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1D79">
        <w:rPr>
          <w:rFonts w:ascii="Courier New" w:eastAsia="Times New Roman" w:hAnsi="Courier New" w:cs="Courier New"/>
          <w:sz w:val="20"/>
          <w:szCs w:val="20"/>
          <w:lang w:val="en-US" w:eastAsia="de-DE"/>
        </w:rPr>
        <w:t>((</w:t>
      </w:r>
      <w:proofErr w:type="gramStart"/>
      <w:r w:rsidRPr="00031D79">
        <w:rPr>
          <w:rFonts w:ascii="Courier New" w:eastAsia="Times New Roman" w:hAnsi="Courier New" w:cs="Courier New"/>
          <w:sz w:val="20"/>
          <w:szCs w:val="20"/>
          <w:lang w:val="en-US" w:eastAsia="de-DE"/>
        </w:rPr>
        <w:t>shapes[</w:t>
      </w:r>
      <w:proofErr w:type="gramEnd"/>
      <w:r w:rsidRPr="00031D79">
        <w:rPr>
          <w:rFonts w:ascii="Courier New" w:eastAsia="Times New Roman" w:hAnsi="Courier New" w:cs="Courier New"/>
          <w:sz w:val="20"/>
          <w:szCs w:val="20"/>
          <w:lang w:val="en-US" w:eastAsia="de-DE"/>
        </w:rPr>
        <w:t>0]. part(62)- shapes[0]. part(66)). length())</w:t>
      </w:r>
    </w:p>
    <w:p w:rsidR="00D451A3" w:rsidRPr="00031D79"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1D79">
        <w:rPr>
          <w:rFonts w:ascii="Courier New" w:eastAsia="Times New Roman" w:hAnsi="Courier New" w:cs="Courier New"/>
          <w:sz w:val="20"/>
          <w:szCs w:val="20"/>
          <w:lang w:val="en-US" w:eastAsia="de-DE"/>
        </w:rPr>
        <w:t>* 100 /</w:t>
      </w:r>
    </w:p>
    <w:p w:rsidR="00D451A3" w:rsidRPr="00031D79" w:rsidRDefault="00D451A3" w:rsidP="00D4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1D79">
        <w:rPr>
          <w:rFonts w:ascii="Courier New" w:eastAsia="Times New Roman" w:hAnsi="Courier New" w:cs="Courier New"/>
          <w:sz w:val="20"/>
          <w:szCs w:val="20"/>
          <w:lang w:val="en-US" w:eastAsia="de-DE"/>
        </w:rPr>
        <w:t>((</w:t>
      </w:r>
      <w:proofErr w:type="gramStart"/>
      <w:r w:rsidRPr="00031D79">
        <w:rPr>
          <w:rFonts w:ascii="Courier New" w:eastAsia="Times New Roman" w:hAnsi="Courier New" w:cs="Courier New"/>
          <w:sz w:val="20"/>
          <w:szCs w:val="20"/>
          <w:lang w:val="en-US" w:eastAsia="de-DE"/>
        </w:rPr>
        <w:t>shapes[</w:t>
      </w:r>
      <w:proofErr w:type="gramEnd"/>
      <w:r w:rsidRPr="00031D79">
        <w:rPr>
          <w:rFonts w:ascii="Courier New" w:eastAsia="Times New Roman" w:hAnsi="Courier New" w:cs="Courier New"/>
          <w:sz w:val="20"/>
          <w:szCs w:val="20"/>
          <w:lang w:val="en-US" w:eastAsia="de-DE"/>
        </w:rPr>
        <w:t xml:space="preserve">0]. part(0) - shapes[0]. part(16)). length()* </w:t>
      </w:r>
      <w:proofErr w:type="spellStart"/>
      <w:r w:rsidRPr="00031D79">
        <w:rPr>
          <w:rFonts w:ascii="Courier New" w:eastAsia="Times New Roman" w:hAnsi="Courier New" w:cs="Courier New"/>
          <w:sz w:val="20"/>
          <w:szCs w:val="20"/>
          <w:lang w:val="en-US" w:eastAsia="de-DE"/>
        </w:rPr>
        <w:t>ratioMouth</w:t>
      </w:r>
      <w:proofErr w:type="spellEnd"/>
      <w:r w:rsidRPr="00031D79">
        <w:rPr>
          <w:rFonts w:ascii="Courier New" w:eastAsia="Times New Roman" w:hAnsi="Courier New" w:cs="Courier New"/>
          <w:sz w:val="20"/>
          <w:szCs w:val="20"/>
          <w:lang w:val="en-US" w:eastAsia="de-DE"/>
        </w:rPr>
        <w:t>);</w:t>
      </w:r>
    </w:p>
    <w:p w:rsidR="00171B26" w:rsidRDefault="00171B26" w:rsidP="00171B26">
      <w:pPr>
        <w:pStyle w:val="NoSpacing"/>
        <w:rPr>
          <w:sz w:val="28"/>
          <w:szCs w:val="28"/>
          <w:lang w:val="en-US"/>
        </w:rPr>
      </w:pPr>
    </w:p>
    <w:p w:rsidR="0066311F" w:rsidRDefault="0066311F" w:rsidP="00171B26">
      <w:pPr>
        <w:pStyle w:val="NoSpacing"/>
        <w:rPr>
          <w:sz w:val="28"/>
          <w:szCs w:val="28"/>
          <w:lang w:val="en-US"/>
        </w:rPr>
      </w:pPr>
    </w:p>
    <w:p w:rsidR="00FA287A" w:rsidRDefault="00FA287A" w:rsidP="00171B26">
      <w:pPr>
        <w:pStyle w:val="NoSpacing"/>
        <w:rPr>
          <w:sz w:val="28"/>
          <w:szCs w:val="28"/>
          <w:lang w:val="en-US"/>
        </w:rPr>
      </w:pPr>
    </w:p>
    <w:p w:rsidR="00FA287A" w:rsidRDefault="00FA287A" w:rsidP="00171B26">
      <w:pPr>
        <w:pStyle w:val="NoSpacing"/>
        <w:rPr>
          <w:sz w:val="28"/>
          <w:szCs w:val="28"/>
          <w:lang w:val="en-US"/>
        </w:rPr>
      </w:pPr>
    </w:p>
    <w:p w:rsidR="00FA287A" w:rsidRPr="00031D79" w:rsidRDefault="00FA287A" w:rsidP="00171B26">
      <w:pPr>
        <w:pStyle w:val="NoSpacing"/>
        <w:rPr>
          <w:sz w:val="28"/>
          <w:szCs w:val="28"/>
          <w:lang w:val="en-US"/>
        </w:rPr>
      </w:pPr>
    </w:p>
    <w:p w:rsidR="003E76A4" w:rsidRPr="003E76A4" w:rsidRDefault="003E76A4" w:rsidP="003E76A4">
      <w:pPr>
        <w:pStyle w:val="ListParagraph"/>
        <w:numPr>
          <w:ilvl w:val="0"/>
          <w:numId w:val="1"/>
        </w:numPr>
        <w:rPr>
          <w:sz w:val="32"/>
          <w:szCs w:val="32"/>
        </w:rPr>
      </w:pPr>
      <w:r w:rsidRPr="003E76A4">
        <w:rPr>
          <w:sz w:val="32"/>
          <w:szCs w:val="32"/>
        </w:rPr>
        <w:lastRenderedPageBreak/>
        <w:t>Auswertung:</w:t>
      </w:r>
    </w:p>
    <w:p w:rsidR="003E76A4" w:rsidRDefault="003E76A4" w:rsidP="003E76A4">
      <w:pPr>
        <w:pStyle w:val="ListParagraph"/>
        <w:numPr>
          <w:ilvl w:val="1"/>
          <w:numId w:val="1"/>
        </w:numPr>
        <w:rPr>
          <w:sz w:val="32"/>
          <w:szCs w:val="32"/>
        </w:rPr>
      </w:pPr>
      <w:r w:rsidRPr="003E76A4">
        <w:rPr>
          <w:sz w:val="32"/>
          <w:szCs w:val="32"/>
        </w:rPr>
        <w:t>Was hat funktioniert</w:t>
      </w:r>
    </w:p>
    <w:p w:rsidR="00171B26" w:rsidRPr="00171B26" w:rsidRDefault="00D265F6" w:rsidP="0066311F">
      <w:pPr>
        <w:jc w:val="both"/>
        <w:rPr>
          <w:sz w:val="28"/>
          <w:szCs w:val="28"/>
        </w:rPr>
      </w:pPr>
      <w:r w:rsidRPr="00171B26">
        <w:rPr>
          <w:sz w:val="28"/>
          <w:szCs w:val="28"/>
        </w:rPr>
        <w:t xml:space="preserve">Ziemlich zuverlässig hat </w:t>
      </w:r>
      <w:r w:rsidR="0066311F">
        <w:rPr>
          <w:sz w:val="28"/>
          <w:szCs w:val="28"/>
        </w:rPr>
        <w:t xml:space="preserve">die Gesichtserkennung mit </w:t>
      </w:r>
      <w:r w:rsidRPr="00171B26">
        <w:rPr>
          <w:sz w:val="28"/>
          <w:szCs w:val="28"/>
        </w:rPr>
        <w:t>dlib</w:t>
      </w:r>
      <w:r w:rsidR="0066311F">
        <w:rPr>
          <w:sz w:val="28"/>
          <w:szCs w:val="28"/>
        </w:rPr>
        <w:t xml:space="preserve"> funktioniert</w:t>
      </w:r>
      <w:r w:rsidRPr="00171B26">
        <w:rPr>
          <w:sz w:val="28"/>
          <w:szCs w:val="28"/>
        </w:rPr>
        <w:t>. Nur bei sehr schlechten Lichtverhältnissen und bei zu üppigen Bärten hat es Erkennungsprobleme gegeben.</w:t>
      </w:r>
    </w:p>
    <w:p w:rsidR="00171B26" w:rsidRDefault="00171B26" w:rsidP="0066311F">
      <w:pPr>
        <w:jc w:val="both"/>
        <w:rPr>
          <w:sz w:val="28"/>
          <w:szCs w:val="28"/>
        </w:rPr>
      </w:pPr>
      <w:r w:rsidRPr="00171B26">
        <w:rPr>
          <w:sz w:val="28"/>
          <w:szCs w:val="28"/>
        </w:rPr>
        <w:t>Ebenfalls gut funktioniert hat die Zusammenarbeit der Computer. Wir hatten keine Versionsprobleme oder irgendwelche anderen Probleme</w:t>
      </w:r>
      <w:r w:rsidR="00A6472C">
        <w:rPr>
          <w:sz w:val="28"/>
          <w:szCs w:val="28"/>
        </w:rPr>
        <w:t>,</w:t>
      </w:r>
      <w:r w:rsidRPr="00171B26">
        <w:rPr>
          <w:sz w:val="28"/>
          <w:szCs w:val="28"/>
        </w:rPr>
        <w:t xml:space="preserve"> die bei der Zusammenarbeit mit mehreren Computern und mehreren Programmen entstehen können.</w:t>
      </w:r>
    </w:p>
    <w:p w:rsidR="00A6472C" w:rsidRDefault="00A6472C" w:rsidP="0066311F">
      <w:pPr>
        <w:jc w:val="both"/>
        <w:rPr>
          <w:sz w:val="28"/>
          <w:szCs w:val="28"/>
        </w:rPr>
      </w:pPr>
      <w:r>
        <w:rPr>
          <w:sz w:val="28"/>
          <w:szCs w:val="28"/>
        </w:rPr>
        <w:t xml:space="preserve">Womit wir auch sehr zufrieden waren, war das Zusammenfügen zu einem ganzen Programm. So hatte ja jeder erstmal allein für sich seinen Aufgabe programmiert und fertig gemacht. </w:t>
      </w:r>
      <w:r w:rsidR="00FA287A">
        <w:rPr>
          <w:sz w:val="28"/>
          <w:szCs w:val="28"/>
        </w:rPr>
        <w:t>Jeder hatte Methoden geschrieben, sodass andere aus der Gruppe leicht die gewünschte Funktion verwenden konnten.</w:t>
      </w:r>
    </w:p>
    <w:p w:rsidR="00FA287A" w:rsidRPr="00171B26" w:rsidRDefault="00FA287A" w:rsidP="0066311F">
      <w:pPr>
        <w:jc w:val="both"/>
        <w:rPr>
          <w:sz w:val="28"/>
          <w:szCs w:val="28"/>
        </w:rPr>
      </w:pPr>
      <w:r>
        <w:rPr>
          <w:sz w:val="28"/>
          <w:szCs w:val="28"/>
        </w:rPr>
        <w:t>Die Kommunikation innerhalb verlief auch insgesamt durch Treffen in der Uni, Skype und Telegram.</w:t>
      </w:r>
    </w:p>
    <w:p w:rsidR="00D265F6" w:rsidRPr="00D265F6" w:rsidRDefault="00D265F6" w:rsidP="00D265F6">
      <w:pPr>
        <w:rPr>
          <w:sz w:val="32"/>
          <w:szCs w:val="32"/>
        </w:rPr>
      </w:pPr>
    </w:p>
    <w:p w:rsidR="003E76A4" w:rsidRDefault="003E76A4" w:rsidP="003E76A4">
      <w:pPr>
        <w:pStyle w:val="ListParagraph"/>
        <w:numPr>
          <w:ilvl w:val="1"/>
          <w:numId w:val="1"/>
        </w:numPr>
        <w:rPr>
          <w:sz w:val="32"/>
          <w:szCs w:val="32"/>
        </w:rPr>
      </w:pPr>
      <w:r w:rsidRPr="003E76A4">
        <w:rPr>
          <w:sz w:val="32"/>
          <w:szCs w:val="32"/>
        </w:rPr>
        <w:t>wo waren die Grenzen</w:t>
      </w:r>
    </w:p>
    <w:p w:rsidR="00A6472C" w:rsidRDefault="00A6472C" w:rsidP="0066311F">
      <w:pPr>
        <w:jc w:val="both"/>
        <w:rPr>
          <w:sz w:val="28"/>
          <w:szCs w:val="28"/>
        </w:rPr>
      </w:pPr>
      <w:r>
        <w:rPr>
          <w:sz w:val="28"/>
          <w:szCs w:val="28"/>
        </w:rPr>
        <w:t xml:space="preserve">Bei der Einrichtung von dlib gab es zunächst größere Probleme, diese mit Qt Creator zu benutzen. Im Internet gab es zum Beispiel öfter den Vorschlag das Kompilieren mit CMake durchzuführen, da dies performanter ist. Dies haben wir nach stundenlangem Herumprobieren jedoch nicht hingekriegt und mussten stattdessen die ganze source.cpp in das Projekt miteinbinden. </w:t>
      </w:r>
    </w:p>
    <w:p w:rsidR="00D265F6" w:rsidRPr="00171B26" w:rsidRDefault="00D265F6" w:rsidP="0066311F">
      <w:pPr>
        <w:jc w:val="both"/>
        <w:rPr>
          <w:sz w:val="28"/>
          <w:szCs w:val="28"/>
        </w:rPr>
      </w:pPr>
      <w:r w:rsidRPr="00171B26">
        <w:rPr>
          <w:sz w:val="28"/>
          <w:szCs w:val="28"/>
        </w:rPr>
        <w:t>Eine</w:t>
      </w:r>
      <w:r w:rsidR="00A6472C">
        <w:rPr>
          <w:sz w:val="28"/>
          <w:szCs w:val="28"/>
        </w:rPr>
        <w:t xml:space="preserve"> weitere</w:t>
      </w:r>
      <w:r w:rsidRPr="00171B26">
        <w:rPr>
          <w:sz w:val="28"/>
          <w:szCs w:val="28"/>
        </w:rPr>
        <w:t xml:space="preserve"> große Hürde waren die fehlenden c++ Kenntnisse. So ist z.B. häufig ist der Fehler aufgetaucht, dass das komplette Programm abgestürzt ist, wenn man keine Pointer verwendet hat. </w:t>
      </w:r>
      <w:r w:rsidR="0066311F">
        <w:rPr>
          <w:sz w:val="28"/>
          <w:szCs w:val="28"/>
        </w:rPr>
        <w:t xml:space="preserve">Noch immer wissen wir nicht warum Pointer verwendet werden müssen und Recherchen im Internet haben nur wenig Aufklärung darüber gebracht. </w:t>
      </w:r>
    </w:p>
    <w:p w:rsidR="00D265F6" w:rsidRDefault="00D265F6" w:rsidP="0066311F">
      <w:pPr>
        <w:jc w:val="both"/>
        <w:rPr>
          <w:sz w:val="28"/>
          <w:szCs w:val="28"/>
        </w:rPr>
      </w:pPr>
      <w:r w:rsidRPr="00171B26">
        <w:rPr>
          <w:sz w:val="28"/>
          <w:szCs w:val="28"/>
        </w:rPr>
        <w:t>Ein anderes Beispiel wäre, dass die Überlegung da war, da</w:t>
      </w:r>
      <w:r w:rsidR="00FA287A">
        <w:rPr>
          <w:sz w:val="28"/>
          <w:szCs w:val="28"/>
        </w:rPr>
        <w:t>s</w:t>
      </w:r>
      <w:r w:rsidRPr="00171B26">
        <w:rPr>
          <w:sz w:val="28"/>
          <w:szCs w:val="28"/>
        </w:rPr>
        <w:t>s die Überwachung der Punkte in einem Thread läuft und das umrechnen un</w:t>
      </w:r>
      <w:r w:rsidR="00A6472C">
        <w:rPr>
          <w:sz w:val="28"/>
          <w:szCs w:val="28"/>
        </w:rPr>
        <w:t>d ausgeben in einem anderen, sodass</w:t>
      </w:r>
      <w:r w:rsidRPr="00171B26">
        <w:rPr>
          <w:sz w:val="28"/>
          <w:szCs w:val="28"/>
        </w:rPr>
        <w:t xml:space="preserve"> beides sozusagen unabhängig voneinander läuft. Leider ist es nicht gelungen</w:t>
      </w:r>
      <w:r w:rsidR="00A6472C">
        <w:rPr>
          <w:sz w:val="28"/>
          <w:szCs w:val="28"/>
        </w:rPr>
        <w:t>,</w:t>
      </w:r>
      <w:r w:rsidRPr="00171B26">
        <w:rPr>
          <w:sz w:val="28"/>
          <w:szCs w:val="28"/>
        </w:rPr>
        <w:t xml:space="preserve"> das zu implementieren.</w:t>
      </w:r>
      <w:r w:rsidR="00A6472C">
        <w:rPr>
          <w:sz w:val="28"/>
          <w:szCs w:val="28"/>
        </w:rPr>
        <w:t xml:space="preserve"> </w:t>
      </w:r>
      <w:r w:rsidRPr="00171B26">
        <w:rPr>
          <w:sz w:val="28"/>
          <w:szCs w:val="28"/>
        </w:rPr>
        <w:t>Es ist immer der Fehler aufgetaucht</w:t>
      </w:r>
      <w:r w:rsidR="00171B26" w:rsidRPr="00171B26">
        <w:rPr>
          <w:sz w:val="28"/>
          <w:szCs w:val="28"/>
        </w:rPr>
        <w:t>,</w:t>
      </w:r>
      <w:r w:rsidRPr="00171B26">
        <w:rPr>
          <w:sz w:val="28"/>
          <w:szCs w:val="28"/>
        </w:rPr>
        <w:t xml:space="preserve"> das</w:t>
      </w:r>
      <w:r w:rsidR="00171B26" w:rsidRPr="00171B26">
        <w:rPr>
          <w:sz w:val="28"/>
          <w:szCs w:val="28"/>
        </w:rPr>
        <w:t>s</w:t>
      </w:r>
      <w:r w:rsidR="00A6472C">
        <w:rPr>
          <w:sz w:val="28"/>
          <w:szCs w:val="28"/>
        </w:rPr>
        <w:t xml:space="preserve"> er ein &amp; erwartet, </w:t>
      </w:r>
      <w:r w:rsidRPr="00171B26">
        <w:rPr>
          <w:sz w:val="28"/>
          <w:szCs w:val="28"/>
        </w:rPr>
        <w:t xml:space="preserve">obwohl eines vorhanden war. </w:t>
      </w:r>
    </w:p>
    <w:p w:rsidR="009F5B99" w:rsidRPr="00171B26" w:rsidRDefault="009F5B99" w:rsidP="0066311F">
      <w:pPr>
        <w:jc w:val="both"/>
        <w:rPr>
          <w:sz w:val="28"/>
          <w:szCs w:val="28"/>
        </w:rPr>
      </w:pPr>
      <w:r>
        <w:rPr>
          <w:sz w:val="28"/>
          <w:szCs w:val="28"/>
        </w:rPr>
        <w:lastRenderedPageBreak/>
        <w:t>Dadurch, dass wir eine Aufgabe hatten, die für uns alle absolutes Neuland war, war vorher schlecht abzuschätzen, wie die genaue</w:t>
      </w:r>
      <w:r w:rsidR="00A6472C">
        <w:rPr>
          <w:sz w:val="28"/>
          <w:szCs w:val="28"/>
        </w:rPr>
        <w:t xml:space="preserve"> Klassenstruktur aussehen sollte</w:t>
      </w:r>
      <w:r>
        <w:rPr>
          <w:sz w:val="28"/>
          <w:szCs w:val="28"/>
        </w:rPr>
        <w:t>. Das hat dazu geführt, dass wir zwischenzeitlich etwas Chaos hatten, welche Klasse für was zuständig ist.</w:t>
      </w:r>
    </w:p>
    <w:p w:rsidR="00D265F6" w:rsidRDefault="00D265F6" w:rsidP="00D265F6">
      <w:pPr>
        <w:rPr>
          <w:sz w:val="32"/>
          <w:szCs w:val="32"/>
        </w:rPr>
      </w:pPr>
    </w:p>
    <w:p w:rsidR="00A6472C" w:rsidRPr="00D265F6" w:rsidRDefault="00A6472C" w:rsidP="00D265F6">
      <w:pPr>
        <w:rPr>
          <w:sz w:val="32"/>
          <w:szCs w:val="32"/>
        </w:rPr>
      </w:pPr>
    </w:p>
    <w:p w:rsidR="003E76A4" w:rsidRDefault="003E76A4" w:rsidP="003E76A4">
      <w:pPr>
        <w:pStyle w:val="ListParagraph"/>
        <w:numPr>
          <w:ilvl w:val="1"/>
          <w:numId w:val="1"/>
        </w:numPr>
        <w:rPr>
          <w:sz w:val="32"/>
          <w:szCs w:val="32"/>
        </w:rPr>
      </w:pPr>
      <w:r w:rsidRPr="003E76A4">
        <w:rPr>
          <w:sz w:val="32"/>
          <w:szCs w:val="32"/>
        </w:rPr>
        <w:t>was würden wir beim nächsten Mal anders machen</w:t>
      </w:r>
    </w:p>
    <w:p w:rsidR="009F5B99" w:rsidRDefault="009F5B99" w:rsidP="009F5B99">
      <w:pPr>
        <w:pStyle w:val="NoSpacing"/>
        <w:rPr>
          <w:sz w:val="28"/>
          <w:szCs w:val="28"/>
        </w:rPr>
      </w:pPr>
    </w:p>
    <w:p w:rsidR="009F5B99" w:rsidRPr="009F5B99" w:rsidRDefault="004A2E83" w:rsidP="0066311F">
      <w:pPr>
        <w:pStyle w:val="NoSpacing"/>
        <w:jc w:val="both"/>
        <w:rPr>
          <w:sz w:val="28"/>
          <w:szCs w:val="28"/>
        </w:rPr>
      </w:pPr>
      <w:r>
        <w:rPr>
          <w:sz w:val="28"/>
          <w:szCs w:val="28"/>
        </w:rPr>
        <w:t>Durch andere Projekte ist das Projekt zum Anfang hin etwas vernachlässigt worden. Eine bessere Zeitplanung wäre für das nächste Mal ein gutes Ziel.</w:t>
      </w:r>
      <w:bookmarkStart w:id="0" w:name="_GoBack"/>
      <w:bookmarkEnd w:id="0"/>
    </w:p>
    <w:sectPr w:rsidR="009F5B99" w:rsidRPr="009F5B99" w:rsidSect="0038218C">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EB3" w:rsidRDefault="00FF5EB3" w:rsidP="00585E94">
      <w:pPr>
        <w:spacing w:after="0" w:line="240" w:lineRule="auto"/>
      </w:pPr>
      <w:r>
        <w:separator/>
      </w:r>
    </w:p>
  </w:endnote>
  <w:endnote w:type="continuationSeparator" w:id="0">
    <w:p w:rsidR="00FF5EB3" w:rsidRDefault="00FF5EB3" w:rsidP="00585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3"/>
      <w:gridCol w:w="4639"/>
    </w:tblGrid>
    <w:tr w:rsidR="00585E94">
      <w:trPr>
        <w:trHeight w:hRule="exact" w:val="115"/>
        <w:jc w:val="center"/>
      </w:trPr>
      <w:tc>
        <w:tcPr>
          <w:tcW w:w="4686" w:type="dxa"/>
          <w:shd w:val="clear" w:color="auto" w:fill="4472C4" w:themeFill="accent1"/>
          <w:tcMar>
            <w:top w:w="0" w:type="dxa"/>
            <w:bottom w:w="0" w:type="dxa"/>
          </w:tcMar>
        </w:tcPr>
        <w:p w:rsidR="00585E94" w:rsidRDefault="00585E94">
          <w:pPr>
            <w:pStyle w:val="Header"/>
            <w:rPr>
              <w:caps/>
              <w:sz w:val="18"/>
            </w:rPr>
          </w:pPr>
        </w:p>
      </w:tc>
      <w:tc>
        <w:tcPr>
          <w:tcW w:w="4674" w:type="dxa"/>
          <w:shd w:val="clear" w:color="auto" w:fill="4472C4" w:themeFill="accent1"/>
          <w:tcMar>
            <w:top w:w="0" w:type="dxa"/>
            <w:bottom w:w="0" w:type="dxa"/>
          </w:tcMar>
        </w:tcPr>
        <w:p w:rsidR="00585E94" w:rsidRDefault="00585E94">
          <w:pPr>
            <w:pStyle w:val="Header"/>
            <w:jc w:val="right"/>
            <w:rPr>
              <w:caps/>
              <w:sz w:val="18"/>
            </w:rPr>
          </w:pPr>
        </w:p>
      </w:tc>
    </w:tr>
    <w:tr w:rsidR="00585E94">
      <w:trPr>
        <w:jc w:val="center"/>
      </w:trPr>
      <w:sdt>
        <w:sdtPr>
          <w:rPr>
            <w:caps/>
            <w:color w:val="808080" w:themeColor="background1" w:themeShade="80"/>
            <w:sz w:val="18"/>
            <w:szCs w:val="18"/>
          </w:rPr>
          <w:alias w:val="Autor"/>
          <w:tag w:val=""/>
          <w:id w:val="1534151868"/>
          <w:placeholder>
            <w:docPart w:val="10CACEEE21A14E6693607E162DDB2AE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85E94" w:rsidRDefault="00585E94">
              <w:pPr>
                <w:pStyle w:val="Footer"/>
                <w:rPr>
                  <w:caps/>
                  <w:color w:val="808080" w:themeColor="background1" w:themeShade="80"/>
                  <w:sz w:val="18"/>
                  <w:szCs w:val="18"/>
                </w:rPr>
              </w:pPr>
              <w:r>
                <w:rPr>
                  <w:caps/>
                  <w:color w:val="808080" w:themeColor="background1" w:themeShade="80"/>
                  <w:sz w:val="18"/>
                  <w:szCs w:val="18"/>
                </w:rPr>
                <w:t>Der Gesichtsmusikant</w:t>
              </w:r>
            </w:p>
          </w:tc>
        </w:sdtContent>
      </w:sdt>
      <w:tc>
        <w:tcPr>
          <w:tcW w:w="4674" w:type="dxa"/>
          <w:shd w:val="clear" w:color="auto" w:fill="auto"/>
          <w:vAlign w:val="center"/>
        </w:tcPr>
        <w:p w:rsidR="00585E94" w:rsidRDefault="0038218C">
          <w:pPr>
            <w:pStyle w:val="Footer"/>
            <w:jc w:val="right"/>
            <w:rPr>
              <w:caps/>
              <w:color w:val="808080" w:themeColor="background1" w:themeShade="80"/>
              <w:sz w:val="18"/>
              <w:szCs w:val="18"/>
            </w:rPr>
          </w:pPr>
          <w:r>
            <w:rPr>
              <w:caps/>
              <w:color w:val="808080" w:themeColor="background1" w:themeShade="80"/>
              <w:sz w:val="18"/>
              <w:szCs w:val="18"/>
            </w:rPr>
            <w:fldChar w:fldCharType="begin"/>
          </w:r>
          <w:r w:rsidR="00585E94">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811C6">
            <w:rPr>
              <w:caps/>
              <w:noProof/>
              <w:color w:val="808080" w:themeColor="background1" w:themeShade="80"/>
              <w:sz w:val="18"/>
              <w:szCs w:val="18"/>
            </w:rPr>
            <w:t>1</w:t>
          </w:r>
          <w:r>
            <w:rPr>
              <w:caps/>
              <w:color w:val="808080" w:themeColor="background1" w:themeShade="80"/>
              <w:sz w:val="18"/>
              <w:szCs w:val="18"/>
            </w:rPr>
            <w:fldChar w:fldCharType="end"/>
          </w:r>
        </w:p>
      </w:tc>
    </w:tr>
  </w:tbl>
  <w:p w:rsidR="00585E94" w:rsidRDefault="0058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EB3" w:rsidRDefault="00FF5EB3" w:rsidP="00585E94">
      <w:pPr>
        <w:spacing w:after="0" w:line="240" w:lineRule="auto"/>
      </w:pPr>
      <w:r>
        <w:separator/>
      </w:r>
    </w:p>
  </w:footnote>
  <w:footnote w:type="continuationSeparator" w:id="0">
    <w:p w:rsidR="00FF5EB3" w:rsidRDefault="00FF5EB3" w:rsidP="00585E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3E76A4"/>
    <w:rsid w:val="00031D79"/>
    <w:rsid w:val="000B2D51"/>
    <w:rsid w:val="00146782"/>
    <w:rsid w:val="00171B26"/>
    <w:rsid w:val="002811C6"/>
    <w:rsid w:val="0038218C"/>
    <w:rsid w:val="003A1540"/>
    <w:rsid w:val="003B6CFA"/>
    <w:rsid w:val="003E76A4"/>
    <w:rsid w:val="003F44E8"/>
    <w:rsid w:val="00416878"/>
    <w:rsid w:val="004A2E83"/>
    <w:rsid w:val="005317F1"/>
    <w:rsid w:val="00576A22"/>
    <w:rsid w:val="00585E94"/>
    <w:rsid w:val="005D41BF"/>
    <w:rsid w:val="005D6121"/>
    <w:rsid w:val="0066311F"/>
    <w:rsid w:val="006723C4"/>
    <w:rsid w:val="006A17BF"/>
    <w:rsid w:val="00815B5C"/>
    <w:rsid w:val="00840199"/>
    <w:rsid w:val="008E2005"/>
    <w:rsid w:val="00903B9E"/>
    <w:rsid w:val="009B2CC0"/>
    <w:rsid w:val="009F5B99"/>
    <w:rsid w:val="00A6472C"/>
    <w:rsid w:val="00B87711"/>
    <w:rsid w:val="00C17ED2"/>
    <w:rsid w:val="00C9117D"/>
    <w:rsid w:val="00CF750F"/>
    <w:rsid w:val="00D265F6"/>
    <w:rsid w:val="00D451A3"/>
    <w:rsid w:val="00DD7A3C"/>
    <w:rsid w:val="00F744D6"/>
    <w:rsid w:val="00F96749"/>
    <w:rsid w:val="00FA287A"/>
    <w:rsid w:val="00FF5E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4"/>
    <w:pPr>
      <w:ind w:left="720"/>
      <w:contextualSpacing/>
    </w:pPr>
  </w:style>
  <w:style w:type="paragraph" w:styleId="NoSpacing">
    <w:name w:val="No Spacing"/>
    <w:uiPriority w:val="1"/>
    <w:qFormat/>
    <w:rsid w:val="003E76A4"/>
    <w:pPr>
      <w:spacing w:after="0" w:line="240" w:lineRule="auto"/>
    </w:pPr>
  </w:style>
  <w:style w:type="character" w:styleId="Hyperlink">
    <w:name w:val="Hyperlink"/>
    <w:basedOn w:val="DefaultParagraphFont"/>
    <w:uiPriority w:val="99"/>
    <w:unhideWhenUsed/>
    <w:rsid w:val="00146782"/>
    <w:rPr>
      <w:color w:val="0563C1" w:themeColor="hyperlink"/>
      <w:u w:val="single"/>
    </w:rPr>
  </w:style>
  <w:style w:type="table" w:styleId="TableGrid">
    <w:name w:val="Table Grid"/>
    <w:basedOn w:val="TableNormal"/>
    <w:uiPriority w:val="39"/>
    <w:rsid w:val="00DD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E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5E94"/>
  </w:style>
  <w:style w:type="paragraph" w:styleId="Footer">
    <w:name w:val="footer"/>
    <w:basedOn w:val="Normal"/>
    <w:link w:val="FooterChar"/>
    <w:uiPriority w:val="99"/>
    <w:unhideWhenUsed/>
    <w:rsid w:val="00585E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E94"/>
  </w:style>
  <w:style w:type="paragraph" w:styleId="BalloonText">
    <w:name w:val="Balloon Text"/>
    <w:basedOn w:val="Normal"/>
    <w:link w:val="BalloonTextChar"/>
    <w:uiPriority w:val="99"/>
    <w:semiHidden/>
    <w:unhideWhenUsed/>
    <w:rsid w:val="00031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urceforge.net/projects/pure-data/files/pd-extended/0.43.4/Pd-0.43.4-extended-windowsxp-i386.zip/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CACEEE21A14E6693607E162DDB2AEE"/>
        <w:category>
          <w:name w:val="Allgemein"/>
          <w:gallery w:val="placeholder"/>
        </w:category>
        <w:types>
          <w:type w:val="bbPlcHdr"/>
        </w:types>
        <w:behaviors>
          <w:behavior w:val="content"/>
        </w:behaviors>
        <w:guid w:val="{788AEE6B-686A-42ED-B675-4182E260AB1C}"/>
      </w:docPartPr>
      <w:docPartBody>
        <w:p w:rsidR="005367A6" w:rsidRDefault="00633D88" w:rsidP="00633D88">
          <w:pPr>
            <w:pStyle w:val="10CACEEE21A14E6693607E162DDB2AEE"/>
          </w:pPr>
          <w:r>
            <w:rPr>
              <w:rStyle w:val="PlaceholderText"/>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3D88"/>
    <w:rsid w:val="005367A6"/>
    <w:rsid w:val="00633D88"/>
    <w:rsid w:val="00F356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D88"/>
    <w:rPr>
      <w:color w:val="808080"/>
    </w:rPr>
  </w:style>
  <w:style w:type="paragraph" w:customStyle="1" w:styleId="10CACEEE21A14E6693607E162DDB2AEE">
    <w:name w:val="10CACEEE21A14E6693607E162DDB2AEE"/>
    <w:rsid w:val="00633D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625</Words>
  <Characters>3938</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Linh Do</cp:lastModifiedBy>
  <cp:revision>8</cp:revision>
  <dcterms:created xsi:type="dcterms:W3CDTF">2017-01-23T19:32:00Z</dcterms:created>
  <dcterms:modified xsi:type="dcterms:W3CDTF">2017-01-28T17:04:00Z</dcterms:modified>
</cp:coreProperties>
</file>