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生产者消费者模型"/>
      <w:r>
        <w:t xml:space="preserve">生产者消费者模型</w:t>
      </w:r>
      <w:bookmarkEnd w:id="20"/>
    </w:p>
    <w:p>
      <w:pPr>
        <w:pStyle w:val="Heading2"/>
      </w:pPr>
      <w:bookmarkStart w:id="21" w:name="1-问题介绍"/>
      <w:r>
        <w:t xml:space="preserve">1. 问题介绍</w:t>
      </w:r>
      <w:bookmarkEnd w:id="21"/>
    </w:p>
    <w:p>
      <w:pPr>
        <w:pStyle w:val="FirstParagraph"/>
      </w:pPr>
      <w:r>
        <w:t xml:space="preserve">有界缓冲区有20个存储单元，分别存储1-20这20个整形数，生产者向其中存放整形数，消费者从中拿取整形数，所有存放和拿取的操作均在缓冲区末尾进行，生产者和消费者的数量均至少有两个，每次向缓冲区中存放或拿取整形数都只允许一个操作者进行，且当缓冲区满时，生产者均被堵塞，直到有消费者拿出资源，缓冲区有空时才会继续放入，同理，当缓冲区为空时，所有消费者也均被堵塞，直到有生产者向其中放入资源。</w:t>
      </w:r>
    </w:p>
    <w:p>
      <w:pPr>
        <w:pStyle w:val="Heading2"/>
      </w:pPr>
      <w:bookmarkStart w:id="22" w:name="2-开发环境"/>
      <w:r>
        <w:t xml:space="preserve">2. 开发环境</w:t>
      </w:r>
      <w:bookmarkEnd w:id="22"/>
    </w:p>
    <w:p>
      <w:pPr>
        <w:pStyle w:val="FirstParagraph"/>
      </w:pPr>
      <w:r>
        <w:t xml:space="preserve">本题采用</w:t>
      </w:r>
      <w:r>
        <w:rPr>
          <w:rStyle w:val="VerbatimChar"/>
        </w:rPr>
        <w:t xml:space="preserve">golang</w:t>
      </w:r>
      <w:r>
        <w:t xml:space="preserve">作为开发语言，在</w:t>
      </w:r>
      <w:r>
        <w:rPr>
          <w:rStyle w:val="VerbatimChar"/>
        </w:rPr>
        <w:t xml:space="preserve">linux</w:t>
      </w:r>
      <w:r>
        <w:t xml:space="preserve">平台上进行开发，</w:t>
      </w:r>
      <w:r>
        <w:rPr>
          <w:rStyle w:val="VerbatimChar"/>
        </w:rPr>
        <w:t xml:space="preserve">gui</w:t>
      </w:r>
      <w:r>
        <w:t xml:space="preserve">库使用</w:t>
      </w:r>
      <w:r>
        <w:rPr>
          <w:rStyle w:val="VerbatimChar"/>
        </w:rPr>
        <w:t xml:space="preserve">golang</w:t>
      </w:r>
      <w:r>
        <w:t xml:space="preserve"> </w:t>
      </w:r>
      <w:r>
        <w:t xml:space="preserve">的第三方</w:t>
      </w:r>
      <w:r>
        <w:rPr>
          <w:rStyle w:val="VerbatimChar"/>
        </w:rPr>
        <w:t xml:space="preserve">gui</w:t>
      </w:r>
      <w:r>
        <w:t xml:space="preserve">库</w:t>
      </w:r>
      <w:hyperlink r:id="rId23">
        <w:r>
          <w:rPr>
            <w:rStyle w:val="Hyperlink"/>
          </w:rPr>
          <w:t xml:space="preserve">fyne.io/fyne/v2</w:t>
        </w:r>
      </w:hyperlink>
      <w:r>
        <w:t xml:space="preserve">进行开发。</w:t>
      </w:r>
    </w:p>
    <w:p>
      <w:pPr>
        <w:pStyle w:val="Heading2"/>
      </w:pPr>
      <w:bookmarkStart w:id="24" w:name="3代码设计"/>
      <w:r>
        <w:t xml:space="preserve">3.代码设计</w:t>
      </w:r>
      <w:bookmarkEnd w:id="24"/>
    </w:p>
    <w:p>
      <w:pPr>
        <w:pStyle w:val="FirstParagraph"/>
      </w:pPr>
      <w:r>
        <w:t xml:space="preserve">本程序采用面向过程编程，包含一个主函数和三个子函数：</w:t>
      </w:r>
      <w:r>
        <w:rPr>
          <w:rStyle w:val="VerbatimChar"/>
        </w:rPr>
        <w:t xml:space="preserve">begin()</w:t>
      </w:r>
      <w:r>
        <w:t xml:space="preserve">，</w:t>
      </w:r>
      <w:r>
        <w:rPr>
          <w:rStyle w:val="VerbatimChar"/>
        </w:rPr>
        <w:t xml:space="preserve">producer()</w:t>
      </w:r>
      <w:r>
        <w:t xml:space="preserve">和</w:t>
      </w:r>
      <w:r>
        <w:rPr>
          <w:rStyle w:val="VerbatimChar"/>
        </w:rPr>
        <w:t xml:space="preserve">consumer()</w:t>
      </w:r>
      <w:r>
        <w:t xml:space="preserve">。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main</w:t>
      </w:r>
      <w:r>
        <w:t xml:space="preserve">函数</w:t>
      </w:r>
    </w:p>
    <w:p>
      <w:pPr>
        <w:numPr>
          <w:numId w:val="1000"/>
          <w:ilvl w:val="0"/>
        </w:numPr>
      </w:pPr>
      <w:r>
        <w:rPr>
          <w:rStyle w:val="VerbatimChar"/>
        </w:rPr>
        <w:t xml:space="preserve">main</w:t>
      </w:r>
      <w:r>
        <w:t xml:space="preserve">函数用来创建程序</w:t>
      </w:r>
      <w:r>
        <w:rPr>
          <w:rStyle w:val="VerbatimChar"/>
        </w:rPr>
        <w:t xml:space="preserve">gui</w:t>
      </w:r>
      <w:r>
        <w:t xml:space="preserve">界面，在其中创建了一个包含输入标签、输入框、状态标签、缓冲区显示、进度条和开始按钮的布局，并将其作为窗口的内容。通过点击开始按钮，会调用begin()函数。输入框分别输入生产者和消费者的数量，状态标签用于展示当前是哪个进程占用缓冲区工作，进度条显示缓冲区占用情况。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func</w:t>
      </w:r>
      <w:r>
        <w:rPr>
          <w:rStyle w:val="NormalTok"/>
        </w:rPr>
        <w:t xml:space="preserve"> main() {</w:t>
      </w:r>
      <w:r>
        <w:br w:type="textWrapping"/>
      </w:r>
      <w:r>
        <w:rPr>
          <w:rStyle w:val="NormalTok"/>
        </w:rPr>
        <w:t xml:space="preserve">	myApp := app.New()</w:t>
      </w:r>
      <w:r>
        <w:br w:type="textWrapping"/>
      </w:r>
      <w:r>
        <w:rPr>
          <w:rStyle w:val="NormalTok"/>
        </w:rPr>
        <w:t xml:space="preserve">	window := myApp.NewWindow(</w:t>
      </w:r>
      <w:r>
        <w:rPr>
          <w:rStyle w:val="StringTok"/>
        </w:rPr>
        <w:t xml:space="preserve">"producer-consumer"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	proNumStr = binding.NewString()</w:t>
      </w:r>
      <w:r>
        <w:br w:type="textWrapping"/>
      </w:r>
      <w:r>
        <w:rPr>
          <w:rStyle w:val="NormalTok"/>
        </w:rPr>
        <w:t xml:space="preserve">	conNumStr = binding.NewString()</w:t>
      </w:r>
      <w:r>
        <w:br w:type="textWrapping"/>
      </w:r>
      <w:r>
        <w:rPr>
          <w:rStyle w:val="NormalTok"/>
        </w:rPr>
        <w:t xml:space="preserve">	show = binding.NewString()</w:t>
      </w:r>
      <w:r>
        <w:br w:type="textWrapping"/>
      </w:r>
      <w:r>
        <w:rPr>
          <w:rStyle w:val="NormalTok"/>
        </w:rPr>
        <w:t xml:space="preserve">	inputProLabel := widget.NewLabel(</w:t>
      </w:r>
      <w:r>
        <w:rPr>
          <w:rStyle w:val="StringTok"/>
        </w:rPr>
        <w:t xml:space="preserve">"Enter the number of producers"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	inputConLabel := widget.NewLabel(</w:t>
      </w:r>
      <w:r>
        <w:rPr>
          <w:rStyle w:val="StringTok"/>
        </w:rPr>
        <w:t xml:space="preserve">"Enter the number of consumers"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	inputLabelContainer := container.New(layout.NewHBoxLayout(), inputProLabel, layout.NewSpacer(), inputConLabel) </w:t>
      </w:r>
      <w:r>
        <w:rPr>
          <w:rStyle w:val="CommentTok"/>
        </w:rPr>
        <w:t xml:space="preserve">//生产者消费者输入提示容器</w:t>
      </w:r>
      <w:r>
        <w:br w:type="textWrapping"/>
      </w:r>
      <w:r>
        <w:rPr>
          <w:rStyle w:val="NormalTok"/>
        </w:rPr>
        <w:t xml:space="preserve">	inputProNum := widget.NewEntryWithData(proNumStr)</w:t>
      </w:r>
      <w:r>
        <w:br w:type="textWrapping"/>
      </w:r>
      <w:r>
        <w:rPr>
          <w:rStyle w:val="NormalTok"/>
        </w:rPr>
        <w:t xml:space="preserve">	inputConNum := widget.NewEntryWithData(conNumStr)</w:t>
      </w:r>
      <w:r>
        <w:br w:type="textWrapping"/>
      </w:r>
      <w:r>
        <w:rPr>
          <w:rStyle w:val="NormalTok"/>
        </w:rPr>
        <w:t xml:space="preserve">	inputBoxContainer := container.New(layout.NewHBoxLayout(), inputProNum, layout.NewSpacer(), inputConNum) </w:t>
      </w:r>
      <w:r>
        <w:rPr>
          <w:rStyle w:val="CommentTok"/>
        </w:rPr>
        <w:t xml:space="preserve">//生产者消费者输入框容器</w:t>
      </w:r>
      <w:r>
        <w:br w:type="textWrapping"/>
      </w:r>
      <w:r>
        <w:rPr>
          <w:rStyle w:val="NormalTok"/>
        </w:rPr>
        <w:t xml:space="preserve">	showLabel := widget.NewLabelWithData(show)</w:t>
      </w:r>
      <w:r>
        <w:br w:type="textWrapping"/>
      </w:r>
      <w:r>
        <w:rPr>
          <w:rStyle w:val="NormalTok"/>
        </w:rPr>
        <w:t xml:space="preserve">	showLabelContainer := container.New(layout.NewHBoxLayout(), layout.NewSpacer(), showLabel, layout.NewSpacer()) </w:t>
      </w:r>
      <w:r>
        <w:rPr>
          <w:rStyle w:val="CommentTok"/>
        </w:rPr>
        <w:t xml:space="preserve">//展示标签容器</w:t>
      </w:r>
      <w:r>
        <w:br w:type="textWrapping"/>
      </w:r>
      <w:r>
        <w:rPr>
          <w:rStyle w:val="NormalTok"/>
        </w:rPr>
        <w:t xml:space="preserve">	showBufferContainer := container.New(layout.NewHBoxLayout())                                                   </w:t>
      </w:r>
      <w:r>
        <w:rPr>
          <w:rStyle w:val="CommentTok"/>
        </w:rPr>
        <w:t xml:space="preserve">//缓冲区内容展示容器哦</w:t>
      </w:r>
      <w:r>
        <w:br w:type="textWrapping"/>
      </w:r>
      <w:r>
        <w:rPr>
          <w:rStyle w:val="NormalTok"/>
        </w:rPr>
        <w:t xml:space="preserve">	grids := </w:t>
      </w:r>
      <w:r>
        <w:rPr>
          <w:rStyle w:val="BuiltInTok"/>
        </w:rPr>
        <w:t xml:space="preserve">make</w:t>
      </w:r>
      <w:r>
        <w:rPr>
          <w:rStyle w:val="NormalTok"/>
        </w:rPr>
        <w:t xml:space="preserve">([]*widget.Label,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i :=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BufferSize; i++ {</w:t>
      </w:r>
      <w:r>
        <w:br w:type="textWrapping"/>
      </w:r>
      <w:r>
        <w:rPr>
          <w:rStyle w:val="NormalTok"/>
        </w:rPr>
        <w:t xml:space="preserve">		grids[i] = widget.NewLabel(strconv.Itoa(i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_, grid :=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 grids {</w:t>
      </w:r>
      <w:r>
        <w:br w:type="textWrapping"/>
      </w:r>
      <w:r>
        <w:rPr>
          <w:rStyle w:val="NormalTok"/>
        </w:rPr>
        <w:t xml:space="preserve">		showBufferContainer.Add(grid)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percentage = binding.NewFloat()</w:t>
      </w:r>
      <w:r>
        <w:br w:type="textWrapping"/>
      </w:r>
      <w:r>
        <w:rPr>
          <w:rStyle w:val="NormalTok"/>
        </w:rPr>
        <w:t xml:space="preserve">	percentage.Set(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(buffer)) /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(BufferSize))</w:t>
      </w:r>
      <w:r>
        <w:br w:type="textWrapping"/>
      </w:r>
      <w:r>
        <w:rPr>
          <w:rStyle w:val="NormalTok"/>
        </w:rPr>
        <w:t xml:space="preserve">	progressBar := widget.NewProgressBarWithData(percentage)</w:t>
      </w:r>
      <w:r>
        <w:br w:type="textWrapping"/>
      </w:r>
      <w:r>
        <w:rPr>
          <w:rStyle w:val="NormalTok"/>
        </w:rPr>
        <w:t xml:space="preserve">	progressBarContainer := container.New(layout.NewMaxLayout(), progressBar) </w:t>
      </w:r>
      <w:r>
        <w:rPr>
          <w:rStyle w:val="CommentTok"/>
        </w:rPr>
        <w:t xml:space="preserve">//进度条容器</w:t>
      </w:r>
      <w:r>
        <w:br w:type="textWrapping"/>
      </w:r>
      <w:r>
        <w:rPr>
          <w:rStyle w:val="NormalTok"/>
        </w:rPr>
        <w:t xml:space="preserve">	startButton := widget.NewButton(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, begin)</w:t>
      </w:r>
      <w:r>
        <w:br w:type="textWrapping"/>
      </w:r>
      <w:r>
        <w:rPr>
          <w:rStyle w:val="NormalTok"/>
        </w:rPr>
        <w:t xml:space="preserve">	buttonContainer := container.New(layout.NewHBoxLayout(), layout.NewSpacer(), startButton, layout.NewSpacer()) </w:t>
      </w:r>
      <w:r>
        <w:rPr>
          <w:rStyle w:val="CommentTok"/>
        </w:rPr>
        <w:t xml:space="preserve">//开始按钮容器</w:t>
      </w:r>
      <w:r>
        <w:br w:type="textWrapping"/>
      </w:r>
      <w:r>
        <w:rPr>
          <w:rStyle w:val="NormalTok"/>
        </w:rPr>
        <w:t xml:space="preserve">	allContainer := container.New(layout.NewVBoxLayout(), inputLabelContainer, inputBoxContainer, showLabelContainer, showBufferContainer, progressBarContainer, buttonContainer)</w:t>
      </w:r>
      <w:r>
        <w:br w:type="textWrapping"/>
      </w:r>
      <w:r>
        <w:rPr>
          <w:rStyle w:val="NormalTok"/>
        </w:rPr>
        <w:t xml:space="preserve">	window.SetContent(allContainer)</w:t>
      </w:r>
      <w:r>
        <w:br w:type="textWrapping"/>
      </w:r>
      <w:r>
        <w:rPr>
          <w:rStyle w:val="NormalTok"/>
        </w:rPr>
        <w:t xml:space="preserve">	window.ShowAndRun()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00"/>
          <w:ilvl w:val="0"/>
        </w:numPr>
      </w:pPr>
    </w:p>
    <w:p>
      <w:pPr>
        <w:numPr>
          <w:numId w:val="1001"/>
          <w:ilvl w:val="0"/>
        </w:numPr>
      </w:pPr>
      <w:r>
        <w:rPr>
          <w:rStyle w:val="VerbatimChar"/>
        </w:rPr>
        <w:t xml:space="preserve">begin</w:t>
      </w:r>
      <w:r>
        <w:t xml:space="preserve">函数</w:t>
      </w:r>
    </w:p>
    <w:p>
      <w:pPr>
        <w:numPr>
          <w:numId w:val="1000"/>
          <w:ilvl w:val="0"/>
        </w:numPr>
      </w:pPr>
      <w:r>
        <w:rPr>
          <w:rStyle w:val="VerbatimChar"/>
        </w:rPr>
        <w:t xml:space="preserve">begin</w:t>
      </w:r>
      <w:r>
        <w:t xml:space="preserve">函数作为程序核心逻辑的入口，获取用户输入的生产者和消费者数量，然后启动两个</w:t>
      </w:r>
      <w:r>
        <w:rPr>
          <w:rStyle w:val="VerbatimChar"/>
        </w:rPr>
        <w:t xml:space="preserve">goroutine</w:t>
      </w:r>
      <w:r>
        <w:t xml:space="preserve">分别运行</w:t>
      </w:r>
      <w:r>
        <w:rPr>
          <w:rStyle w:val="VerbatimChar"/>
        </w:rPr>
        <w:t xml:space="preserve">producer()</w:t>
      </w:r>
      <w:r>
        <w:t xml:space="preserve">和</w:t>
      </w:r>
      <w:r>
        <w:rPr>
          <w:rStyle w:val="VerbatimChar"/>
        </w:rPr>
        <w:t xml:space="preserve">consumer()</w:t>
      </w:r>
      <w:r>
        <w:t xml:space="preserve">函数，并等待它们完成后输出“All Done”。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func</w:t>
      </w:r>
      <w:r>
        <w:rPr>
          <w:rStyle w:val="NormalTok"/>
        </w:rPr>
        <w:t xml:space="preserve"> begin() {</w:t>
      </w:r>
      <w:r>
        <w:br w:type="textWrapping"/>
      </w:r>
      <w:r>
        <w:rPr>
          <w:rStyle w:val="NormalTok"/>
        </w:rPr>
        <w:t xml:space="preserve">	doneMutex.Lock()</w:t>
      </w:r>
      <w:r>
        <w:br w:type="textWrapping"/>
      </w:r>
      <w:r>
        <w:rPr>
          <w:rStyle w:val="NormalTok"/>
        </w:rPr>
        <w:t xml:space="preserve">	done =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	doneMutex.Unlock()</w:t>
      </w:r>
      <w:r>
        <w:br w:type="textWrapping"/>
      </w:r>
      <w:r>
        <w:rPr>
          <w:rStyle w:val="NormalTok"/>
        </w:rPr>
        <w:t xml:space="preserve">	str, err := proNumStr.Get() </w:t>
      </w:r>
      <w:r>
        <w:rPr>
          <w:rStyle w:val="CommentTok"/>
        </w:rPr>
        <w:t xml:space="preserve">//获得生产者数量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err != </w:t>
      </w:r>
      <w:r>
        <w:rPr>
          <w:rStyle w:val="OtherTok"/>
        </w:rPr>
        <w:t xml:space="preserve">nil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		fmt.Fprintf(os.Stderr, </w:t>
      </w:r>
      <w:r>
        <w:rPr>
          <w:rStyle w:val="StringTok"/>
        </w:rPr>
        <w:t xml:space="preserve">"%v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err)</w:t>
      </w:r>
      <w:r>
        <w:br w:type="textWrapping"/>
      </w:r>
      <w:r>
        <w:rPr>
          <w:rStyle w:val="NormalTok"/>
        </w:rPr>
        <w:t xml:space="preserve">		os.Exit(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proNum, err = strconv.Atoi(str)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err != </w:t>
      </w:r>
      <w:r>
        <w:rPr>
          <w:rStyle w:val="OtherTok"/>
        </w:rPr>
        <w:t xml:space="preserve">nil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		fmt.Fprintf(os.Stderr, </w:t>
      </w:r>
      <w:r>
        <w:rPr>
          <w:rStyle w:val="StringTok"/>
        </w:rPr>
        <w:t xml:space="preserve">"%v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err)</w:t>
      </w:r>
      <w:r>
        <w:br w:type="textWrapping"/>
      </w:r>
      <w:r>
        <w:rPr>
          <w:rStyle w:val="NormalTok"/>
        </w:rPr>
        <w:t xml:space="preserve">		os.Exit(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str, err = conNumStr.Get() </w:t>
      </w:r>
      <w:r>
        <w:rPr>
          <w:rStyle w:val="CommentTok"/>
        </w:rPr>
        <w:t xml:space="preserve">//获得消费者数量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err != </w:t>
      </w:r>
      <w:r>
        <w:rPr>
          <w:rStyle w:val="OtherTok"/>
        </w:rPr>
        <w:t xml:space="preserve">nil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		fmt.Fprintf(os.Stderr, </w:t>
      </w:r>
      <w:r>
        <w:rPr>
          <w:rStyle w:val="StringTok"/>
        </w:rPr>
        <w:t xml:space="preserve">"%v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err)</w:t>
      </w:r>
      <w:r>
        <w:br w:type="textWrapping"/>
      </w:r>
      <w:r>
        <w:rPr>
          <w:rStyle w:val="NormalTok"/>
        </w:rPr>
        <w:t xml:space="preserve">		os.Exit(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conNum, err = strconv.Atoi(str)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err != </w:t>
      </w:r>
      <w:r>
        <w:rPr>
          <w:rStyle w:val="OtherTok"/>
        </w:rPr>
        <w:t xml:space="preserve">nil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		fmt.Fprintf(os.Stderr, </w:t>
      </w:r>
      <w:r>
        <w:rPr>
          <w:rStyle w:val="StringTok"/>
        </w:rPr>
        <w:t xml:space="preserve">"%v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err)</w:t>
      </w:r>
      <w:r>
        <w:br w:type="textWrapping"/>
      </w:r>
      <w:r>
        <w:rPr>
          <w:rStyle w:val="NormalTok"/>
        </w:rPr>
        <w:t xml:space="preserve">		os.Exit(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wg.Add(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go</w:t>
      </w:r>
      <w:r>
        <w:rPr>
          <w:rStyle w:val="NormalTok"/>
        </w:rPr>
        <w:t xml:space="preserve"> producer(&amp;wg, proNum) </w:t>
      </w:r>
      <w:r>
        <w:rPr>
          <w:rStyle w:val="CommentTok"/>
        </w:rPr>
        <w:t xml:space="preserve">//启动生产者和消费者进程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go</w:t>
      </w:r>
      <w:r>
        <w:rPr>
          <w:rStyle w:val="NormalTok"/>
        </w:rPr>
        <w:t xml:space="preserve"> consumer(&amp;wg, conNum)</w:t>
      </w:r>
      <w:r>
        <w:br w:type="textWrapping"/>
      </w:r>
      <w:r>
        <w:rPr>
          <w:rStyle w:val="NormalTok"/>
        </w:rPr>
        <w:t xml:space="preserve">	wg.Wait()</w:t>
      </w:r>
      <w:r>
        <w:br w:type="textWrapping"/>
      </w:r>
      <w:r>
        <w:rPr>
          <w:rStyle w:val="NormalTok"/>
        </w:rPr>
        <w:t xml:space="preserve">	fmt.Printf(</w:t>
      </w:r>
      <w:r>
        <w:rPr>
          <w:rStyle w:val="StringTok"/>
        </w:rPr>
        <w:t xml:space="preserve">"All Done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00"/>
          <w:ilvl w:val="0"/>
        </w:numPr>
      </w:pPr>
    </w:p>
    <w:p>
      <w:pPr>
        <w:numPr>
          <w:numId w:val="1001"/>
          <w:ilvl w:val="0"/>
        </w:numPr>
      </w:pPr>
      <w:r>
        <w:rPr>
          <w:rStyle w:val="VerbatimChar"/>
        </w:rPr>
        <w:t xml:space="preserve">producer</w:t>
      </w:r>
      <w:r>
        <w:t xml:space="preserve">函数</w:t>
      </w:r>
    </w:p>
    <w:p>
      <w:pPr>
        <w:numPr>
          <w:numId w:val="1000"/>
          <w:ilvl w:val="0"/>
        </w:numPr>
      </w:pPr>
      <w:r>
        <w:t xml:space="preserve">该函数中，通过for循环和</w:t>
      </w:r>
      <w:r>
        <w:rPr>
          <w:rStyle w:val="VerbatimChar"/>
        </w:rPr>
        <w:t xml:space="preserve">goroutine</w:t>
      </w:r>
      <w:r>
        <w:t xml:space="preserve">模拟生产和消费的过程。在每个</w:t>
      </w:r>
      <w:r>
        <w:rPr>
          <w:rStyle w:val="VerbatimChar"/>
        </w:rPr>
        <w:t xml:space="preserve">goroutine</w:t>
      </w:r>
      <w:r>
        <w:t xml:space="preserve">中，首先获取互斥锁对象，然后使用条件变量对象等待生产者或消费者的条件满足。在条件满足后，更新缓冲区、状态标签和进度条，释放互斥锁对象，并继续等待下一轮生产。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func</w:t>
      </w:r>
      <w:r>
        <w:rPr>
          <w:rStyle w:val="NormalTok"/>
        </w:rPr>
        <w:t xml:space="preserve"> producer(wg *sync.WaitGroup, proNum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defer</w:t>
      </w:r>
      <w:r>
        <w:rPr>
          <w:rStyle w:val="NormalTok"/>
        </w:rPr>
        <w:t xml:space="preserve"> wg.Done()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//启动生产者协程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i :=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proNum; i++ {</w:t>
      </w:r>
      <w:r>
        <w:br w:type="textWrapping"/>
      </w:r>
      <w:r>
        <w:rPr>
          <w:rStyle w:val="NormalTok"/>
        </w:rPr>
        <w:t xml:space="preserve">		wg.Add(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		</w:t>
      </w:r>
      <w:r>
        <w:rPr>
          <w:rStyle w:val="KeywordTok"/>
        </w:rPr>
        <w:t xml:space="preserve">go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(i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KeywordTok"/>
        </w:rPr>
        <w:t xml:space="preserve">defer</w:t>
      </w:r>
      <w:r>
        <w:rPr>
          <w:rStyle w:val="NormalTok"/>
        </w:rPr>
        <w:t xml:space="preserve"> wg.Done()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!done {</w:t>
      </w:r>
      <w:r>
        <w:br w:type="textWrapping"/>
      </w:r>
      <w:r>
        <w:rPr>
          <w:rStyle w:val="NormalTok"/>
        </w:rPr>
        <w:t xml:space="preserve">				mutex.Lock()                    </w:t>
      </w:r>
      <w:r>
        <w:rPr>
          <w:rStyle w:val="CommentTok"/>
        </w:rPr>
        <w:t xml:space="preserve">//获取锁</w:t>
      </w:r>
      <w:r>
        <w:br w:type="textWrapping"/>
      </w:r>
      <w:r>
        <w:rPr>
          <w:rStyle w:val="NormalTok"/>
        </w:rPr>
        <w:t xml:space="preserve">			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(buffer) == BufferSize { </w:t>
      </w:r>
      <w:r>
        <w:rPr>
          <w:rStyle w:val="CommentTok"/>
        </w:rPr>
        <w:t xml:space="preserve">//缓冲区满时堵塞</w:t>
      </w:r>
      <w:r>
        <w:br w:type="textWrapping"/>
      </w:r>
      <w:r>
        <w:rPr>
          <w:rStyle w:val="NormalTok"/>
        </w:rPr>
        <w:t xml:space="preserve">					cond.Wait()</w:t>
      </w:r>
      <w:r>
        <w:br w:type="textWrapping"/>
      </w:r>
      <w:r>
        <w:rPr>
          <w:rStyle w:val="NormalTok"/>
        </w:rPr>
        <w:t xml:space="preserve">				}</w:t>
      </w:r>
      <w:r>
        <w:br w:type="textWrapping"/>
      </w:r>
      <w:r>
        <w:rPr>
          <w:rStyle w:val="NormalTok"/>
        </w:rPr>
        <w:t xml:space="preserve">				time.Sleep(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time.Second)</w:t>
      </w:r>
      <w:r>
        <w:br w:type="textWrapping"/>
      </w:r>
      <w:r>
        <w:rPr>
          <w:rStyle w:val="NormalTok"/>
        </w:rPr>
        <w:t xml:space="preserve">				item :=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(buffer) +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				buffer = </w:t>
      </w:r>
      <w:r>
        <w:rPr>
          <w:rStyle w:val="BuiltInTok"/>
        </w:rPr>
        <w:t xml:space="preserve">append</w:t>
      </w:r>
      <w:r>
        <w:rPr>
          <w:rStyle w:val="NormalTok"/>
        </w:rPr>
        <w:t xml:space="preserve">(buffer, item)</w:t>
      </w:r>
      <w:r>
        <w:br w:type="textWrapping"/>
      </w:r>
      <w:r>
        <w:rPr>
          <w:rStyle w:val="NormalTok"/>
        </w:rPr>
        <w:t xml:space="preserve">				show.Set(fmt.Sprintf(</w:t>
      </w:r>
      <w:r>
        <w:rPr>
          <w:rStyle w:val="StringTok"/>
        </w:rPr>
        <w:t xml:space="preserve">"Producer(%d) produces item(%d)"</w:t>
      </w:r>
      <w:r>
        <w:rPr>
          <w:rStyle w:val="NormalTok"/>
        </w:rPr>
        <w:t xml:space="preserve">, i, item)) </w:t>
      </w:r>
      <w:r>
        <w:rPr>
          <w:rStyle w:val="CommentTok"/>
        </w:rPr>
        <w:t xml:space="preserve">//设置展示标签</w:t>
      </w:r>
      <w:r>
        <w:br w:type="textWrapping"/>
      </w:r>
      <w:r>
        <w:rPr>
          <w:rStyle w:val="NormalTok"/>
        </w:rPr>
        <w:t xml:space="preserve">				percentage.Set(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(item) /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(BufferSize))              </w:t>
      </w:r>
      <w:r>
        <w:rPr>
          <w:rStyle w:val="CommentTok"/>
        </w:rPr>
        <w:t xml:space="preserve">//设置进度条百分比</w:t>
      </w:r>
      <w:r>
        <w:br w:type="textWrapping"/>
      </w:r>
      <w:r>
        <w:rPr>
          <w:rStyle w:val="NormalTok"/>
        </w:rPr>
        <w:t xml:space="preserve">				cond.Signal()</w:t>
      </w:r>
      <w:r>
        <w:br w:type="textWrapping"/>
      </w:r>
      <w:r>
        <w:rPr>
          <w:rStyle w:val="NormalTok"/>
        </w:rPr>
        <w:t xml:space="preserve">				mutex.Unlock() </w:t>
      </w:r>
      <w:r>
        <w:rPr>
          <w:rStyle w:val="CommentTok"/>
        </w:rPr>
        <w:t xml:space="preserve">//释放锁</w:t>
      </w:r>
      <w:r>
        <w:br w:type="textWrapping"/>
      </w:r>
      <w:r>
        <w:rPr>
          <w:rStyle w:val="NormalTok"/>
        </w:rPr>
        <w:t xml:space="preserve">			}</w:t>
      </w:r>
      <w:r>
        <w:br w:type="textWrapping"/>
      </w:r>
      <w:r>
        <w:rPr>
          <w:rStyle w:val="NormalTok"/>
        </w:rPr>
        <w:t xml:space="preserve">		}(i)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consumer</w:t>
      </w:r>
      <w:r>
        <w:t xml:space="preserve">函数</w:t>
      </w:r>
    </w:p>
    <w:p>
      <w:pPr>
        <w:numPr>
          <w:numId w:val="1000"/>
          <w:ilvl w:val="0"/>
        </w:numPr>
      </w:pPr>
      <w:r>
        <w:t xml:space="preserve">实现逻辑与</w:t>
      </w:r>
      <w:r>
        <w:rPr>
          <w:rStyle w:val="VerbatimChar"/>
        </w:rPr>
        <w:t xml:space="preserve">producer</w:t>
      </w:r>
      <w:r>
        <w:t xml:space="preserve">函数相同，当缓冲区空时堵塞。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func</w:t>
      </w:r>
      <w:r>
        <w:rPr>
          <w:rStyle w:val="NormalTok"/>
        </w:rPr>
        <w:t xml:space="preserve"> consumer(wg *sync.WaitGroup, conNum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defer</w:t>
      </w:r>
      <w:r>
        <w:rPr>
          <w:rStyle w:val="NormalTok"/>
        </w:rPr>
        <w:t xml:space="preserve"> wg.Done()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i :=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conNum; i++ {</w:t>
      </w:r>
      <w:r>
        <w:br w:type="textWrapping"/>
      </w:r>
      <w:r>
        <w:rPr>
          <w:rStyle w:val="NormalTok"/>
        </w:rPr>
        <w:t xml:space="preserve">		wg.Add(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		</w:t>
      </w:r>
      <w:r>
        <w:rPr>
          <w:rStyle w:val="KeywordTok"/>
        </w:rPr>
        <w:t xml:space="preserve">go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(i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KeywordTok"/>
        </w:rPr>
        <w:t xml:space="preserve">defer</w:t>
      </w:r>
      <w:r>
        <w:rPr>
          <w:rStyle w:val="NormalTok"/>
        </w:rPr>
        <w:t xml:space="preserve"> wg.Done()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!done {</w:t>
      </w:r>
      <w:r>
        <w:br w:type="textWrapping"/>
      </w:r>
      <w:r>
        <w:rPr>
          <w:rStyle w:val="NormalTok"/>
        </w:rPr>
        <w:t xml:space="preserve">				mutex.Lock()</w:t>
      </w:r>
      <w:r>
        <w:br w:type="textWrapping"/>
      </w:r>
      <w:r>
        <w:rPr>
          <w:rStyle w:val="NormalTok"/>
        </w:rPr>
        <w:t xml:space="preserve">				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(buffer)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//缓冲区空时堵塞</w:t>
      </w:r>
      <w:r>
        <w:br w:type="textWrapping"/>
      </w:r>
      <w:r>
        <w:rPr>
          <w:rStyle w:val="NormalTok"/>
        </w:rPr>
        <w:t xml:space="preserve">					cond.Wait()</w:t>
      </w:r>
      <w:r>
        <w:br w:type="textWrapping"/>
      </w:r>
      <w:r>
        <w:rPr>
          <w:rStyle w:val="NormalTok"/>
        </w:rPr>
        <w:t xml:space="preserve">				}</w:t>
      </w:r>
      <w:r>
        <w:br w:type="textWrapping"/>
      </w:r>
      <w:r>
        <w:rPr>
          <w:rStyle w:val="NormalTok"/>
        </w:rPr>
        <w:t xml:space="preserve">				time.Sleep(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time.Second)</w:t>
      </w:r>
      <w:r>
        <w:br w:type="textWrapping"/>
      </w:r>
      <w:r>
        <w:rPr>
          <w:rStyle w:val="NormalTok"/>
        </w:rPr>
        <w:t xml:space="preserve">				item :=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(buffer)</w:t>
      </w:r>
      <w:r>
        <w:br w:type="textWrapping"/>
      </w:r>
      <w:r>
        <w:rPr>
          <w:rStyle w:val="NormalTok"/>
        </w:rPr>
        <w:t xml:space="preserve">				buffer = buffer[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: item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				show.Set(fmt.Sprintf(</w:t>
      </w:r>
      <w:r>
        <w:rPr>
          <w:rStyle w:val="StringTok"/>
        </w:rPr>
        <w:t xml:space="preserve">"Consumer(%d) consumes item(%d)"</w:t>
      </w:r>
      <w:r>
        <w:rPr>
          <w:rStyle w:val="NormalTok"/>
        </w:rPr>
        <w:t xml:space="preserve">, i, item))</w:t>
      </w:r>
      <w:r>
        <w:br w:type="textWrapping"/>
      </w:r>
      <w:r>
        <w:rPr>
          <w:rStyle w:val="NormalTok"/>
        </w:rPr>
        <w:t xml:space="preserve">				percentage.Set(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(item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/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(BufferSize))</w:t>
      </w:r>
      <w:r>
        <w:br w:type="textWrapping"/>
      </w:r>
      <w:r>
        <w:rPr>
          <w:rStyle w:val="NormalTok"/>
        </w:rPr>
        <w:t xml:space="preserve">				cond.Signal()</w:t>
      </w:r>
      <w:r>
        <w:br w:type="textWrapping"/>
      </w:r>
      <w:r>
        <w:rPr>
          <w:rStyle w:val="NormalTok"/>
        </w:rPr>
        <w:t xml:space="preserve">				mutex.Unlock()</w:t>
      </w:r>
      <w:r>
        <w:br w:type="textWrapping"/>
      </w:r>
      <w:r>
        <w:rPr>
          <w:rStyle w:val="NormalTok"/>
        </w:rPr>
        <w:t xml:space="preserve">			}</w:t>
      </w:r>
      <w:r>
        <w:br w:type="textWrapping"/>
      </w:r>
      <w:r>
        <w:rPr>
          <w:rStyle w:val="NormalTok"/>
        </w:rPr>
        <w:t xml:space="preserve">		}(i)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wg.Done()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5" w:name="4-程序展示"/>
      <w:r>
        <w:t xml:space="preserve">4. 程序展示</w:t>
      </w:r>
      <w:bookmarkEnd w:id="25"/>
    </w:p>
    <w:p>
      <w:pPr>
        <w:numPr>
          <w:numId w:val="1002"/>
          <w:ilvl w:val="0"/>
        </w:numPr>
      </w:pPr>
      <w:r>
        <w:t xml:space="preserve">开始界面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20911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luxingzhi27/picture/main/image-202305041025555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2"/>
          <w:ilvl w:val="0"/>
        </w:numPr>
      </w:pPr>
      <w:r>
        <w:t xml:space="preserve">运行界面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20911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luxingzhi27/picture/main/image-202305041027443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3" Target="https://pkg.go.dev/fyne.io/fyne/v2#section-read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pkg.go.dev/fyne.io/fyne/v2#section-read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2023-05-04T02:29:36Z</dcterms:created>
  <dcterms:modified xsi:type="dcterms:W3CDTF">2023-05-04T02:29:36Z</dcterms:modified>
</cp:coreProperties>
</file>