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lang w:val="en-US" w:eastAsia="zh-CN"/>
        </w:rPr>
        <w:t>Java编码规范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bookmarkStart w:id="0" w:name="t2"/>
      <w:bookmarkEnd w:id="0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标识符命名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注：所有标识符不能出现中文，尽量使用通俗英文，不可拼音和英文混用。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bookmarkStart w:id="1" w:name="t3"/>
      <w:bookmarkEnd w:id="1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包名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全部使用小写字母，单词间不要用字符隔开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正例：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com.axj.batchfile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反例：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com.axj.batch_file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2" w:name="t4"/>
      <w:bookmarkEnd w:id="2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类名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3" w:name="t5"/>
      <w:bookmarkEnd w:id="3"/>
      <w:r>
        <w:rPr>
          <w:rFonts w:hint="eastAsia" w:asciiTheme="minorEastAsia" w:hAnsiTheme="minorEastAsia" w:eastAsiaTheme="minorEastAsia" w:cstheme="minorEastAsia"/>
          <w:sz w:val="24"/>
          <w:szCs w:val="24"/>
        </w:rPr>
        <w:t>类命名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类名使用驼峰命名，每个自然语义的单词首字母大写，其他字母小写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正例：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SendThread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反例：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sendThread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Sendthread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bookmarkStart w:id="4" w:name="t6"/>
      <w:bookmarkEnd w:id="4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类后缀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类名不同的后缀代表不同的类型：</w:t>
      </w:r>
    </w:p>
    <w:tbl>
      <w:tblPr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7"/>
        <w:gridCol w:w="3667"/>
        <w:gridCol w:w="33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后缀名</w:t>
            </w:r>
          </w:p>
        </w:tc>
        <w:tc>
          <w:tcPr>
            <w:tcW w:w="363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意义</w:t>
            </w:r>
          </w:p>
        </w:tc>
        <w:tc>
          <w:tcPr>
            <w:tcW w:w="328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举例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 Exception</w:t>
            </w:r>
          </w:p>
        </w:tc>
        <w:tc>
          <w:tcPr>
            <w:tcW w:w="363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这个类是异常类</w:t>
            </w:r>
          </w:p>
        </w:tc>
        <w:tc>
          <w:tcPr>
            <w:tcW w:w="328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Axj Exception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Service</w:t>
            </w:r>
          </w:p>
        </w:tc>
        <w:tc>
          <w:tcPr>
            <w:tcW w:w="363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表明这个类是个服务类，里面包含了给其他类提同业务服务的方法</w:t>
            </w:r>
          </w:p>
        </w:tc>
        <w:tc>
          <w:tcPr>
            <w:tcW w:w="328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AccountService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Impl</w:t>
            </w:r>
          </w:p>
        </w:tc>
        <w:tc>
          <w:tcPr>
            <w:tcW w:w="363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这个类是一个实现类，AccountServiceImpl实现AccountService</w:t>
            </w:r>
          </w:p>
        </w:tc>
        <w:tc>
          <w:tcPr>
            <w:tcW w:w="328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AccountServiceImpl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Test</w:t>
            </w:r>
          </w:p>
        </w:tc>
        <w:tc>
          <w:tcPr>
            <w:tcW w:w="363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日常测试类，以测试名称开头，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Test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为后缀</w:t>
            </w:r>
          </w:p>
        </w:tc>
        <w:tc>
          <w:tcPr>
            <w:tcW w:w="328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CodeTest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Enum</w:t>
            </w:r>
          </w:p>
        </w:tc>
        <w:tc>
          <w:tcPr>
            <w:tcW w:w="363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这个类是枚举类，枚举成员名称需要全大写，单词间用下划线隔开</w:t>
            </w:r>
          </w:p>
        </w:tc>
        <w:tc>
          <w:tcPr>
            <w:tcW w:w="328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TimeEnum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Inter</w:t>
            </w:r>
          </w:p>
        </w:tc>
        <w:tc>
          <w:tcPr>
            <w:tcW w:w="363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这个类是一个接口</w:t>
            </w:r>
          </w:p>
        </w:tc>
        <w:tc>
          <w:tcPr>
            <w:tcW w:w="328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LifeCycleInter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Dao</w:t>
            </w:r>
          </w:p>
        </w:tc>
        <w:tc>
          <w:tcPr>
            <w:tcW w:w="363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这个类封装了数据访问方法，一般为接口</w:t>
            </w:r>
          </w:p>
        </w:tc>
        <w:tc>
          <w:tcPr>
            <w:tcW w:w="328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PaymentOrderDao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Action</w:t>
            </w:r>
          </w:p>
        </w:tc>
        <w:tc>
          <w:tcPr>
            <w:tcW w:w="363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直接处理页面请求，管理页面逻辑了类</w:t>
            </w:r>
          </w:p>
        </w:tc>
        <w:tc>
          <w:tcPr>
            <w:tcW w:w="328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UpdateOrderListAction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Listener</w:t>
            </w:r>
          </w:p>
        </w:tc>
        <w:tc>
          <w:tcPr>
            <w:tcW w:w="363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响应某种事件的类</w:t>
            </w:r>
          </w:p>
        </w:tc>
        <w:tc>
          <w:tcPr>
            <w:tcW w:w="328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PaymentSuccessListener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Event</w:t>
            </w:r>
          </w:p>
        </w:tc>
        <w:tc>
          <w:tcPr>
            <w:tcW w:w="363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这个类代表了某种事件</w:t>
            </w:r>
          </w:p>
        </w:tc>
        <w:tc>
          <w:tcPr>
            <w:tcW w:w="328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PaymentSuccessEvent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Servlet</w:t>
            </w:r>
          </w:p>
        </w:tc>
        <w:tc>
          <w:tcPr>
            <w:tcW w:w="363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一个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Servlet</w:t>
            </w:r>
          </w:p>
        </w:tc>
        <w:tc>
          <w:tcPr>
            <w:tcW w:w="328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PaymentCallbackServlet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Factory</w:t>
            </w:r>
          </w:p>
        </w:tc>
        <w:tc>
          <w:tcPr>
            <w:tcW w:w="363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生成某种对象工厂的类</w:t>
            </w:r>
          </w:p>
        </w:tc>
        <w:tc>
          <w:tcPr>
            <w:tcW w:w="328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PaymentOrderFactory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Adapter</w:t>
            </w:r>
          </w:p>
        </w:tc>
        <w:tc>
          <w:tcPr>
            <w:tcW w:w="363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用来连接某种以前不被支持的对象的类</w:t>
            </w:r>
          </w:p>
        </w:tc>
        <w:tc>
          <w:tcPr>
            <w:tcW w:w="328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DatabaseLogAdapter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Job</w:t>
            </w:r>
          </w:p>
        </w:tc>
        <w:tc>
          <w:tcPr>
            <w:tcW w:w="363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某种按时间运行的任务</w:t>
            </w:r>
          </w:p>
        </w:tc>
        <w:tc>
          <w:tcPr>
            <w:tcW w:w="328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PaymentOrderCancelJob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Wrapper</w:t>
            </w:r>
          </w:p>
        </w:tc>
        <w:tc>
          <w:tcPr>
            <w:tcW w:w="363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这是一个包装类，为了给某个类提供没有的能力</w:t>
            </w:r>
          </w:p>
        </w:tc>
        <w:tc>
          <w:tcPr>
            <w:tcW w:w="328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SelectableOrderListWrapper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Bean</w:t>
            </w:r>
          </w:p>
        </w:tc>
        <w:tc>
          <w:tcPr>
            <w:tcW w:w="363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这是一个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POJO</w:t>
            </w:r>
          </w:p>
        </w:tc>
        <w:tc>
          <w:tcPr>
            <w:tcW w:w="328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MenuStateBean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Thread</w:t>
            </w:r>
          </w:p>
        </w:tc>
        <w:tc>
          <w:tcPr>
            <w:tcW w:w="363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表示是线程类</w:t>
            </w:r>
          </w:p>
        </w:tc>
        <w:tc>
          <w:tcPr>
            <w:tcW w:w="328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SendThread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POJO</w:t>
            </w:r>
          </w:p>
        </w:tc>
        <w:tc>
          <w:tcPr>
            <w:tcW w:w="363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POJO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类中布尔类型的变量，都不要加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is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，否则部分框架解析会引起序列化错误</w:t>
            </w:r>
          </w:p>
        </w:tc>
        <w:tc>
          <w:tcPr>
            <w:tcW w:w="328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Abstract</w:t>
            </w:r>
          </w:p>
        </w:tc>
        <w:tc>
          <w:tcPr>
            <w:tcW w:w="363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抽象类最好能用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“Abstract”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做为类命名的开头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（前缀）</w:t>
            </w:r>
          </w:p>
        </w:tc>
        <w:tc>
          <w:tcPr>
            <w:tcW w:w="328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AbstractBeanFactory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bookmarkStart w:id="5" w:name="t8"/>
      <w:bookmarkEnd w:id="5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方法名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首字母小写，后面自然语义的单词首字母都大写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:closeSession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反例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:CloseSession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closesession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动词在前，名词在后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:closeSession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反例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:sessionClose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方法命名格式（方法名要准确表达业务的含义）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</w:t>
      </w:r>
    </w:p>
    <w:tbl>
      <w:tblPr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0"/>
        <w:gridCol w:w="2754"/>
        <w:gridCol w:w="38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5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前缀名</w:t>
            </w:r>
          </w:p>
        </w:tc>
        <w:tc>
          <w:tcPr>
            <w:tcW w:w="2724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意义</w:t>
            </w:r>
          </w:p>
        </w:tc>
        <w:tc>
          <w:tcPr>
            <w:tcW w:w="376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举例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5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create</w:t>
            </w:r>
          </w:p>
        </w:tc>
        <w:tc>
          <w:tcPr>
            <w:tcW w:w="2724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创建</w:t>
            </w:r>
          </w:p>
        </w:tc>
        <w:tc>
          <w:tcPr>
            <w:tcW w:w="376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createOrder()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5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delete</w:t>
            </w:r>
          </w:p>
        </w:tc>
        <w:tc>
          <w:tcPr>
            <w:tcW w:w="2724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删除</w:t>
            </w:r>
          </w:p>
        </w:tc>
        <w:tc>
          <w:tcPr>
            <w:tcW w:w="376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deleteOrder()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5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add</w:t>
            </w:r>
          </w:p>
        </w:tc>
        <w:tc>
          <w:tcPr>
            <w:tcW w:w="2724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创建，暗示新创建的对象属于某个集合</w:t>
            </w:r>
          </w:p>
        </w:tc>
        <w:tc>
          <w:tcPr>
            <w:tcW w:w="376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addPaidOrder()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5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remove</w:t>
            </w:r>
          </w:p>
        </w:tc>
        <w:tc>
          <w:tcPr>
            <w:tcW w:w="2724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删除</w:t>
            </w:r>
          </w:p>
        </w:tc>
        <w:tc>
          <w:tcPr>
            <w:tcW w:w="376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removeOrder()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5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init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或则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initialize</w:t>
            </w:r>
          </w:p>
        </w:tc>
        <w:tc>
          <w:tcPr>
            <w:tcW w:w="2724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初始化，暗示会做些诸如获取资源等特殊动作</w:t>
            </w:r>
          </w:p>
        </w:tc>
        <w:tc>
          <w:tcPr>
            <w:tcW w:w="376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initializeObjectPool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5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destroy</w:t>
            </w:r>
          </w:p>
        </w:tc>
        <w:tc>
          <w:tcPr>
            <w:tcW w:w="2724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销毁，暗示会做些诸如释放资源的特殊动作</w:t>
            </w:r>
          </w:p>
        </w:tc>
        <w:tc>
          <w:tcPr>
            <w:tcW w:w="376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destroyObjectPool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5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open</w:t>
            </w:r>
          </w:p>
        </w:tc>
        <w:tc>
          <w:tcPr>
            <w:tcW w:w="2724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打开</w:t>
            </w:r>
          </w:p>
        </w:tc>
        <w:tc>
          <w:tcPr>
            <w:tcW w:w="376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openConnection()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5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close</w:t>
            </w:r>
          </w:p>
        </w:tc>
        <w:tc>
          <w:tcPr>
            <w:tcW w:w="2724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关闭</w:t>
            </w:r>
          </w:p>
        </w:tc>
        <w:tc>
          <w:tcPr>
            <w:tcW w:w="376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closeConnection()&lt;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5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read</w:t>
            </w:r>
          </w:p>
        </w:tc>
        <w:tc>
          <w:tcPr>
            <w:tcW w:w="2724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读取</w:t>
            </w:r>
          </w:p>
        </w:tc>
        <w:tc>
          <w:tcPr>
            <w:tcW w:w="376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readUserName()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5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write</w:t>
            </w:r>
          </w:p>
        </w:tc>
        <w:tc>
          <w:tcPr>
            <w:tcW w:w="2724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写入</w:t>
            </w:r>
          </w:p>
        </w:tc>
        <w:tc>
          <w:tcPr>
            <w:tcW w:w="376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writeUserName()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5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get</w:t>
            </w:r>
          </w:p>
        </w:tc>
        <w:tc>
          <w:tcPr>
            <w:tcW w:w="2724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获得</w:t>
            </w:r>
          </w:p>
        </w:tc>
        <w:tc>
          <w:tcPr>
            <w:tcW w:w="376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getName()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5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set</w:t>
            </w:r>
          </w:p>
        </w:tc>
        <w:tc>
          <w:tcPr>
            <w:tcW w:w="2724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设置</w:t>
            </w:r>
          </w:p>
        </w:tc>
        <w:tc>
          <w:tcPr>
            <w:tcW w:w="376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setName()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5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prepare</w:t>
            </w:r>
          </w:p>
        </w:tc>
        <w:tc>
          <w:tcPr>
            <w:tcW w:w="2724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准备</w:t>
            </w:r>
          </w:p>
        </w:tc>
        <w:tc>
          <w:tcPr>
            <w:tcW w:w="376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prepareOrderList()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5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copy</w:t>
            </w:r>
          </w:p>
        </w:tc>
        <w:tc>
          <w:tcPr>
            <w:tcW w:w="2724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复制</w:t>
            </w:r>
          </w:p>
        </w:tc>
        <w:tc>
          <w:tcPr>
            <w:tcW w:w="376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copyCustomerList()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5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modity</w:t>
            </w:r>
          </w:p>
        </w:tc>
        <w:tc>
          <w:tcPr>
            <w:tcW w:w="2724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修改</w:t>
            </w:r>
          </w:p>
        </w:tc>
        <w:tc>
          <w:tcPr>
            <w:tcW w:w="376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modifyActualTotalAmount()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5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calculate</w:t>
            </w:r>
          </w:p>
        </w:tc>
        <w:tc>
          <w:tcPr>
            <w:tcW w:w="2724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数值计算</w:t>
            </w:r>
          </w:p>
        </w:tc>
        <w:tc>
          <w:tcPr>
            <w:tcW w:w="376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calculateCommission()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5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do</w:t>
            </w:r>
          </w:p>
        </w:tc>
        <w:tc>
          <w:tcPr>
            <w:tcW w:w="2724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执行某个过程或流程</w:t>
            </w:r>
          </w:p>
        </w:tc>
        <w:tc>
          <w:tcPr>
            <w:tcW w:w="376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doOrderCancelJob()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5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dispatch</w:t>
            </w:r>
          </w:p>
        </w:tc>
        <w:tc>
          <w:tcPr>
            <w:tcW w:w="2724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判断程序流程转向</w:t>
            </w:r>
          </w:p>
        </w:tc>
        <w:tc>
          <w:tcPr>
            <w:tcW w:w="376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dispatchUserRequest()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5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start</w:t>
            </w:r>
          </w:p>
        </w:tc>
        <w:tc>
          <w:tcPr>
            <w:tcW w:w="2724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开始</w:t>
            </w:r>
          </w:p>
        </w:tc>
        <w:tc>
          <w:tcPr>
            <w:tcW w:w="376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startOrderProcessing()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5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stop</w:t>
            </w:r>
          </w:p>
        </w:tc>
        <w:tc>
          <w:tcPr>
            <w:tcW w:w="2724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结束</w:t>
            </w:r>
          </w:p>
        </w:tc>
        <w:tc>
          <w:tcPr>
            <w:tcW w:w="376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stopOrderProcessing()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5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send</w:t>
            </w:r>
          </w:p>
        </w:tc>
        <w:tc>
          <w:tcPr>
            <w:tcW w:w="2724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发送某个消息或事件</w:t>
            </w:r>
          </w:p>
        </w:tc>
        <w:tc>
          <w:tcPr>
            <w:tcW w:w="376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sendOrderPaidMessage()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5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receive</w:t>
            </w:r>
          </w:p>
        </w:tc>
        <w:tc>
          <w:tcPr>
            <w:tcW w:w="2724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接受消息或时间</w:t>
            </w:r>
          </w:p>
        </w:tc>
        <w:tc>
          <w:tcPr>
            <w:tcW w:w="376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receiveOrderPaidMessgae()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5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respond</w:t>
            </w:r>
          </w:p>
        </w:tc>
        <w:tc>
          <w:tcPr>
            <w:tcW w:w="2724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响应用户动作</w:t>
            </w:r>
          </w:p>
        </w:tc>
        <w:tc>
          <w:tcPr>
            <w:tcW w:w="376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responseOrderListItemClicked()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5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find</w:t>
            </w:r>
          </w:p>
        </w:tc>
        <w:tc>
          <w:tcPr>
            <w:tcW w:w="2724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查找对象</w:t>
            </w:r>
          </w:p>
        </w:tc>
        <w:tc>
          <w:tcPr>
            <w:tcW w:w="376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findNewSupplier()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5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update</w:t>
            </w:r>
          </w:p>
        </w:tc>
        <w:tc>
          <w:tcPr>
            <w:tcW w:w="2724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更新对象</w:t>
            </w:r>
          </w:p>
        </w:tc>
        <w:tc>
          <w:tcPr>
            <w:tcW w:w="3767" w:type="dxa"/>
            <w:shd w:val="clear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updateCommission()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bookmarkStart w:id="6" w:name="t10"/>
      <w:bookmarkEnd w:id="6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变量、参数名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变量一定要清楚表达什么意思，一般取一些通俗有意义的名字，尽量使用简短英文单词。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命名规则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首字母小写，后面自然语义的单词首字母都大写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、只能以字母、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“_”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“$”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符号作为变量名开头。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、变量中可包含数字，但不能以数字开头。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、除了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“_”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“$”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符号以外，变量中不能包含其他特殊字符。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、不能用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class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String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java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关键字做为变量名。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java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中变量名严格区分大小写，例如：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name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Name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就是两个不同的变量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7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、静态变量和枚举类型字母全大写，多个单词之间用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”_”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分隔，如：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TIME_EVENT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7" w:name="t11"/>
      <w:bookmarkEnd w:id="7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代码注释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bookmarkStart w:id="8" w:name="t13"/>
      <w:bookmarkEnd w:id="8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注释分类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注：注释主要分为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种，实现注释和文档注释。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bookmarkStart w:id="9" w:name="t15"/>
      <w:bookmarkEnd w:id="9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实现注释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实现注释使用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/*...*/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界定，使用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/*...*/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来进行块注释，使用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进行行注释，位于注释代码上一行。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bookmarkStart w:id="10" w:name="t17"/>
      <w:bookmarkEnd w:id="10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文档注释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文档注释描述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Java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的类、接口、构造器，方法，以及字段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(field)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。每个文档注释都会被置于注释定界符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/**...*/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之中，一个注释对应一个类、接口或成员。该注释应位于声明之前，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javadoc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j2sdk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里面一个非常重要的工具，如果你按照规范在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"http://lib.csdn.net/base/java" \o "Java 知识库" \t "https://blog.csdn.net/u013050593/article/details/_blank"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  <w:t>Java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的源代码里面写好注释的话，那么它就可以生成相应的文档，便于开发者察看，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Myeclipse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生成步骤，点击菜单栏的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Project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，选择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generate javadoc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，下一步即可。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javadoc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参数定义：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@author  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对类的说明 标明开发该类模块的作者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@version  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对类的说明 标明该类模块的版本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@see    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对类、属性、方法的说明 参考转向，也就是相关主题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@param   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对方法的说明 对方法中某参数的说明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@return  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对方法的说明 对方法返回值的说明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@exception 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对方法的说明 对方法可能抛出的异常进行说明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11" w:name="t19"/>
      <w:bookmarkEnd w:id="11"/>
      <w:r>
        <w:rPr>
          <w:rFonts w:hint="eastAsia" w:asciiTheme="minorEastAsia" w:hAnsiTheme="minorEastAsia" w:eastAsiaTheme="minorEastAsia" w:cstheme="minorEastAsia"/>
          <w:sz w:val="24"/>
          <w:szCs w:val="24"/>
        </w:rPr>
        <w:t>3.2 注释条件（必加）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类的注释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方法的注释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在代码复杂处注释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代码修改处注释上时间和修改原因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全局变量注释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在多重嵌套和循环逻辑上注释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7、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接口注释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8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、调用工具类中方法的注释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bookmarkStart w:id="12" w:name="t21"/>
      <w:bookmarkEnd w:id="12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注释举例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bookmarkStart w:id="13" w:name="t23"/>
      <w:bookmarkEnd w:id="13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类注释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/**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*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类功能概述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×××××××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*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*@author huwei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*@time 2017-8-20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*/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 class LogicManager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......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bookmarkStart w:id="14" w:name="t25"/>
      <w:bookmarkEnd w:id="14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方法注释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/**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 *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方法说明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×××××××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 *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* @param1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参数说明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* @param2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参数说明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* @return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返回值说明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* @throws Exception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*/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 boolean executeLogic(int param1, int param2)throws Exception{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......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 true;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bookmarkStart w:id="15" w:name="t27"/>
      <w:bookmarkEnd w:id="15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全局变量、字段、属性注释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 class ReadManager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/**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全局的计数变量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*/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 private final int count;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/**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字段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属性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*/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private String name;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bookmarkStart w:id="16" w:name="t29"/>
      <w:bookmarkEnd w:id="16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代码域注释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/*----------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开始：解析数据库数据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 ------- */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//\1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拆分数据库数据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String Row[] = sStr.split("\1");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waitRecord = new WaitRecord[Row.length];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/*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循环存储对象到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List */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for (int i = 0; i &lt; Row.length; i++)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String Col[] = Row[i].split("\2");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waitRecord[i] = new WaitRecord();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waitRecord[i].waitId = Col[0];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waitRecord[i].userId = Col[1];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waitRecord[i].username = Col[2];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waitRecord[i].longId = Col[3];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waitList.add(waitRecord[i]);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/*----------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结束：解析数据库数据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 ------- */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bookmarkStart w:id="17" w:name="t30"/>
      <w:bookmarkEnd w:id="17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编程实践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bookmarkStart w:id="18" w:name="t32"/>
      <w:bookmarkEnd w:id="18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空行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空行一般用于分割特定区域代码，表达一段代码，总结为以下几种情况必须换行：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代码注释前得换行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933950" cy="1466850"/>
            <wp:effectExtent l="0" t="0" r="381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两个方法之间换行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6315075" cy="38766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、不同逻辑段之间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6953250" cy="2895600"/>
            <wp:effectExtent l="0" t="0" r="1143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、方法里的局部变量和第一条非局部变量代码之间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676775" cy="2019300"/>
            <wp:effectExtent l="0" t="0" r="1905" b="762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bookmarkStart w:id="19" w:name="t33"/>
      <w:bookmarkEnd w:id="19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换行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一行代码最大不超过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120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字符，超过则换行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大括号左右，总结如下：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）左大括号前不换行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）左大括号后换行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）右大括号前换行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）右大括号后面是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else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或逗号，则不换行，否则作为终止符必须换行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”+”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号等操作符前换行，逗号后面换行，增加代码可读性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bookmarkStart w:id="20" w:name="t34"/>
      <w:bookmarkEnd w:id="20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缩进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缩进建议采用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个空格作为一个单位，可设置一个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tab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键为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个空格，一般为开始一个新的块使用缩进，块结束时返回先前的缩进级别（从属关系）。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bookmarkStart w:id="21" w:name="t35"/>
      <w:bookmarkEnd w:id="21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空格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运算符之间使用空格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 == b ? true : false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反例：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a==b?true:false;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逗号后使用空格，不能在逗号前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findData(a, b, c);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反例：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finData(a,b ,c);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代码习惯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bookmarkStart w:id="22" w:name="t36"/>
      <w:bookmarkEnd w:id="22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异常抛出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程和线程可能出现一系列异常，异常的出现如果没有抛出可能会导致进程死掉或线程崩溃，所以需养成异常捕获抛出的习惯，避免应用因进程卡住，异常异常捕获后，需打印异常日志，否则出现异常时不好查找问题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bookmarkStart w:id="23" w:name="t37"/>
      <w:bookmarkEnd w:id="23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减少嵌套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代码嵌套层太多，会严重影响代码可读性，处理方法：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跳出，减少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else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条件使用逻辑运算符（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&amp;&amp;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或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||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等）进行拼接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整合成子方法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bookmarkStart w:id="24" w:name="t38"/>
      <w:bookmarkEnd w:id="24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判断字符串相等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java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中字符串的比较是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比较引用，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equals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比较值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我们经常习惯性的写上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if(str1==str2)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，这种写法在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java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中可能会带来问题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例子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String a="abc";String b="abc"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a==b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将返回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true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。因为在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java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中字符串的值是不可改变的，相同的字符串在内存中只会存一份，所以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指向的是同一个对象；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例子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String a=new String("abc"); String b=new String("abc");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a==b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将返回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false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，此时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指向不同的对象。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equals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方法比较的是字符串的内容是否相同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example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String a=new String("abc"); String b=new String("abc"); a.equals(b);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将返回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true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通常情况下，为了避免出现上述问题，判断字符串是否相等使用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equals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方法，具体的原因得引出常量池概念，这里不做详细描述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bookmarkStart w:id="25" w:name="t39"/>
      <w:bookmarkEnd w:id="25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字符串拼接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拼接字符串尽量使用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StringBuffer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StringBuilder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，使用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”+”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号每次会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new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一个对象，对空间和性能还是有一定影响的。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bookmarkStart w:id="26" w:name="t40"/>
      <w:bookmarkEnd w:id="26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NPE处理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java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开发最常见的异常就是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NPE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java.lang.NullPointerException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）异常，需有效的规避异常，进行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null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判断，可能出现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null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模块，取集合元素，数据截取，方法返回，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socket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传输的数据，数据库取值等等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...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bookmarkStart w:id="27" w:name="t41"/>
      <w:bookmarkEnd w:id="27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日志输出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平时调试代码或输出日志习惯使用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System.out.println()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system.out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都写入到一个文件里去了，对一个文件的读写就会排队写，而且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syso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在当前线程，必须写完才继续下面的程序。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如果使用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log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工具，你的日志会发散在多个日志文件上。可以控制日志是否输出，而且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log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工具只是通知要写日志，而不必等日志写完。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28" w:name="_GoBack"/>
      <w:bookmarkEnd w:id="2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4E3A02"/>
    <w:rsid w:val="214E3A0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2018-06-12T09:14:00Z</dcterms:created>
  <dc:creator>借我一生</dc:creator>
  <cp:lastModifiedBy>借我一生</cp:lastModifiedBy>
  <dcterms:modified xsi:type="dcterms:W3CDTF">2018-06-12T09:29:22Z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