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B5EC1" w14:textId="60C9E607" w:rsidR="00043BD5" w:rsidRDefault="00043BD5" w:rsidP="00043BD5">
      <w:pPr>
        <w:pStyle w:val="1ICIET2025Title"/>
        <w:jc w:val="center"/>
      </w:pPr>
      <w:r>
        <w:t>A Clinical Evaluation of Deep Learning-Based Detection of Intertrochanteric Femoral Fractures in X-ray Images</w:t>
      </w:r>
    </w:p>
    <w:p w14:paraId="3CAA2F77" w14:textId="6ECD5253" w:rsidR="00AB7C74" w:rsidRPr="00AB7C74" w:rsidRDefault="003E4ACB" w:rsidP="00043BD5">
      <w:pPr>
        <w:pStyle w:val="1ICIET2025Title"/>
      </w:pPr>
      <w:r>
        <w:t>Abstract</w:t>
      </w:r>
      <w:r w:rsidR="00AB7C74">
        <w:t xml:space="preserve"> </w:t>
      </w:r>
    </w:p>
    <w:p w14:paraId="3F90CA2F" w14:textId="08D45D4D" w:rsidR="00043BD5" w:rsidRDefault="00043BD5" w:rsidP="00043BD5">
      <w:pPr>
        <w:pStyle w:val="7ICIET2025KeywordsHeading"/>
        <w:jc w:val="both"/>
        <w:rPr>
          <w:b w:val="0"/>
        </w:rPr>
      </w:pPr>
      <w:r>
        <w:rPr>
          <w:b w:val="0"/>
        </w:rPr>
        <w:t>Intertrochanteric femoral fractures are a serious condition common among the elderly because they are associated with high morbidity and mortality. Precise identification is crucial for prompt treatment, but it can be quite difficult when interpreting X-rays individually due to anatomical complexity and variability. In this study, deep learning models are used to optimize the binary classification of intertrochanteric femoral fractures within X-ray images. An X-ray dataset of about 1,000 images from hospital PACS was used, including both fracture and non-fracture cases. A convolutional neural network (CNN), comprising ResNet50, ResNet101, InceptionV3, and a custom CNN, was fine-tuned using preprocessing and augmentation to manage clinical variability. The models' performance was evaluated based on accuracy, precision, and sensitivity, with ResNet101 achieving the highest results (accuracy: 0.8000, precision: 0.8179). Statistical methods and confidence intervals validated the results. The improved diagnostic accuracy has significant clinical implications, enabling faster diagnoses and better outcomes in time-sensitive environments. This study demonstrates the promising potential of deep learning to address diagnostic challenges in intertrochanteric femoral fracture identification, supporting its integration into clinical practice.</w:t>
      </w:r>
    </w:p>
    <w:p w14:paraId="0E9259E6" w14:textId="2854919E" w:rsidR="000C5E32" w:rsidRPr="00043BD5" w:rsidRDefault="003E4ACB" w:rsidP="00043BD5">
      <w:pPr>
        <w:pStyle w:val="7ICIET2025KeywordsHeading"/>
        <w:jc w:val="both"/>
        <w:rPr>
          <w:color w:val="000000" w:themeColor="text1"/>
        </w:rPr>
      </w:pPr>
      <w:r>
        <w:t>Keywords:</w:t>
      </w:r>
      <w:r w:rsidR="00AB7C74">
        <w:t xml:space="preserve"> </w:t>
      </w:r>
      <w:r w:rsidR="00043BD5" w:rsidRPr="00043BD5">
        <w:rPr>
          <w:color w:val="000000" w:themeColor="text1"/>
        </w:rPr>
        <w:t>intertrochanteric femoral fractures</w:t>
      </w:r>
      <w:r w:rsidR="00043BD5">
        <w:rPr>
          <w:color w:val="000000" w:themeColor="text1"/>
        </w:rPr>
        <w:t xml:space="preserve">; </w:t>
      </w:r>
      <w:r w:rsidR="00043BD5" w:rsidRPr="00043BD5">
        <w:rPr>
          <w:color w:val="000000" w:themeColor="text1"/>
        </w:rPr>
        <w:t>deep learning</w:t>
      </w:r>
      <w:r w:rsidR="00043BD5">
        <w:rPr>
          <w:color w:val="000000" w:themeColor="text1"/>
        </w:rPr>
        <w:t>;</w:t>
      </w:r>
      <w:r w:rsidR="00043BD5" w:rsidRPr="00043BD5">
        <w:rPr>
          <w:color w:val="000000" w:themeColor="text1"/>
        </w:rPr>
        <w:t xml:space="preserve"> x-ray imaging</w:t>
      </w:r>
      <w:r w:rsidR="00043BD5">
        <w:rPr>
          <w:color w:val="000000" w:themeColor="text1"/>
        </w:rPr>
        <w:t>;</w:t>
      </w:r>
      <w:r w:rsidR="00043BD5" w:rsidRPr="00043BD5">
        <w:rPr>
          <w:color w:val="000000" w:themeColor="text1"/>
        </w:rPr>
        <w:t xml:space="preserve"> fracture detection</w:t>
      </w:r>
      <w:r w:rsidR="00043BD5">
        <w:rPr>
          <w:color w:val="000000" w:themeColor="text1"/>
        </w:rPr>
        <w:t>;</w:t>
      </w:r>
      <w:r w:rsidR="00043BD5" w:rsidRPr="00043BD5">
        <w:rPr>
          <w:color w:val="000000" w:themeColor="text1"/>
        </w:rPr>
        <w:t xml:space="preserve"> convolutional neural network</w:t>
      </w:r>
    </w:p>
    <w:sectPr w:rsidR="000C5E32" w:rsidRPr="00043BD5" w:rsidSect="006F2CFB">
      <w:headerReference w:type="default" r:id="rId8"/>
      <w:footerReference w:type="default" r:id="rId9"/>
      <w:pgSz w:w="12240" w:h="15840"/>
      <w:pgMar w:top="1440" w:right="1800" w:bottom="1440" w:left="180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557C4" w14:textId="77777777" w:rsidR="00274ED1" w:rsidRDefault="00274ED1" w:rsidP="006F2CFB">
      <w:pPr>
        <w:spacing w:after="0" w:line="240" w:lineRule="auto"/>
      </w:pPr>
      <w:r>
        <w:separator/>
      </w:r>
    </w:p>
  </w:endnote>
  <w:endnote w:type="continuationSeparator" w:id="0">
    <w:p w14:paraId="6B7D24B4" w14:textId="77777777" w:rsidR="00274ED1" w:rsidRDefault="00274ED1" w:rsidP="006F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</w:rPr>
      <w:id w:val="-374550537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42BD4811" w14:textId="43DCDC6D" w:rsidR="006F2CFB" w:rsidRPr="006F2CFB" w:rsidRDefault="006F2CFB" w:rsidP="006F2CFB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rFonts w:eastAsia="Palatino"/>
            <w:color w:val="000000"/>
            <w:sz w:val="18"/>
            <w:szCs w:val="19"/>
          </w:rPr>
        </w:pPr>
        <w:r w:rsidRPr="0005647E">
          <w:rPr>
            <w:sz w:val="18"/>
          </w:rPr>
          <w:t xml:space="preserve"> International Conference on Innovation and Emerging Technologies 202</w:t>
        </w:r>
        <w:r>
          <w:rPr>
            <w:sz w:val="18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52F1E" w14:textId="77777777" w:rsidR="00274ED1" w:rsidRDefault="00274ED1" w:rsidP="006F2CFB">
      <w:pPr>
        <w:spacing w:after="0" w:line="240" w:lineRule="auto"/>
      </w:pPr>
      <w:r>
        <w:separator/>
      </w:r>
    </w:p>
  </w:footnote>
  <w:footnote w:type="continuationSeparator" w:id="0">
    <w:p w14:paraId="343E95A5" w14:textId="77777777" w:rsidR="00274ED1" w:rsidRDefault="00274ED1" w:rsidP="006F2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9F20E" w14:textId="15FA95B4" w:rsidR="006F2CFB" w:rsidRDefault="006F2CFB" w:rsidP="006F2CFB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5BF596B" wp14:editId="494DE398">
          <wp:simplePos x="0" y="0"/>
          <wp:positionH relativeFrom="margin">
            <wp:align>left</wp:align>
          </wp:positionH>
          <wp:positionV relativeFrom="paragraph">
            <wp:posOffset>5080</wp:posOffset>
          </wp:positionV>
          <wp:extent cx="1058409" cy="455630"/>
          <wp:effectExtent l="0" t="0" r="8890" b="1905"/>
          <wp:wrapNone/>
          <wp:docPr id="10430130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409" cy="45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3E263E6" w14:textId="7C424915" w:rsidR="006F2CFB" w:rsidRPr="00AB7C74" w:rsidRDefault="006F2CFB" w:rsidP="006F2CFB">
    <w:pPr>
      <w:pStyle w:val="Header"/>
      <w:jc w:val="right"/>
      <w:rPr>
        <w:color w:val="000000" w:themeColor="text1"/>
      </w:rPr>
    </w:pPr>
    <w:r w:rsidRPr="00AB7C74">
      <w:rPr>
        <w:color w:val="000000" w:themeColor="text1"/>
      </w:rPr>
      <w:t>ICIET/Track Name/2025/999</w:t>
    </w:r>
  </w:p>
  <w:p w14:paraId="44E7843B" w14:textId="5B9791A7" w:rsidR="006F2CFB" w:rsidRDefault="006F2CFB">
    <w:pPr>
      <w:pStyle w:val="Header"/>
    </w:pPr>
  </w:p>
  <w:p w14:paraId="29359C99" w14:textId="2CBA175A" w:rsidR="006F2CFB" w:rsidRDefault="006F2C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7251F7"/>
    <w:multiLevelType w:val="hybridMultilevel"/>
    <w:tmpl w:val="94AAB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05150">
    <w:abstractNumId w:val="8"/>
  </w:num>
  <w:num w:numId="2" w16cid:durableId="362022968">
    <w:abstractNumId w:val="6"/>
  </w:num>
  <w:num w:numId="3" w16cid:durableId="327055850">
    <w:abstractNumId w:val="5"/>
  </w:num>
  <w:num w:numId="4" w16cid:durableId="833572374">
    <w:abstractNumId w:val="4"/>
  </w:num>
  <w:num w:numId="5" w16cid:durableId="1200513290">
    <w:abstractNumId w:val="7"/>
  </w:num>
  <w:num w:numId="6" w16cid:durableId="1636254181">
    <w:abstractNumId w:val="3"/>
  </w:num>
  <w:num w:numId="7" w16cid:durableId="203954211">
    <w:abstractNumId w:val="2"/>
  </w:num>
  <w:num w:numId="8" w16cid:durableId="381564567">
    <w:abstractNumId w:val="1"/>
  </w:num>
  <w:num w:numId="9" w16cid:durableId="775947453">
    <w:abstractNumId w:val="0"/>
  </w:num>
  <w:num w:numId="10" w16cid:durableId="4613400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E0C"/>
    <w:rsid w:val="00034616"/>
    <w:rsid w:val="00043BD5"/>
    <w:rsid w:val="0006063C"/>
    <w:rsid w:val="000C5E32"/>
    <w:rsid w:val="00146204"/>
    <w:rsid w:val="0015074B"/>
    <w:rsid w:val="00274ED1"/>
    <w:rsid w:val="0029639D"/>
    <w:rsid w:val="00326F90"/>
    <w:rsid w:val="003E4ACB"/>
    <w:rsid w:val="00440368"/>
    <w:rsid w:val="004A0303"/>
    <w:rsid w:val="006D34A9"/>
    <w:rsid w:val="006F2CFB"/>
    <w:rsid w:val="00A463FE"/>
    <w:rsid w:val="00AA1D8D"/>
    <w:rsid w:val="00AB7C74"/>
    <w:rsid w:val="00B47730"/>
    <w:rsid w:val="00BD2A1B"/>
    <w:rsid w:val="00CB0664"/>
    <w:rsid w:val="00CB463F"/>
    <w:rsid w:val="00E807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1C81B"/>
  <w14:defaultImageDpi w14:val="300"/>
  <w15:docId w15:val="{0AC2134C-928E-42A6-8598-3FE22E59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B7C74"/>
    <w:rPr>
      <w:rFonts w:ascii="Times New Roman" w:hAnsi="Times New Roman"/>
      <w:color w:val="0070C0"/>
    </w:rPr>
  </w:style>
  <w:style w:type="paragraph" w:styleId="Heading1">
    <w:name w:val="heading 1"/>
    <w:basedOn w:val="Normal"/>
    <w:next w:val="Normal"/>
    <w:link w:val="Heading1Char"/>
    <w:uiPriority w:val="9"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FC693F"/>
    <w:rPr>
      <w:b/>
      <w:bCs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ICIET2025Title">
    <w:name w:val="1_ICIET2025_Title"/>
    <w:qFormat/>
    <w:rsid w:val="00440368"/>
    <w:pPr>
      <w:spacing w:after="0" w:line="240" w:lineRule="auto"/>
    </w:pPr>
    <w:rPr>
      <w:rFonts w:ascii="Times New Roman" w:hAnsi="Times New Roman"/>
      <w:b/>
      <w:sz w:val="28"/>
    </w:rPr>
  </w:style>
  <w:style w:type="paragraph" w:customStyle="1" w:styleId="2ICIET2025Authors">
    <w:name w:val="2_ICIET2025_Authors"/>
    <w:qFormat/>
    <w:rsid w:val="00AB7C74"/>
    <w:pPr>
      <w:spacing w:before="240" w:after="0" w:line="240" w:lineRule="auto"/>
      <w:jc w:val="center"/>
    </w:pPr>
    <w:rPr>
      <w:rFonts w:ascii="Times New Roman" w:hAnsi="Times New Roman"/>
    </w:rPr>
  </w:style>
  <w:style w:type="paragraph" w:customStyle="1" w:styleId="3ICIET2025Affiliations">
    <w:name w:val="3_ICIET2025_Affiliations"/>
    <w:qFormat/>
    <w:rsid w:val="000C5E32"/>
    <w:pPr>
      <w:spacing w:after="0" w:line="240" w:lineRule="auto"/>
      <w:jc w:val="center"/>
    </w:pPr>
    <w:rPr>
      <w:rFonts w:ascii="Times New Roman" w:hAnsi="Times New Roman"/>
      <w:i/>
    </w:rPr>
  </w:style>
  <w:style w:type="paragraph" w:customStyle="1" w:styleId="4ICIET2025Correspondence">
    <w:name w:val="4_ICIET2025_Correspondence"/>
    <w:qFormat/>
    <w:rsid w:val="00AB7C74"/>
    <w:pPr>
      <w:spacing w:before="220" w:after="0" w:line="240" w:lineRule="auto"/>
      <w:jc w:val="center"/>
    </w:pPr>
    <w:rPr>
      <w:rFonts w:ascii="Times New Roman" w:hAnsi="Times New Roman"/>
      <w:i/>
    </w:rPr>
  </w:style>
  <w:style w:type="paragraph" w:customStyle="1" w:styleId="5ICIET2025AbstractHeading">
    <w:name w:val="5_ICIET2025_Abstract_Heading"/>
    <w:qFormat/>
    <w:rsid w:val="00440368"/>
    <w:pPr>
      <w:spacing w:before="240" w:after="0" w:line="240" w:lineRule="auto"/>
    </w:pPr>
    <w:rPr>
      <w:rFonts w:ascii="Times New Roman" w:hAnsi="Times New Roman"/>
      <w:b/>
    </w:rPr>
  </w:style>
  <w:style w:type="paragraph" w:customStyle="1" w:styleId="6ICIET2025AbstractText">
    <w:name w:val="6_ICIET2025_Abstract_Text"/>
    <w:qFormat/>
    <w:rsid w:val="00440368"/>
    <w:pPr>
      <w:spacing w:before="240" w:after="0" w:line="360" w:lineRule="auto"/>
    </w:pPr>
    <w:rPr>
      <w:rFonts w:ascii="Times New Roman" w:hAnsi="Times New Roman"/>
    </w:rPr>
  </w:style>
  <w:style w:type="paragraph" w:customStyle="1" w:styleId="7ICIET2025KeywordsHeading">
    <w:name w:val="7_ICIET2025_Keywords_Heading"/>
    <w:qFormat/>
    <w:rsid w:val="00440368"/>
    <w:pPr>
      <w:spacing w:before="240" w:after="0" w:line="360" w:lineRule="auto"/>
    </w:pPr>
    <w:rPr>
      <w:rFonts w:ascii="Times New Roman" w:hAnsi="Times New Roman"/>
      <w:b/>
    </w:rPr>
  </w:style>
  <w:style w:type="paragraph" w:customStyle="1" w:styleId="8ICIET2025KeywordsText">
    <w:name w:val="8_ICIET2025_Keywords_Text"/>
    <w:qFormat/>
    <w:pPr>
      <w:spacing w:after="0" w:line="360" w:lineRule="auto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AB7C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C74"/>
    <w:rPr>
      <w:color w:val="605E5C"/>
      <w:shd w:val="clear" w:color="auto" w:fill="E1DFDD"/>
    </w:rPr>
  </w:style>
  <w:style w:type="paragraph" w:customStyle="1" w:styleId="BCAuthorAddress">
    <w:name w:val="BC_Author_Address"/>
    <w:basedOn w:val="Normal"/>
    <w:next w:val="Normal"/>
    <w:autoRedefine/>
    <w:rsid w:val="00AB7C74"/>
    <w:pPr>
      <w:spacing w:after="60" w:line="240" w:lineRule="auto"/>
      <w:jc w:val="center"/>
    </w:pPr>
    <w:rPr>
      <w:rFonts w:eastAsia="Times New Roman" w:cs="Times New Roman"/>
      <w:kern w:val="22"/>
    </w:rPr>
  </w:style>
  <w:style w:type="paragraph" w:styleId="NormalWeb">
    <w:name w:val="Normal (Web)"/>
    <w:basedOn w:val="Normal"/>
    <w:uiPriority w:val="99"/>
    <w:semiHidden/>
    <w:unhideWhenUsed/>
    <w:rsid w:val="00043BD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1395</Characters>
  <Application>Microsoft Office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Asanka Sanjeewa</dc:creator>
  <cp:keywords/>
  <dc:description>generated by python-docx</dc:description>
  <cp:lastModifiedBy>Luxshi Karunakaran</cp:lastModifiedBy>
  <cp:revision>5</cp:revision>
  <dcterms:created xsi:type="dcterms:W3CDTF">2025-05-03T03:53:00Z</dcterms:created>
  <dcterms:modified xsi:type="dcterms:W3CDTF">2025-08-01T07:08:00Z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9c3312f7-6595-4eb4-982f-25b2ae0ce8e9</vt:lpwstr>
  </property>
</Properties>
</file>