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8"/>
        <w:ind w:left="140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Proceedings</w:t>
      </w:r>
      <w:r>
        <w:rPr>
          <w:rFonts w:ascii="Calibri" w:hAnsi="Calibri"/>
          <w:i/>
          <w:spacing w:val="-7"/>
          <w:sz w:val="20"/>
        </w:rPr>
        <w:t> </w:t>
      </w:r>
      <w:r>
        <w:rPr>
          <w:rFonts w:ascii="Calibri" w:hAnsi="Calibri"/>
          <w:i/>
          <w:sz w:val="20"/>
        </w:rPr>
        <w:t>of</w:t>
      </w:r>
      <w:r>
        <w:rPr>
          <w:rFonts w:ascii="Calibri" w:hAnsi="Calibri"/>
          <w:i/>
          <w:spacing w:val="-7"/>
          <w:sz w:val="20"/>
        </w:rPr>
        <w:t> </w:t>
      </w:r>
      <w:r>
        <w:rPr>
          <w:rFonts w:ascii="Calibri" w:hAnsi="Calibri"/>
          <w:i/>
          <w:sz w:val="20"/>
        </w:rPr>
        <w:t>the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sz w:val="20"/>
        </w:rPr>
        <w:t>Postgraduate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z w:val="20"/>
        </w:rPr>
        <w:t>Institute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sz w:val="20"/>
        </w:rPr>
        <w:t>of</w:t>
      </w:r>
      <w:r>
        <w:rPr>
          <w:rFonts w:ascii="Calibri" w:hAnsi="Calibri"/>
          <w:i/>
          <w:spacing w:val="-7"/>
          <w:sz w:val="20"/>
        </w:rPr>
        <w:t> </w:t>
      </w:r>
      <w:r>
        <w:rPr>
          <w:rFonts w:ascii="Calibri" w:hAnsi="Calibri"/>
          <w:i/>
          <w:sz w:val="20"/>
        </w:rPr>
        <w:t>Science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z w:val="20"/>
        </w:rPr>
        <w:t>Research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sz w:val="20"/>
        </w:rPr>
        <w:t>Congress,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z w:val="20"/>
        </w:rPr>
        <w:t>Sri</w:t>
      </w:r>
      <w:r>
        <w:rPr>
          <w:rFonts w:ascii="Calibri" w:hAnsi="Calibri"/>
          <w:i/>
          <w:spacing w:val="-7"/>
          <w:sz w:val="20"/>
        </w:rPr>
        <w:t> </w:t>
      </w:r>
      <w:r>
        <w:rPr>
          <w:rFonts w:ascii="Calibri" w:hAnsi="Calibri"/>
          <w:i/>
          <w:sz w:val="20"/>
        </w:rPr>
        <w:t>Lanka: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7</w:t>
      </w:r>
      <w:r>
        <w:rPr>
          <w:rFonts w:ascii="Calibri" w:hAnsi="Calibri"/>
          <w:i/>
          <w:sz w:val="20"/>
          <w:vertAlign w:val="superscript"/>
        </w:rPr>
        <w:t>th</w:t>
      </w:r>
      <w:r>
        <w:rPr>
          <w:rFonts w:ascii="Calibri" w:hAnsi="Calibri"/>
          <w:i/>
          <w:spacing w:val="-6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–</w:t>
      </w:r>
      <w:r>
        <w:rPr>
          <w:rFonts w:ascii="Calibri" w:hAnsi="Calibri"/>
          <w:i/>
          <w:spacing w:val="-6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8</w:t>
      </w:r>
      <w:r>
        <w:rPr>
          <w:rFonts w:ascii="Calibri" w:hAnsi="Calibri"/>
          <w:i/>
          <w:sz w:val="20"/>
          <w:vertAlign w:val="superscript"/>
        </w:rPr>
        <w:t>th</w:t>
      </w:r>
      <w:r>
        <w:rPr>
          <w:rFonts w:ascii="Calibri" w:hAnsi="Calibri"/>
          <w:i/>
          <w:spacing w:val="-6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November</w:t>
      </w:r>
      <w:r>
        <w:rPr>
          <w:rFonts w:ascii="Calibri" w:hAnsi="Calibri"/>
          <w:i/>
          <w:spacing w:val="-5"/>
          <w:sz w:val="20"/>
          <w:vertAlign w:val="baseline"/>
        </w:rPr>
        <w:t> </w:t>
      </w:r>
      <w:r>
        <w:rPr>
          <w:rFonts w:ascii="Calibri" w:hAnsi="Calibri"/>
          <w:i/>
          <w:spacing w:val="-4"/>
          <w:sz w:val="20"/>
          <w:vertAlign w:val="baseline"/>
        </w:rPr>
        <w:t>2025</w:t>
      </w:r>
    </w:p>
    <w:p>
      <w:pPr>
        <w:pStyle w:val="BodyText"/>
        <w:spacing w:before="5"/>
        <w:rPr>
          <w:rFonts w:ascii="Calibri"/>
          <w:i/>
          <w:sz w:val="19"/>
        </w:rPr>
      </w:pPr>
      <w:r>
        <w:rPr>
          <w:rFonts w:ascii="Calibri"/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1061008</wp:posOffset>
                </wp:positionH>
                <wp:positionV relativeFrom="paragraph">
                  <wp:posOffset>166026</wp:posOffset>
                </wp:positionV>
                <wp:extent cx="5622925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229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2925" h="18415">
                              <a:moveTo>
                                <a:pt x="562292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622925" y="18288"/>
                              </a:lnTo>
                              <a:lnTo>
                                <a:pt x="5622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543999pt;margin-top:13.072968pt;width:442.75pt;height:1.44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6381" w:val="left" w:leader="none"/>
        </w:tabs>
        <w:spacing w:before="1"/>
        <w:ind w:left="14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Abstract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No: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(for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official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use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only)</w:t>
      </w:r>
      <w:r>
        <w:rPr>
          <w:b/>
          <w:i/>
          <w:sz w:val="24"/>
        </w:rPr>
        <w:tab/>
        <w:t>Type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your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Theme </w:t>
      </w:r>
      <w:r>
        <w:rPr>
          <w:b/>
          <w:i/>
          <w:spacing w:val="-2"/>
          <w:sz w:val="24"/>
        </w:rPr>
        <w:t>here.</w:t>
      </w:r>
    </w:p>
    <w:p>
      <w:pPr>
        <w:pStyle w:val="BodyText"/>
        <w:rPr>
          <w:b/>
          <w:i/>
        </w:rPr>
      </w:pPr>
    </w:p>
    <w:p>
      <w:pPr>
        <w:pStyle w:val="BodyText"/>
        <w:spacing w:before="1"/>
        <w:rPr>
          <w:b/>
          <w:i/>
        </w:rPr>
      </w:pPr>
    </w:p>
    <w:p>
      <w:pPr>
        <w:pStyle w:val="Title"/>
        <w:ind w:left="3157" w:right="176"/>
      </w:pPr>
      <w:r>
        <w:rPr/>
        <w:t>TYPE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TITLE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HERE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BOLD,</w:t>
      </w:r>
      <w:r>
        <w:rPr>
          <w:spacing w:val="-3"/>
        </w:rPr>
        <w:t> </w:t>
      </w:r>
      <w:r>
        <w:rPr/>
        <w:t>UPPERCASE</w:t>
      </w:r>
      <w:r>
        <w:rPr>
          <w:spacing w:val="-2"/>
        </w:rPr>
        <w:t> </w:t>
      </w:r>
      <w:r>
        <w:rPr/>
        <w:t>LETERS AND CENTER ALIGNED</w:t>
      </w:r>
    </w:p>
    <w:p>
      <w:pPr>
        <w:pStyle w:val="BodyText"/>
        <w:spacing w:before="1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1081405</wp:posOffset>
                </wp:positionH>
                <wp:positionV relativeFrom="paragraph">
                  <wp:posOffset>79449</wp:posOffset>
                </wp:positionV>
                <wp:extent cx="5574030" cy="113728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574030" cy="113728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1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right="1"/>
                              <w:jc w:val="center"/>
                            </w:pPr>
                            <w:r>
                              <w:rPr>
                                <w:color w:val="212121"/>
                              </w:rPr>
                              <w:t>Leave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this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space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blank. It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is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reserved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for</w:t>
                            </w:r>
                            <w:r>
                              <w:rPr>
                                <w:color w:val="212121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Author details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in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the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Final 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submission.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ind w:left="1" w:right="1"/>
                              <w:jc w:val="center"/>
                            </w:pPr>
                            <w:r>
                              <w:rPr>
                                <w:color w:val="212121"/>
                              </w:rPr>
                              <w:t>Ensure</w:t>
                            </w:r>
                            <w:r>
                              <w:rPr>
                                <w:color w:val="212121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sufficient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space for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affiliations of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all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authors.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50002pt;margin-top:6.255859pt;width:438.9pt;height:89.55pt;mso-position-horizontal-relative:page;mso-position-vertical-relative:paragraph;z-index:-15728128;mso-wrap-distance-left:0;mso-wrap-distance-right:0" type="#_x0000_t202" id="docshape3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71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right="1"/>
                        <w:jc w:val="center"/>
                      </w:pPr>
                      <w:r>
                        <w:rPr>
                          <w:color w:val="212121"/>
                        </w:rPr>
                        <w:t>Leave</w:t>
                      </w:r>
                      <w:r>
                        <w:rPr>
                          <w:color w:val="212121"/>
                          <w:spacing w:val="-2"/>
                        </w:rPr>
                        <w:t> </w:t>
                      </w:r>
                      <w:r>
                        <w:rPr>
                          <w:color w:val="212121"/>
                        </w:rPr>
                        <w:t>this</w:t>
                      </w:r>
                      <w:r>
                        <w:rPr>
                          <w:color w:val="212121"/>
                          <w:spacing w:val="-1"/>
                        </w:rPr>
                        <w:t> </w:t>
                      </w:r>
                      <w:r>
                        <w:rPr>
                          <w:color w:val="212121"/>
                        </w:rPr>
                        <w:t>space</w:t>
                      </w:r>
                      <w:r>
                        <w:rPr>
                          <w:color w:val="212121"/>
                          <w:spacing w:val="-2"/>
                        </w:rPr>
                        <w:t> </w:t>
                      </w:r>
                      <w:r>
                        <w:rPr>
                          <w:color w:val="212121"/>
                        </w:rPr>
                        <w:t>blank. It</w:t>
                      </w:r>
                      <w:r>
                        <w:rPr>
                          <w:color w:val="212121"/>
                          <w:spacing w:val="1"/>
                        </w:rPr>
                        <w:t> </w:t>
                      </w:r>
                      <w:r>
                        <w:rPr>
                          <w:color w:val="212121"/>
                        </w:rPr>
                        <w:t>is</w:t>
                      </w:r>
                      <w:r>
                        <w:rPr>
                          <w:color w:val="212121"/>
                          <w:spacing w:val="-1"/>
                        </w:rPr>
                        <w:t> </w:t>
                      </w:r>
                      <w:r>
                        <w:rPr>
                          <w:color w:val="212121"/>
                        </w:rPr>
                        <w:t>reserved</w:t>
                      </w:r>
                      <w:r>
                        <w:rPr>
                          <w:color w:val="212121"/>
                          <w:spacing w:val="1"/>
                        </w:rPr>
                        <w:t> </w:t>
                      </w:r>
                      <w:r>
                        <w:rPr>
                          <w:color w:val="212121"/>
                        </w:rPr>
                        <w:t>for</w:t>
                      </w:r>
                      <w:r>
                        <w:rPr>
                          <w:color w:val="212121"/>
                          <w:spacing w:val="-3"/>
                        </w:rPr>
                        <w:t> </w:t>
                      </w:r>
                      <w:r>
                        <w:rPr>
                          <w:color w:val="212121"/>
                        </w:rPr>
                        <w:t>Author details</w:t>
                      </w:r>
                      <w:r>
                        <w:rPr>
                          <w:color w:val="212121"/>
                          <w:spacing w:val="-1"/>
                        </w:rPr>
                        <w:t> </w:t>
                      </w:r>
                      <w:r>
                        <w:rPr>
                          <w:color w:val="212121"/>
                        </w:rPr>
                        <w:t>in</w:t>
                      </w:r>
                      <w:r>
                        <w:rPr>
                          <w:color w:val="212121"/>
                          <w:spacing w:val="-1"/>
                        </w:rPr>
                        <w:t> </w:t>
                      </w:r>
                      <w:r>
                        <w:rPr>
                          <w:color w:val="212121"/>
                        </w:rPr>
                        <w:t>the</w:t>
                      </w:r>
                      <w:r>
                        <w:rPr>
                          <w:color w:val="212121"/>
                          <w:spacing w:val="-1"/>
                        </w:rPr>
                        <w:t> </w:t>
                      </w:r>
                      <w:r>
                        <w:rPr>
                          <w:color w:val="212121"/>
                        </w:rPr>
                        <w:t>Final </w:t>
                      </w:r>
                      <w:r>
                        <w:rPr>
                          <w:color w:val="212121"/>
                          <w:spacing w:val="-2"/>
                        </w:rPr>
                        <w:t>submission.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ind w:left="1" w:right="1"/>
                        <w:jc w:val="center"/>
                      </w:pPr>
                      <w:r>
                        <w:rPr>
                          <w:color w:val="212121"/>
                        </w:rPr>
                        <w:t>Ensure</w:t>
                      </w:r>
                      <w:r>
                        <w:rPr>
                          <w:color w:val="212121"/>
                          <w:spacing w:val="-3"/>
                        </w:rPr>
                        <w:t> </w:t>
                      </w:r>
                      <w:r>
                        <w:rPr>
                          <w:color w:val="212121"/>
                        </w:rPr>
                        <w:t>sufficient</w:t>
                      </w:r>
                      <w:r>
                        <w:rPr>
                          <w:color w:val="212121"/>
                          <w:spacing w:val="-1"/>
                        </w:rPr>
                        <w:t> </w:t>
                      </w:r>
                      <w:r>
                        <w:rPr>
                          <w:color w:val="212121"/>
                        </w:rPr>
                        <w:t>space for</w:t>
                      </w:r>
                      <w:r>
                        <w:rPr>
                          <w:color w:val="212121"/>
                          <w:spacing w:val="-1"/>
                        </w:rPr>
                        <w:t> </w:t>
                      </w:r>
                      <w:r>
                        <w:rPr>
                          <w:color w:val="212121"/>
                        </w:rPr>
                        <w:t>affiliations of</w:t>
                      </w:r>
                      <w:r>
                        <w:rPr>
                          <w:color w:val="212121"/>
                          <w:spacing w:val="-1"/>
                        </w:rPr>
                        <w:t> </w:t>
                      </w:r>
                      <w:r>
                        <w:rPr>
                          <w:color w:val="212121"/>
                        </w:rPr>
                        <w:t>all</w:t>
                      </w:r>
                      <w:r>
                        <w:rPr>
                          <w:color w:val="212121"/>
                          <w:spacing w:val="-1"/>
                        </w:rPr>
                        <w:t> </w:t>
                      </w:r>
                      <w:r>
                        <w:rPr>
                          <w:color w:val="212121"/>
                          <w:spacing w:val="-2"/>
                        </w:rPr>
                        <w:t>authors.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rPr>
          <w:b/>
        </w:rPr>
      </w:pPr>
    </w:p>
    <w:p>
      <w:pPr>
        <w:pStyle w:val="Title"/>
        <w:spacing w:before="1"/>
        <w:ind w:firstLine="0"/>
      </w:pPr>
      <w:r>
        <w:rPr/>
        <w:t>Place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abstract </w:t>
      </w:r>
      <w:r>
        <w:rPr>
          <w:spacing w:val="-2"/>
        </w:rPr>
        <w:t>here.</w:t>
      </w:r>
    </w:p>
    <w:p>
      <w:pPr>
        <w:pStyle w:val="BodyText"/>
        <w:rPr>
          <w:b/>
        </w:rPr>
      </w:pPr>
    </w:p>
    <w:p>
      <w:pPr>
        <w:pStyle w:val="BodyText"/>
        <w:ind w:left="140" w:right="133" w:firstLine="719"/>
        <w:jc w:val="both"/>
      </w:pPr>
      <w:r>
        <w:rPr/>
        <w:t>The</w:t>
      </w:r>
      <w:r>
        <w:rPr>
          <w:spacing w:val="-7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written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paragraph,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maximum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300</w:t>
      </w:r>
      <w:r>
        <w:rPr>
          <w:spacing w:val="-6"/>
        </w:rPr>
        <w:t> </w:t>
      </w:r>
      <w:r>
        <w:rPr/>
        <w:t>words. It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concise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/>
        <w:t>comprehensive,</w:t>
      </w:r>
      <w:r>
        <w:rPr>
          <w:spacing w:val="-6"/>
        </w:rPr>
        <w:t> </w:t>
      </w:r>
      <w:r>
        <w:rPr/>
        <w:t>covering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aspects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study.</w:t>
      </w:r>
      <w:r>
        <w:rPr>
          <w:spacing w:val="-6"/>
        </w:rPr>
        <w:t> </w:t>
      </w:r>
      <w:r>
        <w:rPr/>
        <w:t>Begin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brief thematic sentence stating the overall issue/problem addressed in your study. Then, clearly indicate the main aim or purpose of the study, its academic and/or practical importance, objectives, methodology, key findings, and conclusions. Do not include figures, tables or references. Equations should be included only if they are necessary to understand the text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Financial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assistance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from…………………………………</w:t>
      </w:r>
      <w:r>
        <w:rPr>
          <w:sz w:val="24"/>
        </w:rPr>
        <w:t>(</w:t>
      </w:r>
      <w:r>
        <w:rPr>
          <w:i/>
          <w:sz w:val="24"/>
        </w:rPr>
        <w:t>Grant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No………</w:t>
      </w:r>
      <w:r>
        <w:rPr>
          <w:i/>
          <w:spacing w:val="-3"/>
          <w:sz w:val="24"/>
        </w:rPr>
        <w:t> 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acknowledged.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40" w:right="131"/>
        <w:jc w:val="both"/>
      </w:pPr>
      <w:r>
        <w:rPr>
          <w:b/>
        </w:rPr>
        <w:t>Keywords</w:t>
      </w:r>
      <w:r>
        <w:rPr/>
        <w:t>: A maximum of 5 keywords should be included. They should be given in alphabetical</w:t>
      </w:r>
      <w:r>
        <w:rPr>
          <w:spacing w:val="-3"/>
        </w:rPr>
        <w:t> </w:t>
      </w:r>
      <w:r>
        <w:rPr/>
        <w:t>order,</w:t>
      </w:r>
      <w:r>
        <w:rPr>
          <w:spacing w:val="-3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commas,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letter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 keyword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uppercase. Leave one line space above the keywords.</w:t>
      </w:r>
    </w:p>
    <w:sectPr>
      <w:footerReference w:type="default" r:id="rId5"/>
      <w:type w:val="continuous"/>
      <w:pgSz w:w="11910" w:h="16840"/>
      <w:pgMar w:header="0" w:footer="753" w:top="880" w:bottom="940" w:left="1559" w:right="1275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0464">
              <wp:simplePos x="0" y="0"/>
              <wp:positionH relativeFrom="page">
                <wp:posOffset>3823842</wp:posOffset>
              </wp:positionH>
              <wp:positionV relativeFrom="page">
                <wp:posOffset>10074655</wp:posOffset>
              </wp:positionV>
              <wp:extent cx="9652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1.089996pt;margin-top:793.279968pt;width:7.6pt;height:13.05pt;mso-position-horizontal-relative:page;mso-position-vertical-relative:page;z-index:-15766016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0" w:hanging="297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AMIR</dc:creator>
  <dcterms:created xsi:type="dcterms:W3CDTF">2025-06-29T11:47:49Z</dcterms:created>
  <dcterms:modified xsi:type="dcterms:W3CDTF">2025-06-29T11:47:49Z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2025-06-29T00:00:00Z</vt:filetime>
  </property>
  <property fmtid="{D5CDD505-2E9C-101B-9397-08002B2CF9AE}" pid="5" name="Producer">
    <vt:lpwstr>3-Heights(TM) PDF Security Shell 4.8.25.2 (http://www.pdf-tools.com)</vt:lpwstr>
  </property>
</Properties>
</file>