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77937" w14:textId="77777777" w:rsidR="004D1E03" w:rsidRDefault="004D1E03" w:rsidP="004D1E03">
      <w:pPr>
        <w:jc w:val="center"/>
        <w:rPr>
          <w:b/>
          <w:sz w:val="28"/>
          <w:szCs w:val="28"/>
        </w:rPr>
      </w:pPr>
      <w:r w:rsidRPr="002016B3">
        <w:rPr>
          <w:b/>
          <w:sz w:val="28"/>
          <w:szCs w:val="28"/>
        </w:rPr>
        <w:t>Innovative Software Development for Enhanced User Experience Across Healthcare, Retail, and Data Analytics Domains</w:t>
      </w:r>
    </w:p>
    <w:p w14:paraId="139B0430" w14:textId="36E13412" w:rsidR="0037184F" w:rsidRPr="00D25EFF" w:rsidRDefault="0037184F" w:rsidP="00DB0CE4">
      <w:pPr>
        <w:pStyle w:val="Normal1"/>
        <w:spacing w:before="240" w:after="240" w:line="360" w:lineRule="auto"/>
        <w:jc w:val="center"/>
        <w:rPr>
          <w:b/>
          <w:sz w:val="28"/>
          <w:szCs w:val="28"/>
        </w:rPr>
      </w:pPr>
    </w:p>
    <w:p w14:paraId="0F46995B" w14:textId="77777777" w:rsidR="004D1E03" w:rsidRPr="004D1E03" w:rsidRDefault="004D1E03" w:rsidP="004D1E03">
      <w:pPr>
        <w:pStyle w:val="Normal1"/>
        <w:spacing w:before="200" w:line="360" w:lineRule="auto"/>
        <w:rPr>
          <w:b/>
          <w:bCs/>
          <w:sz w:val="24"/>
          <w:szCs w:val="24"/>
        </w:rPr>
      </w:pPr>
      <w:r w:rsidRPr="004D1E03">
        <w:rPr>
          <w:b/>
          <w:bCs/>
          <w:sz w:val="24"/>
          <w:szCs w:val="24"/>
        </w:rPr>
        <w:t>Introduction</w:t>
      </w:r>
    </w:p>
    <w:p w14:paraId="1F3EAAF0" w14:textId="488E1F11" w:rsidR="004D1E03" w:rsidRPr="004D1E03" w:rsidRDefault="004D1E03" w:rsidP="004D1E03">
      <w:pPr>
        <w:pStyle w:val="Normal1"/>
        <w:spacing w:before="200" w:line="360" w:lineRule="auto"/>
        <w:rPr>
          <w:sz w:val="24"/>
          <w:szCs w:val="24"/>
        </w:rPr>
      </w:pPr>
      <w:r w:rsidRPr="004D1E03">
        <w:rPr>
          <w:sz w:val="24"/>
          <w:szCs w:val="24"/>
        </w:rPr>
        <w:t xml:space="preserve">The rapid advancement of software technologies has reshaped numerous industries, emphasizing the need for innovative solutions that enhance user experience and operational efficiency. </w:t>
      </w:r>
      <w:r>
        <w:rPr>
          <w:sz w:val="24"/>
          <w:szCs w:val="24"/>
        </w:rPr>
        <w:t>S</w:t>
      </w:r>
      <w:r w:rsidRPr="004D1E03">
        <w:rPr>
          <w:sz w:val="24"/>
          <w:szCs w:val="24"/>
        </w:rPr>
        <w:t xml:space="preserve">oftware development specializes in creating scalable, secure, and user-centric software solutions spanning healthcare, retail, data analytics, and more. This thesis explores innovative software development approaches implemented </w:t>
      </w:r>
      <w:r>
        <w:rPr>
          <w:sz w:val="24"/>
          <w:szCs w:val="24"/>
        </w:rPr>
        <w:t>and</w:t>
      </w:r>
      <w:r w:rsidRPr="004D1E03">
        <w:rPr>
          <w:sz w:val="24"/>
          <w:szCs w:val="24"/>
        </w:rPr>
        <w:t xml:space="preserve"> focusing on projects such as Hospital Management Systems, POS Systems, Optical Systems, and Laravel-based E-Commerce and School Management Systems. The research highlights how integrating modern technologies and agile methodologies improves system efficiency, user interaction, and business outcomes.</w:t>
      </w:r>
    </w:p>
    <w:p w14:paraId="42307A13" w14:textId="77777777" w:rsidR="004D1E03" w:rsidRPr="004D1E03" w:rsidRDefault="004D1E03" w:rsidP="004D1E03">
      <w:pPr>
        <w:pStyle w:val="Normal1"/>
        <w:spacing w:before="200" w:line="360" w:lineRule="auto"/>
        <w:rPr>
          <w:b/>
          <w:bCs/>
          <w:sz w:val="24"/>
          <w:szCs w:val="24"/>
        </w:rPr>
      </w:pPr>
      <w:r w:rsidRPr="004D1E03">
        <w:rPr>
          <w:b/>
          <w:bCs/>
          <w:sz w:val="24"/>
          <w:szCs w:val="24"/>
        </w:rPr>
        <w:t>Literature Review</w:t>
      </w:r>
    </w:p>
    <w:p w14:paraId="0E256AC8" w14:textId="403F993C" w:rsidR="004D1E03" w:rsidRPr="004D1E03" w:rsidRDefault="004D1E03" w:rsidP="004D1E03">
      <w:pPr>
        <w:pStyle w:val="Normal1"/>
        <w:spacing w:before="200" w:line="360" w:lineRule="auto"/>
        <w:rPr>
          <w:sz w:val="24"/>
          <w:szCs w:val="24"/>
        </w:rPr>
      </w:pPr>
      <w:r w:rsidRPr="004D1E03">
        <w:rPr>
          <w:sz w:val="24"/>
          <w:szCs w:val="24"/>
        </w:rPr>
        <w:t>Previous studies emphasize the critical role of software scalability, security, and usability in delivering business value. Frameworks like .NET and Laravel have been widely adopted for developing maintainable and modular applications, while programming languages such as C#, PHP, and Python enable versatile system functionalities. Research also underlines the significance of data visualization and real-time analytics to support decision-making processes. Agile methodologies have been recognized as effective development frameworks for handling evolving project requirements and fostering collaboration among multidisciplinary teams. The literature further supports the use of role-based access control and secure authentication mechanisms to protect sensitive user data.</w:t>
      </w:r>
    </w:p>
    <w:p w14:paraId="4C7E3F37" w14:textId="77777777" w:rsidR="004D1E03" w:rsidRPr="004D1E03" w:rsidRDefault="004D1E03" w:rsidP="004D1E03">
      <w:pPr>
        <w:pStyle w:val="Normal1"/>
        <w:spacing w:before="200" w:line="360" w:lineRule="auto"/>
        <w:rPr>
          <w:b/>
          <w:bCs/>
          <w:sz w:val="24"/>
          <w:szCs w:val="24"/>
        </w:rPr>
      </w:pPr>
      <w:r w:rsidRPr="004D1E03">
        <w:rPr>
          <w:b/>
          <w:bCs/>
          <w:sz w:val="24"/>
          <w:szCs w:val="24"/>
        </w:rPr>
        <w:t>Methodology</w:t>
      </w:r>
    </w:p>
    <w:p w14:paraId="224C028A" w14:textId="77777777" w:rsidR="004D1E03" w:rsidRPr="004D1E03" w:rsidRDefault="004D1E03" w:rsidP="004D1E03">
      <w:pPr>
        <w:pStyle w:val="Normal1"/>
        <w:spacing w:before="200" w:line="360" w:lineRule="auto"/>
        <w:rPr>
          <w:sz w:val="24"/>
          <w:szCs w:val="24"/>
        </w:rPr>
      </w:pPr>
      <w:r w:rsidRPr="004D1E03">
        <w:rPr>
          <w:sz w:val="24"/>
          <w:szCs w:val="24"/>
        </w:rPr>
        <w:t>This project employed an Agile development methodology with iterative sprints lasting 1-4 weeks to foster adaptability and continuous improvement. The integrated systems were designed using a modular client-server architecture for scalability and maintainability. Key technologies included:</w:t>
      </w:r>
    </w:p>
    <w:p w14:paraId="590A2EA4" w14:textId="77777777" w:rsidR="004D1E03" w:rsidRPr="004D1E03" w:rsidRDefault="004D1E03" w:rsidP="004D1E03">
      <w:pPr>
        <w:pStyle w:val="Normal1"/>
        <w:numPr>
          <w:ilvl w:val="0"/>
          <w:numId w:val="4"/>
        </w:numPr>
        <w:spacing w:before="200" w:line="360" w:lineRule="auto"/>
        <w:rPr>
          <w:sz w:val="24"/>
          <w:szCs w:val="24"/>
        </w:rPr>
      </w:pPr>
      <w:r w:rsidRPr="004D1E03">
        <w:rPr>
          <w:sz w:val="24"/>
          <w:szCs w:val="24"/>
        </w:rPr>
        <w:lastRenderedPageBreak/>
        <w:t>C# with .NET Framework for desktop applications such as Hospital Management and POS Systems.</w:t>
      </w:r>
    </w:p>
    <w:p w14:paraId="76AC207E" w14:textId="77777777" w:rsidR="004D1E03" w:rsidRPr="004D1E03" w:rsidRDefault="004D1E03" w:rsidP="004D1E03">
      <w:pPr>
        <w:pStyle w:val="Normal1"/>
        <w:numPr>
          <w:ilvl w:val="0"/>
          <w:numId w:val="4"/>
        </w:numPr>
        <w:spacing w:before="200" w:line="360" w:lineRule="auto"/>
        <w:rPr>
          <w:sz w:val="24"/>
          <w:szCs w:val="24"/>
        </w:rPr>
      </w:pPr>
      <w:r w:rsidRPr="004D1E03">
        <w:rPr>
          <w:sz w:val="24"/>
          <w:szCs w:val="24"/>
        </w:rPr>
        <w:t>PHP with Laravel and Livewire for web-based E-Commerce and School Management Systems.</w:t>
      </w:r>
    </w:p>
    <w:p w14:paraId="503D3939" w14:textId="77777777" w:rsidR="004D1E03" w:rsidRPr="004D1E03" w:rsidRDefault="004D1E03" w:rsidP="004D1E03">
      <w:pPr>
        <w:pStyle w:val="Normal1"/>
        <w:numPr>
          <w:ilvl w:val="0"/>
          <w:numId w:val="4"/>
        </w:numPr>
        <w:spacing w:before="200" w:line="360" w:lineRule="auto"/>
        <w:rPr>
          <w:sz w:val="24"/>
          <w:szCs w:val="24"/>
        </w:rPr>
      </w:pPr>
      <w:r w:rsidRPr="004D1E03">
        <w:rPr>
          <w:sz w:val="24"/>
          <w:szCs w:val="24"/>
        </w:rPr>
        <w:t>MySQL and MongoDB for relational and NoSQL database management.</w:t>
      </w:r>
    </w:p>
    <w:p w14:paraId="57C92CA7" w14:textId="77777777" w:rsidR="004D1E03" w:rsidRPr="004D1E03" w:rsidRDefault="004D1E03" w:rsidP="004D1E03">
      <w:pPr>
        <w:pStyle w:val="Normal1"/>
        <w:numPr>
          <w:ilvl w:val="0"/>
          <w:numId w:val="4"/>
        </w:numPr>
        <w:spacing w:before="200" w:line="360" w:lineRule="auto"/>
        <w:rPr>
          <w:sz w:val="24"/>
          <w:szCs w:val="24"/>
        </w:rPr>
      </w:pPr>
      <w:r w:rsidRPr="004D1E03">
        <w:rPr>
          <w:sz w:val="24"/>
          <w:szCs w:val="24"/>
        </w:rPr>
        <w:t>GitHub for version control and CI/CD pipelines using GitHub Actions for automated testing and deployment.</w:t>
      </w:r>
    </w:p>
    <w:p w14:paraId="5BC2E08D" w14:textId="77777777" w:rsidR="004D1E03" w:rsidRPr="004D1E03" w:rsidRDefault="004D1E03" w:rsidP="004D1E03">
      <w:pPr>
        <w:pStyle w:val="Normal1"/>
        <w:numPr>
          <w:ilvl w:val="0"/>
          <w:numId w:val="4"/>
        </w:numPr>
        <w:spacing w:before="200" w:line="360" w:lineRule="auto"/>
        <w:rPr>
          <w:sz w:val="24"/>
          <w:szCs w:val="24"/>
        </w:rPr>
      </w:pPr>
      <w:r w:rsidRPr="004D1E03">
        <w:rPr>
          <w:sz w:val="24"/>
          <w:szCs w:val="24"/>
        </w:rPr>
        <w:t>WinSCP for secure file transfer during deployment.</w:t>
      </w:r>
    </w:p>
    <w:p w14:paraId="5E2D71EA" w14:textId="77777777" w:rsidR="004D1E03" w:rsidRPr="004D1E03" w:rsidRDefault="004D1E03" w:rsidP="004D1E03">
      <w:pPr>
        <w:pStyle w:val="Normal1"/>
        <w:spacing w:before="200" w:line="360" w:lineRule="auto"/>
        <w:rPr>
          <w:sz w:val="24"/>
          <w:szCs w:val="24"/>
        </w:rPr>
      </w:pPr>
      <w:r w:rsidRPr="004D1E03">
        <w:rPr>
          <w:sz w:val="24"/>
          <w:szCs w:val="24"/>
        </w:rPr>
        <w:t>Security was enforced through JWT/OAuth 2.0 authentication, role-based access control, and encrypted communication channels using SSL/TLS protocols. Comprehensive validations and testing protocols—unit, integration, load, security, and usability testing—were conducted to ensure system robustness.</w:t>
      </w:r>
    </w:p>
    <w:p w14:paraId="1077FF0B" w14:textId="1998E2D1" w:rsidR="004D1E03" w:rsidRPr="004D1E03" w:rsidRDefault="004D1E03" w:rsidP="004D1E03">
      <w:pPr>
        <w:pStyle w:val="Normal1"/>
        <w:spacing w:before="200" w:line="360" w:lineRule="auto"/>
        <w:rPr>
          <w:sz w:val="24"/>
          <w:szCs w:val="24"/>
        </w:rPr>
      </w:pPr>
    </w:p>
    <w:p w14:paraId="66800516" w14:textId="77777777" w:rsidR="004D1E03" w:rsidRPr="004D1E03" w:rsidRDefault="004D1E03" w:rsidP="004D1E03">
      <w:pPr>
        <w:pStyle w:val="Normal1"/>
        <w:spacing w:before="200" w:line="360" w:lineRule="auto"/>
        <w:rPr>
          <w:b/>
          <w:bCs/>
          <w:sz w:val="24"/>
          <w:szCs w:val="24"/>
        </w:rPr>
      </w:pPr>
      <w:r w:rsidRPr="004D1E03">
        <w:rPr>
          <w:b/>
          <w:bCs/>
          <w:sz w:val="24"/>
          <w:szCs w:val="24"/>
        </w:rPr>
        <w:t>Results and Discussion</w:t>
      </w:r>
    </w:p>
    <w:p w14:paraId="585010C1" w14:textId="77777777" w:rsidR="004D1E03" w:rsidRPr="004D1E03" w:rsidRDefault="004D1E03" w:rsidP="004D1E03">
      <w:pPr>
        <w:pStyle w:val="Normal1"/>
        <w:spacing w:before="200" w:line="360" w:lineRule="auto"/>
        <w:rPr>
          <w:sz w:val="24"/>
          <w:szCs w:val="24"/>
        </w:rPr>
      </w:pPr>
      <w:r w:rsidRPr="004D1E03">
        <w:rPr>
          <w:sz w:val="24"/>
          <w:szCs w:val="24"/>
        </w:rPr>
        <w:t>The developed systems achieved significant enhancements in operational efficiency and user satisfaction across different domains:</w:t>
      </w:r>
    </w:p>
    <w:p w14:paraId="129FAE4F" w14:textId="77777777" w:rsidR="004D1E03" w:rsidRPr="004D1E03" w:rsidRDefault="004D1E03" w:rsidP="004D1E03">
      <w:pPr>
        <w:pStyle w:val="Normal1"/>
        <w:numPr>
          <w:ilvl w:val="0"/>
          <w:numId w:val="5"/>
        </w:numPr>
        <w:spacing w:before="200" w:line="360" w:lineRule="auto"/>
        <w:rPr>
          <w:sz w:val="24"/>
          <w:szCs w:val="24"/>
        </w:rPr>
      </w:pPr>
      <w:r w:rsidRPr="004D1E03">
        <w:rPr>
          <w:sz w:val="24"/>
          <w:szCs w:val="24"/>
        </w:rPr>
        <w:t>Hospital Management System streamlined patient record handling, appointment scheduling, and inventory management while providing real-time managerial reports and secure role-based access.</w:t>
      </w:r>
    </w:p>
    <w:p w14:paraId="12EEB949" w14:textId="77777777" w:rsidR="004D1E03" w:rsidRPr="004D1E03" w:rsidRDefault="004D1E03" w:rsidP="004D1E03">
      <w:pPr>
        <w:pStyle w:val="Normal1"/>
        <w:numPr>
          <w:ilvl w:val="0"/>
          <w:numId w:val="5"/>
        </w:numPr>
        <w:spacing w:before="200" w:line="360" w:lineRule="auto"/>
        <w:rPr>
          <w:sz w:val="24"/>
          <w:szCs w:val="24"/>
        </w:rPr>
      </w:pPr>
      <w:r w:rsidRPr="004D1E03">
        <w:rPr>
          <w:sz w:val="24"/>
          <w:szCs w:val="24"/>
        </w:rPr>
        <w:t>POS System automated sales transactions, barcode management, inventory control, and expense tracking, complementing improved staff productivity and business analytics.</w:t>
      </w:r>
    </w:p>
    <w:p w14:paraId="186F9B45" w14:textId="77777777" w:rsidR="004D1E03" w:rsidRPr="004D1E03" w:rsidRDefault="004D1E03" w:rsidP="004D1E03">
      <w:pPr>
        <w:pStyle w:val="Normal1"/>
        <w:spacing w:before="200" w:line="360" w:lineRule="auto"/>
        <w:ind w:left="720"/>
        <w:rPr>
          <w:sz w:val="24"/>
          <w:szCs w:val="24"/>
        </w:rPr>
      </w:pPr>
      <w:r w:rsidRPr="004D1E03">
        <w:rPr>
          <w:sz w:val="24"/>
          <w:szCs w:val="24"/>
        </w:rPr>
        <w:t>Optical System optimized stock management and sales operations for optical products with automated alerts for low stock and secure user access.</w:t>
      </w:r>
    </w:p>
    <w:p w14:paraId="0CA451E7" w14:textId="77777777" w:rsidR="004D1E03" w:rsidRPr="004D1E03" w:rsidRDefault="004D1E03" w:rsidP="004D1E03">
      <w:pPr>
        <w:pStyle w:val="Normal1"/>
        <w:numPr>
          <w:ilvl w:val="0"/>
          <w:numId w:val="5"/>
        </w:numPr>
        <w:spacing w:before="200" w:line="360" w:lineRule="auto"/>
        <w:rPr>
          <w:sz w:val="24"/>
          <w:szCs w:val="24"/>
        </w:rPr>
      </w:pPr>
      <w:r w:rsidRPr="004D1E03">
        <w:rPr>
          <w:sz w:val="24"/>
          <w:szCs w:val="24"/>
        </w:rPr>
        <w:t xml:space="preserve">Laravel-based E-Commerce and School Management Systems demonstrated </w:t>
      </w:r>
      <w:r w:rsidRPr="004D1E03">
        <w:rPr>
          <w:sz w:val="24"/>
          <w:szCs w:val="24"/>
        </w:rPr>
        <w:lastRenderedPageBreak/>
        <w:t>advanced web functionalities including secure transactions, real-time content updates, and comprehensive role-based authentication.</w:t>
      </w:r>
    </w:p>
    <w:p w14:paraId="2EA1492A" w14:textId="62E66BA9" w:rsidR="004D1E03" w:rsidRPr="004D1E03" w:rsidRDefault="004D1E03" w:rsidP="004D1E03">
      <w:pPr>
        <w:pStyle w:val="Normal1"/>
        <w:spacing w:before="200" w:line="360" w:lineRule="auto"/>
        <w:rPr>
          <w:sz w:val="24"/>
          <w:szCs w:val="24"/>
        </w:rPr>
      </w:pPr>
      <w:r w:rsidRPr="004D1E03">
        <w:rPr>
          <w:sz w:val="24"/>
          <w:szCs w:val="24"/>
        </w:rPr>
        <w:t>Challenges such as database normalization, complex authentication schemes, and real-time data processing were addressed through expert-guided solutions, code reviews, and performance optimizations. The hands-on experience and collaborative environment contributed significantly to technical skill development and professional growth.</w:t>
      </w:r>
    </w:p>
    <w:p w14:paraId="7C809EA1" w14:textId="77777777" w:rsidR="004D1E03" w:rsidRPr="004D1E03" w:rsidRDefault="004D1E03" w:rsidP="004D1E03">
      <w:pPr>
        <w:pStyle w:val="Normal1"/>
        <w:spacing w:before="200" w:line="360" w:lineRule="auto"/>
        <w:rPr>
          <w:b/>
          <w:bCs/>
          <w:sz w:val="24"/>
          <w:szCs w:val="24"/>
        </w:rPr>
      </w:pPr>
      <w:r w:rsidRPr="004D1E03">
        <w:rPr>
          <w:b/>
          <w:bCs/>
          <w:sz w:val="24"/>
          <w:szCs w:val="24"/>
        </w:rPr>
        <w:t>Conclusion</w:t>
      </w:r>
    </w:p>
    <w:p w14:paraId="6D52868A" w14:textId="2C13248A" w:rsidR="004D1E03" w:rsidRPr="004D1E03" w:rsidRDefault="004D1E03" w:rsidP="004D1E03">
      <w:pPr>
        <w:pStyle w:val="Normal1"/>
        <w:spacing w:before="200" w:line="360" w:lineRule="auto"/>
        <w:rPr>
          <w:sz w:val="24"/>
          <w:szCs w:val="24"/>
        </w:rPr>
      </w:pPr>
      <w:r w:rsidRPr="004D1E03">
        <w:rPr>
          <w:sz w:val="24"/>
          <w:szCs w:val="24"/>
        </w:rPr>
        <w:t xml:space="preserve">The </w:t>
      </w:r>
      <w:r>
        <w:rPr>
          <w:sz w:val="24"/>
          <w:szCs w:val="24"/>
        </w:rPr>
        <w:t>research</w:t>
      </w:r>
      <w:r w:rsidRPr="004D1E03">
        <w:rPr>
          <w:sz w:val="24"/>
          <w:szCs w:val="24"/>
        </w:rPr>
        <w:t xml:space="preserve"> has demonstrated the effectiveness of integrating modern technologies and Agile practices to innovate software development processes that enhance user experience and operational capabilities. The developed systems provided scalable, secure, and user-friendly solutions tailored to diverse business requirements. The combination of automated data handling, interactive dashboards, and role-specific access controls supports informed decision-making and operational efficiency. The project outcomes confirm the value of continuous learning and adaptation in software engineering, with future directions focusing on deepening expertise in artificial intelligence, machine learning, blockchain technologies, and project management certifications.</w:t>
      </w:r>
    </w:p>
    <w:p w14:paraId="1200464F" w14:textId="725BB410" w:rsidR="004D1E03" w:rsidRPr="004D1E03" w:rsidRDefault="004D1E03" w:rsidP="004D1E03">
      <w:pPr>
        <w:pStyle w:val="Normal1"/>
        <w:spacing w:before="200" w:line="360" w:lineRule="auto"/>
        <w:rPr>
          <w:b/>
          <w:bCs/>
          <w:sz w:val="24"/>
          <w:szCs w:val="24"/>
        </w:rPr>
      </w:pPr>
    </w:p>
    <w:p w14:paraId="19A47DDB" w14:textId="4A9385C4" w:rsidR="004D1E03" w:rsidRPr="004D1E03" w:rsidRDefault="004D1E03" w:rsidP="004D1E03">
      <w:pPr>
        <w:pStyle w:val="Normal1"/>
        <w:spacing w:before="200" w:line="360" w:lineRule="auto"/>
        <w:rPr>
          <w:b/>
          <w:bCs/>
          <w:sz w:val="24"/>
          <w:szCs w:val="24"/>
        </w:rPr>
      </w:pPr>
      <w:r w:rsidRPr="004D1E03">
        <w:rPr>
          <w:b/>
          <w:bCs/>
          <w:sz w:val="24"/>
          <w:szCs w:val="24"/>
        </w:rPr>
        <w:t>References</w:t>
      </w:r>
    </w:p>
    <w:p w14:paraId="567CFA65"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Sommerville, I., 2016. </w:t>
      </w:r>
      <w:r w:rsidRPr="004D1E03">
        <w:rPr>
          <w:i/>
          <w:iCs/>
          <w:sz w:val="24"/>
          <w:szCs w:val="24"/>
        </w:rPr>
        <w:t>Software Engineering</w:t>
      </w:r>
      <w:r w:rsidRPr="004D1E03">
        <w:rPr>
          <w:sz w:val="24"/>
          <w:szCs w:val="24"/>
        </w:rPr>
        <w:t>. 10th ed. Pearson Education.</w:t>
      </w:r>
    </w:p>
    <w:p w14:paraId="139EEB9B"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Pressman, R.S., 2014. </w:t>
      </w:r>
      <w:r w:rsidRPr="004D1E03">
        <w:rPr>
          <w:i/>
          <w:iCs/>
          <w:sz w:val="24"/>
          <w:szCs w:val="24"/>
        </w:rPr>
        <w:t>Software Engineering: A Practitioner's Approach</w:t>
      </w:r>
      <w:r w:rsidRPr="004D1E03">
        <w:rPr>
          <w:sz w:val="24"/>
          <w:szCs w:val="24"/>
        </w:rPr>
        <w:t>. 8th ed. McGraw-Hill Education.</w:t>
      </w:r>
    </w:p>
    <w:p w14:paraId="52C156E6"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Larman, C., 2004. </w:t>
      </w:r>
      <w:r w:rsidRPr="004D1E03">
        <w:rPr>
          <w:i/>
          <w:iCs/>
          <w:sz w:val="24"/>
          <w:szCs w:val="24"/>
        </w:rPr>
        <w:t>Applying UML and Patterns: An Introduction to Object-oriented Analysis and Design and Iterative Development</w:t>
      </w:r>
      <w:r w:rsidRPr="004D1E03">
        <w:rPr>
          <w:sz w:val="24"/>
          <w:szCs w:val="24"/>
        </w:rPr>
        <w:t>. 3rd ed. Prentice Hall.</w:t>
      </w:r>
    </w:p>
    <w:p w14:paraId="5E2F9B3B"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Laravel Documentation, no date. </w:t>
      </w:r>
      <w:r w:rsidRPr="004D1E03">
        <w:rPr>
          <w:i/>
          <w:iCs/>
          <w:sz w:val="24"/>
          <w:szCs w:val="24"/>
        </w:rPr>
        <w:t>The PHP Framework for Web Artisans</w:t>
      </w:r>
      <w:r w:rsidRPr="004D1E03">
        <w:rPr>
          <w:sz w:val="24"/>
          <w:szCs w:val="24"/>
        </w:rPr>
        <w:t xml:space="preserve">. [online] Available at: </w:t>
      </w:r>
      <w:hyperlink r:id="rId7" w:tgtFrame="_blank" w:history="1">
        <w:r w:rsidRPr="004D1E03">
          <w:rPr>
            <w:rStyle w:val="Hyperlink"/>
            <w:sz w:val="24"/>
            <w:szCs w:val="24"/>
          </w:rPr>
          <w:t>https://laravel.com/docs</w:t>
        </w:r>
      </w:hyperlink>
      <w:r w:rsidRPr="004D1E03">
        <w:rPr>
          <w:sz w:val="24"/>
          <w:szCs w:val="24"/>
        </w:rPr>
        <w:t xml:space="preserve"> [Accessed 25 August 2025].</w:t>
      </w:r>
    </w:p>
    <w:p w14:paraId="636312EE"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Microsoft Learn, no date. </w:t>
      </w:r>
      <w:r w:rsidRPr="004D1E03">
        <w:rPr>
          <w:i/>
          <w:iCs/>
          <w:sz w:val="24"/>
          <w:szCs w:val="24"/>
        </w:rPr>
        <w:t>C# and .NET Tutorials</w:t>
      </w:r>
      <w:r w:rsidRPr="004D1E03">
        <w:rPr>
          <w:sz w:val="24"/>
          <w:szCs w:val="24"/>
        </w:rPr>
        <w:t xml:space="preserve">. [online] Available at: </w:t>
      </w:r>
      <w:hyperlink r:id="rId8" w:tgtFrame="_blank" w:history="1">
        <w:r w:rsidRPr="004D1E03">
          <w:rPr>
            <w:rStyle w:val="Hyperlink"/>
            <w:sz w:val="24"/>
            <w:szCs w:val="24"/>
          </w:rPr>
          <w:t>https://learn.microsoft.com/en-us/dotnet/csharp/</w:t>
        </w:r>
      </w:hyperlink>
      <w:r w:rsidRPr="004D1E03">
        <w:rPr>
          <w:sz w:val="24"/>
          <w:szCs w:val="24"/>
        </w:rPr>
        <w:t xml:space="preserve"> [Accessed 25 August 2025].</w:t>
      </w:r>
    </w:p>
    <w:p w14:paraId="6ADA0EE6"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W3Schools, no date. </w:t>
      </w:r>
      <w:r w:rsidRPr="004D1E03">
        <w:rPr>
          <w:i/>
          <w:iCs/>
          <w:sz w:val="24"/>
          <w:szCs w:val="24"/>
        </w:rPr>
        <w:t>HTML, CSS, JavaScript Tutorials</w:t>
      </w:r>
      <w:r w:rsidRPr="004D1E03">
        <w:rPr>
          <w:sz w:val="24"/>
          <w:szCs w:val="24"/>
        </w:rPr>
        <w:t xml:space="preserve">. [online] Available at: </w:t>
      </w:r>
      <w:hyperlink r:id="rId9" w:tgtFrame="_blank" w:history="1">
        <w:r w:rsidRPr="004D1E03">
          <w:rPr>
            <w:rStyle w:val="Hyperlink"/>
            <w:sz w:val="24"/>
            <w:szCs w:val="24"/>
          </w:rPr>
          <w:t>https://www.w3schools.com</w:t>
        </w:r>
      </w:hyperlink>
      <w:r w:rsidRPr="004D1E03">
        <w:rPr>
          <w:sz w:val="24"/>
          <w:szCs w:val="24"/>
        </w:rPr>
        <w:t xml:space="preserve"> [Accessed 25 August 2025].</w:t>
      </w:r>
    </w:p>
    <w:p w14:paraId="4A7A709C"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Coursera, 2023. </w:t>
      </w:r>
      <w:r w:rsidRPr="004D1E03">
        <w:rPr>
          <w:i/>
          <w:iCs/>
          <w:sz w:val="24"/>
          <w:szCs w:val="24"/>
        </w:rPr>
        <w:t>Full Stack Web Development Specialization</w:t>
      </w:r>
      <w:r w:rsidRPr="004D1E03">
        <w:rPr>
          <w:sz w:val="24"/>
          <w:szCs w:val="24"/>
        </w:rPr>
        <w:t xml:space="preserve">. [online] Available at: </w:t>
      </w:r>
      <w:hyperlink r:id="rId10" w:tgtFrame="_blank" w:history="1">
        <w:r w:rsidRPr="004D1E03">
          <w:rPr>
            <w:rStyle w:val="Hyperlink"/>
            <w:sz w:val="24"/>
            <w:szCs w:val="24"/>
          </w:rPr>
          <w:t>https://www.coursera.org/specializations/full-stack</w:t>
        </w:r>
      </w:hyperlink>
      <w:r w:rsidRPr="004D1E03">
        <w:rPr>
          <w:sz w:val="24"/>
          <w:szCs w:val="24"/>
        </w:rPr>
        <w:t xml:space="preserve"> [Accessed 25 August 2025].</w:t>
      </w:r>
    </w:p>
    <w:p w14:paraId="563EEF9B"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GitHub, 2023. </w:t>
      </w:r>
      <w:r w:rsidRPr="004D1E03">
        <w:rPr>
          <w:i/>
          <w:iCs/>
          <w:sz w:val="24"/>
          <w:szCs w:val="24"/>
        </w:rPr>
        <w:t>Version Control and Collaboration Platform</w:t>
      </w:r>
      <w:r w:rsidRPr="004D1E03">
        <w:rPr>
          <w:sz w:val="24"/>
          <w:szCs w:val="24"/>
        </w:rPr>
        <w:t xml:space="preserve">. [online] Available at: </w:t>
      </w:r>
      <w:hyperlink r:id="rId11" w:tgtFrame="_blank" w:history="1">
        <w:r w:rsidRPr="004D1E03">
          <w:rPr>
            <w:rStyle w:val="Hyperlink"/>
            <w:sz w:val="24"/>
            <w:szCs w:val="24"/>
          </w:rPr>
          <w:t>https://github.com</w:t>
        </w:r>
      </w:hyperlink>
      <w:r w:rsidRPr="004D1E03">
        <w:rPr>
          <w:sz w:val="24"/>
          <w:szCs w:val="24"/>
        </w:rPr>
        <w:t xml:space="preserve"> [Accessed 25 August 2025].</w:t>
      </w:r>
    </w:p>
    <w:p w14:paraId="477AEC78"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Visual Studio Code, 2023. </w:t>
      </w:r>
      <w:r w:rsidRPr="004D1E03">
        <w:rPr>
          <w:i/>
          <w:iCs/>
          <w:sz w:val="24"/>
          <w:szCs w:val="24"/>
        </w:rPr>
        <w:t>Source Code Editor</w:t>
      </w:r>
      <w:r w:rsidRPr="004D1E03">
        <w:rPr>
          <w:sz w:val="24"/>
          <w:szCs w:val="24"/>
        </w:rPr>
        <w:t>. Microsoft.</w:t>
      </w:r>
    </w:p>
    <w:p w14:paraId="51CE854B" w14:textId="77777777" w:rsidR="004D1E03" w:rsidRPr="004D1E03" w:rsidRDefault="004D1E03" w:rsidP="004D1E03">
      <w:pPr>
        <w:pStyle w:val="Normal1"/>
        <w:numPr>
          <w:ilvl w:val="0"/>
          <w:numId w:val="9"/>
        </w:numPr>
        <w:spacing w:before="200" w:line="360" w:lineRule="auto"/>
        <w:rPr>
          <w:sz w:val="24"/>
          <w:szCs w:val="24"/>
        </w:rPr>
      </w:pPr>
      <w:r w:rsidRPr="004D1E03">
        <w:rPr>
          <w:sz w:val="24"/>
          <w:szCs w:val="24"/>
        </w:rPr>
        <w:t xml:space="preserve">MySQL, 2023. </w:t>
      </w:r>
      <w:r w:rsidRPr="004D1E03">
        <w:rPr>
          <w:i/>
          <w:iCs/>
          <w:sz w:val="24"/>
          <w:szCs w:val="24"/>
        </w:rPr>
        <w:t>Database Management System</w:t>
      </w:r>
      <w:r w:rsidRPr="004D1E03">
        <w:rPr>
          <w:sz w:val="24"/>
          <w:szCs w:val="24"/>
        </w:rPr>
        <w:t>. Oracle Corporation.</w:t>
      </w:r>
    </w:p>
    <w:p w14:paraId="103A48F9" w14:textId="523D6DA7" w:rsidR="00B40DAD" w:rsidRPr="004D1E03" w:rsidRDefault="00B40DAD" w:rsidP="004D1E03">
      <w:pPr>
        <w:pStyle w:val="Normal1"/>
        <w:spacing w:before="200" w:line="360" w:lineRule="auto"/>
        <w:ind w:left="720"/>
        <w:rPr>
          <w:b/>
          <w:bCs/>
          <w:sz w:val="24"/>
          <w:szCs w:val="24"/>
        </w:rPr>
      </w:pPr>
    </w:p>
    <w:sectPr w:rsidR="00B40DAD" w:rsidRPr="004D1E03">
      <w:footerReference w:type="default" r:id="rId12"/>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4880E" w14:textId="77777777" w:rsidR="00314857" w:rsidRDefault="00314857">
      <w:r>
        <w:separator/>
      </w:r>
    </w:p>
  </w:endnote>
  <w:endnote w:type="continuationSeparator" w:id="0">
    <w:p w14:paraId="40BA6E7A" w14:textId="77777777" w:rsidR="00314857" w:rsidRDefault="0031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5E611" w14:textId="77777777" w:rsidR="00314857" w:rsidRDefault="00314857">
      <w:r>
        <w:separator/>
      </w:r>
    </w:p>
  </w:footnote>
  <w:footnote w:type="continuationSeparator" w:id="0">
    <w:p w14:paraId="75B492EE" w14:textId="77777777" w:rsidR="00314857" w:rsidRDefault="00314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A90"/>
    <w:multiLevelType w:val="multilevel"/>
    <w:tmpl w:val="CD04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05097"/>
    <w:multiLevelType w:val="hybridMultilevel"/>
    <w:tmpl w:val="CD585490"/>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D2835"/>
    <w:multiLevelType w:val="multilevel"/>
    <w:tmpl w:val="758A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B6E4F"/>
    <w:multiLevelType w:val="multilevel"/>
    <w:tmpl w:val="17C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641A7"/>
    <w:multiLevelType w:val="multilevel"/>
    <w:tmpl w:val="1C8EBE6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FDD754A"/>
    <w:multiLevelType w:val="multilevel"/>
    <w:tmpl w:val="B200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85D4E"/>
    <w:multiLevelType w:val="multilevel"/>
    <w:tmpl w:val="62F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5385C"/>
    <w:multiLevelType w:val="multilevel"/>
    <w:tmpl w:val="DAD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476">
    <w:abstractNumId w:val="4"/>
  </w:num>
  <w:num w:numId="2" w16cid:durableId="726074991">
    <w:abstractNumId w:val="8"/>
  </w:num>
  <w:num w:numId="3" w16cid:durableId="803279799">
    <w:abstractNumId w:val="1"/>
  </w:num>
  <w:num w:numId="4" w16cid:durableId="1187400406">
    <w:abstractNumId w:val="0"/>
  </w:num>
  <w:num w:numId="5" w16cid:durableId="2102485290">
    <w:abstractNumId w:val="3"/>
  </w:num>
  <w:num w:numId="6" w16cid:durableId="82190355">
    <w:abstractNumId w:val="7"/>
  </w:num>
  <w:num w:numId="7" w16cid:durableId="470557216">
    <w:abstractNumId w:val="2"/>
  </w:num>
  <w:num w:numId="8" w16cid:durableId="120081157">
    <w:abstractNumId w:val="6"/>
  </w:num>
  <w:num w:numId="9" w16cid:durableId="1767731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71152"/>
    <w:rsid w:val="001045F1"/>
    <w:rsid w:val="001C6F05"/>
    <w:rsid w:val="001E2532"/>
    <w:rsid w:val="001E5494"/>
    <w:rsid w:val="001E5858"/>
    <w:rsid w:val="002C13A5"/>
    <w:rsid w:val="002C6477"/>
    <w:rsid w:val="00314857"/>
    <w:rsid w:val="0037184F"/>
    <w:rsid w:val="00393FAD"/>
    <w:rsid w:val="00497A45"/>
    <w:rsid w:val="004B0A6C"/>
    <w:rsid w:val="004D1E03"/>
    <w:rsid w:val="004E18BE"/>
    <w:rsid w:val="005B2319"/>
    <w:rsid w:val="005E3471"/>
    <w:rsid w:val="00646543"/>
    <w:rsid w:val="006B1375"/>
    <w:rsid w:val="006C3530"/>
    <w:rsid w:val="006E49A5"/>
    <w:rsid w:val="00784CED"/>
    <w:rsid w:val="008875CC"/>
    <w:rsid w:val="008B27F8"/>
    <w:rsid w:val="00A6403A"/>
    <w:rsid w:val="00AA3025"/>
    <w:rsid w:val="00B11D51"/>
    <w:rsid w:val="00B241F6"/>
    <w:rsid w:val="00B40DAD"/>
    <w:rsid w:val="00B504DB"/>
    <w:rsid w:val="00B532FC"/>
    <w:rsid w:val="00B65688"/>
    <w:rsid w:val="00C11B49"/>
    <w:rsid w:val="00C12FA4"/>
    <w:rsid w:val="00CB33DB"/>
    <w:rsid w:val="00CC7FC9"/>
    <w:rsid w:val="00D20F47"/>
    <w:rsid w:val="00D25EFF"/>
    <w:rsid w:val="00DA1405"/>
    <w:rsid w:val="00DB0CE4"/>
    <w:rsid w:val="00E524DC"/>
    <w:rsid w:val="00F928C1"/>
    <w:rsid w:val="00FD2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8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0F47"/>
    <w:pPr>
      <w:spacing w:after="200"/>
    </w:pPr>
    <w:rPr>
      <w:i/>
      <w:iCs/>
      <w:color w:val="1F497D" w:themeColor="text2"/>
      <w:sz w:val="18"/>
      <w:szCs w:val="18"/>
    </w:rPr>
  </w:style>
  <w:style w:type="character" w:styleId="Emphasis">
    <w:name w:val="Emphasis"/>
    <w:basedOn w:val="DefaultParagraphFont"/>
    <w:uiPriority w:val="20"/>
    <w:qFormat/>
    <w:rsid w:val="00B40DAD"/>
    <w:rPr>
      <w:i/>
      <w:iCs/>
    </w:rPr>
  </w:style>
  <w:style w:type="character" w:styleId="Hyperlink">
    <w:name w:val="Hyperlink"/>
    <w:basedOn w:val="DefaultParagraphFont"/>
    <w:uiPriority w:val="99"/>
    <w:unhideWhenUsed/>
    <w:rsid w:val="004D1E03"/>
    <w:rPr>
      <w:color w:val="0000FF" w:themeColor="hyperlink"/>
      <w:u w:val="single"/>
    </w:rPr>
  </w:style>
  <w:style w:type="character" w:styleId="UnresolvedMention">
    <w:name w:val="Unresolved Mention"/>
    <w:basedOn w:val="DefaultParagraphFont"/>
    <w:uiPriority w:val="99"/>
    <w:semiHidden/>
    <w:unhideWhenUsed/>
    <w:rsid w:val="004D1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s://www.coursera.org/specializations/full-stack"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719</Words>
  <Characters>5351</Characters>
  <Application>Microsoft Office Word</Application>
  <DocSecurity>0</DocSecurity>
  <Lines>97</Lines>
  <Paragraphs>40</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13</cp:revision>
  <dcterms:created xsi:type="dcterms:W3CDTF">2025-07-16T13:19:00Z</dcterms:created>
  <dcterms:modified xsi:type="dcterms:W3CDTF">2025-08-25T04:57:00Z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9bb912f2-0a85-4744-8233-d769f9fda0d8</vt:lpwstr>
  </property>
</Properties>
</file>