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5348D31" w14:textId="77777777" w:rsidR="00A302A0" w:rsidRDefault="00A302A0" w:rsidP="005A21B7">
      <w:pPr>
        <w:pStyle w:val="papertitle"/>
      </w:pPr>
    </w:p>
    <w:p w14:paraId="0EA4D2FE" w14:textId="27821A38" w:rsidR="00B86EED" w:rsidRPr="00C50970" w:rsidRDefault="00B86EED" w:rsidP="005A21B7">
      <w:pPr>
        <w:pStyle w:val="papertitle"/>
      </w:pPr>
      <w:r w:rsidRPr="00C50970">
        <w:t>ENHANCING LUNG CANCER PREDICTION USING MACHINE LEARNING: A COMPARATIVE ANALYSIS OF HYPERPARAMETER OPTIMIZATION TECHNIQUES</w:t>
      </w:r>
    </w:p>
    <w:p w14:paraId="341924E4" w14:textId="2487813E" w:rsidR="00D816D7" w:rsidRPr="005937A6" w:rsidRDefault="00B86EED" w:rsidP="005A21B7">
      <w:pPr>
        <w:pStyle w:val="author"/>
        <w:rPr>
          <w:noProof/>
          <w:vertAlign w:val="superscript"/>
        </w:rPr>
      </w:pPr>
      <w:r>
        <w:t>Luxshi K</w:t>
      </w:r>
      <w:r w:rsidR="009B2539" w:rsidRPr="00EE426C">
        <w:rPr>
          <w:vertAlign w:val="superscript"/>
        </w:rPr>
        <w:t>1</w:t>
      </w:r>
      <w:r w:rsidR="009B2539" w:rsidRPr="00EE426C">
        <w:t xml:space="preserve"> </w:t>
      </w:r>
      <w:r>
        <w:t>Prasanth S</w:t>
      </w:r>
      <w:r w:rsidRPr="00B86EED">
        <w:rPr>
          <w:vertAlign w:val="superscript"/>
        </w:rPr>
        <w:t>2</w:t>
      </w:r>
      <w:r>
        <w:t xml:space="preserve"> </w:t>
      </w:r>
      <w:r>
        <w:rPr>
          <w:noProof/>
        </w:rPr>
        <w:t>Chandrika Malkanthi</w:t>
      </w:r>
      <w:r>
        <w:rPr>
          <w:noProof/>
          <w:vertAlign w:val="superscript"/>
        </w:rPr>
        <w:t xml:space="preserve"> 1</w:t>
      </w:r>
      <w:r w:rsidR="005A21B7">
        <w:rPr>
          <w:vertAlign w:val="superscript"/>
        </w:rPr>
        <w:t xml:space="preserve"> </w:t>
      </w:r>
      <w:r w:rsidRPr="00AD79C5">
        <w:rPr>
          <w:noProof/>
        </w:rPr>
        <w:t>and</w:t>
      </w:r>
      <w:r>
        <w:rPr>
          <w:noProof/>
          <w:vertAlign w:val="superscript"/>
        </w:rPr>
        <w:t xml:space="preserve"> </w:t>
      </w:r>
      <w:r w:rsidR="008F10D7">
        <w:rPr>
          <w:noProof/>
        </w:rPr>
        <w:t xml:space="preserve">R.M.K.T.Rathnayaka </w:t>
      </w:r>
      <w:r w:rsidR="008F10D7" w:rsidRPr="008F10D7">
        <w:rPr>
          <w:noProof/>
          <w:vertAlign w:val="superscript"/>
        </w:rPr>
        <w:t>1</w:t>
      </w:r>
    </w:p>
    <w:p w14:paraId="2ABB8274" w14:textId="27A11B32" w:rsidR="00B86EED" w:rsidRDefault="009B2539" w:rsidP="005A21B7">
      <w:pPr>
        <w:pStyle w:val="address"/>
      </w:pPr>
      <w:r w:rsidRPr="00EE426C">
        <w:rPr>
          <w:vertAlign w:val="superscript"/>
        </w:rPr>
        <w:t>1</w:t>
      </w:r>
      <w:r w:rsidR="00B86EED" w:rsidRPr="0074469F">
        <w:t xml:space="preserve">Department of </w:t>
      </w:r>
      <w:r w:rsidR="00B86EED">
        <w:t>Physical Science and Technology,</w:t>
      </w:r>
      <w:r w:rsidR="00B86EED" w:rsidRPr="0074469F">
        <w:t xml:space="preserve"> Faculty of </w:t>
      </w:r>
      <w:r w:rsidR="00B86EED">
        <w:t>Applied Sciences</w:t>
      </w:r>
      <w:r w:rsidR="00B86EED" w:rsidRPr="0074469F">
        <w:t xml:space="preserve">, </w:t>
      </w:r>
    </w:p>
    <w:p w14:paraId="1DE3C574" w14:textId="2FAC8E57" w:rsidR="00843804" w:rsidRPr="00B86EED" w:rsidRDefault="00B86EED" w:rsidP="005A21B7">
      <w:pPr>
        <w:pStyle w:val="address"/>
      </w:pPr>
      <w:r w:rsidRPr="0074469F">
        <w:t>Sabaragamuwa University of Sri Lanka</w:t>
      </w:r>
    </w:p>
    <w:p w14:paraId="461AB3F4" w14:textId="6E092385" w:rsidR="00843804" w:rsidRPr="005A21B7" w:rsidRDefault="009B2539" w:rsidP="005A21B7">
      <w:pPr>
        <w:pStyle w:val="address"/>
        <w:rPr>
          <w:rStyle w:val="e-mail"/>
        </w:rPr>
      </w:pPr>
      <w:r w:rsidRPr="006809AE">
        <w:rPr>
          <w:vertAlign w:val="superscript"/>
        </w:rPr>
        <w:t>2</w:t>
      </w:r>
      <w:r w:rsidRPr="006809AE">
        <w:t xml:space="preserve"> </w:t>
      </w:r>
      <w:r w:rsidR="00B86EED" w:rsidRPr="0074469F">
        <w:t>Memorial University of Newfoundland and Labrador, Canada</w:t>
      </w:r>
      <w:r w:rsidRPr="006809AE">
        <w:br/>
      </w:r>
      <w:r w:rsidR="00B86EED" w:rsidRPr="005A21B7">
        <w:rPr>
          <w:rStyle w:val="e-mail"/>
        </w:rPr>
        <w:t>klluxshi99@gmail.com</w:t>
      </w:r>
    </w:p>
    <w:p w14:paraId="1E6D454B" w14:textId="05F6D039" w:rsidR="001260F4" w:rsidRPr="00434AC8" w:rsidRDefault="009B2539" w:rsidP="005A21B7">
      <w:pPr>
        <w:pStyle w:val="abstract"/>
        <w:spacing w:after="0"/>
        <w:ind w:firstLine="0"/>
      </w:pPr>
      <w:r w:rsidRPr="005A21B7">
        <w:rPr>
          <w:b/>
          <w:bCs/>
        </w:rPr>
        <w:t>Abstract.</w:t>
      </w:r>
      <w:r w:rsidRPr="00EE426C">
        <w:rPr>
          <w:b/>
          <w:bCs/>
        </w:rPr>
        <w:t xml:space="preserve"> </w:t>
      </w:r>
      <w:bookmarkStart w:id="0" w:name="_Hlk195445149"/>
      <w:r w:rsidR="00B86EED" w:rsidRPr="00434AC8">
        <w:t xml:space="preserve">Lung cancers are identified as one </w:t>
      </w:r>
      <w:r w:rsidR="005F3713">
        <w:t>o</w:t>
      </w:r>
      <w:r w:rsidR="00B86EED" w:rsidRPr="00434AC8">
        <w:t xml:space="preserve">f the lethal diseases by medical professionals due to delays in diagnosis leading to high mortality rates. Early detection of lung cancer improves survival probabilities </w:t>
      </w:r>
      <w:r w:rsidR="00A65F4C">
        <w:t>but</w:t>
      </w:r>
      <w:r w:rsidR="00B86EED" w:rsidRPr="00434AC8">
        <w:t xml:space="preserve"> standard diagnosis methods entail high expenses and lengthy examination times with susceptibility to human errors.</w:t>
      </w:r>
      <w:r w:rsidR="00C316E9" w:rsidRPr="00434AC8">
        <w:t xml:space="preserve"> </w:t>
      </w:r>
      <w:r w:rsidR="00D575BD">
        <w:t xml:space="preserve">Thus, this study aims to automate lung cancer prediction using </w:t>
      </w:r>
      <w:r w:rsidR="00D575BD" w:rsidRPr="00434AC8">
        <w:t>machine</w:t>
      </w:r>
      <w:r w:rsidR="00C316E9" w:rsidRPr="00434AC8">
        <w:t xml:space="preserve"> learning and deep learning models utiliz</w:t>
      </w:r>
      <w:r w:rsidR="00D575BD">
        <w:t>ing</w:t>
      </w:r>
      <w:r w:rsidR="003262AC">
        <w:t xml:space="preserve"> a dataset </w:t>
      </w:r>
      <w:r w:rsidR="003262AC" w:rsidRPr="00434AC8">
        <w:t>with</w:t>
      </w:r>
      <w:r w:rsidR="00C316E9" w:rsidRPr="00434AC8">
        <w:t xml:space="preserve"> 16 numerical </w:t>
      </w:r>
      <w:r w:rsidR="00D575BD">
        <w:t>attributes.</w:t>
      </w:r>
      <w:r w:rsidR="00C316E9" w:rsidRPr="00434AC8">
        <w:t xml:space="preserve"> </w:t>
      </w:r>
      <w:r w:rsidR="003262AC">
        <w:t>GNB</w:t>
      </w:r>
      <w:r w:rsidR="001260F4" w:rsidRPr="00434AC8">
        <w:t xml:space="preserve">, SVM, Logistic Regression, Decision Tree, Random Forest, Gradient Boosting, and </w:t>
      </w:r>
      <w:proofErr w:type="spellStart"/>
      <w:r w:rsidR="001260F4" w:rsidRPr="00434AC8">
        <w:t>XGBoost</w:t>
      </w:r>
      <w:proofErr w:type="spellEnd"/>
      <w:r w:rsidR="003A2420">
        <w:t xml:space="preserve">, </w:t>
      </w:r>
      <w:r w:rsidR="003262AC">
        <w:t xml:space="preserve">and </w:t>
      </w:r>
      <w:r w:rsidR="003A2420">
        <w:t xml:space="preserve">DL models like CNN, </w:t>
      </w:r>
      <w:proofErr w:type="spellStart"/>
      <w:r w:rsidR="003A2420">
        <w:t>MobileNet</w:t>
      </w:r>
      <w:proofErr w:type="spellEnd"/>
      <w:r w:rsidR="003A2420">
        <w:t xml:space="preserve"> and Swin Transformer</w:t>
      </w:r>
      <w:r w:rsidR="00D575BD">
        <w:t xml:space="preserve"> were tested utilized hyperparameter tuning together with cross validation approaches</w:t>
      </w:r>
      <w:r w:rsidR="003A2420">
        <w:t>. T</w:t>
      </w:r>
      <w:r w:rsidR="00A65F4C">
        <w:t xml:space="preserve">he </w:t>
      </w:r>
      <w:proofErr w:type="spellStart"/>
      <w:r w:rsidR="00A65F4C">
        <w:t>XGBoost</w:t>
      </w:r>
      <w:proofErr w:type="spellEnd"/>
      <w:r w:rsidR="001260F4" w:rsidRPr="00434AC8">
        <w:t xml:space="preserve"> model reached the highest </w:t>
      </w:r>
      <w:r w:rsidR="00D575BD">
        <w:t>accuracy</w:t>
      </w:r>
      <w:r w:rsidR="001260F4" w:rsidRPr="00434AC8">
        <w:t xml:space="preserve"> of 0.9968 during cross-validation tests for k-fold</w:t>
      </w:r>
      <w:r w:rsidR="00A65F4C">
        <w:t>,</w:t>
      </w:r>
      <w:r w:rsidR="001260F4" w:rsidRPr="00434AC8">
        <w:t xml:space="preserve"> stratified k-fold</w:t>
      </w:r>
      <w:r w:rsidR="00A65F4C">
        <w:t xml:space="preserve"> (k=5) and Leave one out</w:t>
      </w:r>
      <w:r w:rsidR="001260F4" w:rsidRPr="00434AC8">
        <w:t xml:space="preserve"> methods. </w:t>
      </w:r>
      <w:proofErr w:type="spellStart"/>
      <w:r w:rsidR="001260F4" w:rsidRPr="00434AC8">
        <w:t>XGBoost</w:t>
      </w:r>
      <w:proofErr w:type="spellEnd"/>
      <w:r w:rsidR="001260F4" w:rsidRPr="00434AC8">
        <w:t xml:space="preserve"> and Gradient Boosting demonstrated optimal performance </w:t>
      </w:r>
      <w:r w:rsidR="00D575BD">
        <w:t>after</w:t>
      </w:r>
      <w:r w:rsidR="001260F4" w:rsidRPr="00434AC8">
        <w:t xml:space="preserve"> hyperparameter </w:t>
      </w:r>
      <w:r w:rsidR="00D575BD">
        <w:t>tuning</w:t>
      </w:r>
      <w:r w:rsidR="001260F4" w:rsidRPr="00434AC8">
        <w:t xml:space="preserve"> since they achieved 0.9968 accuracy for both training and testing sets although</w:t>
      </w:r>
      <w:r w:rsidR="00A65F4C">
        <w:t xml:space="preserve"> the total training time was different</w:t>
      </w:r>
      <w:r w:rsidR="00903F64">
        <w:t>.</w:t>
      </w:r>
      <w:r w:rsidR="001260F4" w:rsidRPr="00434AC8">
        <w:t xml:space="preserve"> CNN demonstrated powerful performance throughout its training and testing stages with </w:t>
      </w:r>
      <w:r w:rsidR="00C90A79">
        <w:t xml:space="preserve">the fastest training time in deep learning models and </w:t>
      </w:r>
      <w:r w:rsidR="001260F4" w:rsidRPr="00434AC8">
        <w:t xml:space="preserve">accuracy </w:t>
      </w:r>
      <w:r w:rsidR="00A65F4C">
        <w:t>values</w:t>
      </w:r>
      <w:r w:rsidR="001260F4" w:rsidRPr="00434AC8">
        <w:t xml:space="preserve"> of 0.9829 and 0.9872. Ensemble</w:t>
      </w:r>
      <w:r w:rsidR="00C316E9" w:rsidRPr="00434AC8">
        <w:t xml:space="preserve"> ML methods and optimized DL models effectively </w:t>
      </w:r>
      <w:r w:rsidR="00D575BD">
        <w:t xml:space="preserve">predict </w:t>
      </w:r>
      <w:r w:rsidR="00D575BD" w:rsidRPr="00434AC8">
        <w:t>lung</w:t>
      </w:r>
      <w:r w:rsidR="00C316E9" w:rsidRPr="00434AC8">
        <w:t xml:space="preserve"> cancer. The researchers plan to incorporate large-scale data platforms in </w:t>
      </w:r>
      <w:r w:rsidR="00A65F4C">
        <w:t>future</w:t>
      </w:r>
      <w:r w:rsidR="00C316E9" w:rsidRPr="00434AC8">
        <w:t xml:space="preserve"> research to enhance the predictive performance of the system.</w:t>
      </w:r>
      <w:bookmarkEnd w:id="0"/>
    </w:p>
    <w:p w14:paraId="209BA578" w14:textId="51A67330" w:rsidR="00843804" w:rsidRPr="00EE426C" w:rsidRDefault="009B2539" w:rsidP="005A21B7">
      <w:pPr>
        <w:pStyle w:val="keywords"/>
      </w:pPr>
      <w:r w:rsidRPr="005A21B7">
        <w:rPr>
          <w:b/>
          <w:bCs/>
        </w:rPr>
        <w:t>Keywords:</w:t>
      </w:r>
      <w:r w:rsidRPr="00EE426C">
        <w:t xml:space="preserve"> </w:t>
      </w:r>
      <w:r w:rsidR="00C90A79">
        <w:t>Cross v</w:t>
      </w:r>
      <w:r w:rsidR="00C961F4">
        <w:t>alidation, Deep</w:t>
      </w:r>
      <w:r w:rsidR="0071136D">
        <w:t xml:space="preserve"> </w:t>
      </w:r>
      <w:r w:rsidR="00453D55">
        <w:t>learning</w:t>
      </w:r>
      <w:r w:rsidR="0071136D">
        <w:t xml:space="preserve"> models,</w:t>
      </w:r>
      <w:r w:rsidR="00C316E9">
        <w:t xml:space="preserve"> </w:t>
      </w:r>
      <w:r w:rsidR="00C90A79">
        <w:t>Evaluation m</w:t>
      </w:r>
      <w:r w:rsidR="00C961F4">
        <w:t xml:space="preserve">etrics, </w:t>
      </w:r>
      <w:r w:rsidR="00C90A79">
        <w:t>Hyperparameter t</w:t>
      </w:r>
      <w:r w:rsidR="0071136D">
        <w:t xml:space="preserve">uning, </w:t>
      </w:r>
      <w:r w:rsidR="00C90A79">
        <w:t>Machine l</w:t>
      </w:r>
      <w:r w:rsidR="00C961F4">
        <w:t>earning models</w:t>
      </w:r>
    </w:p>
    <w:p w14:paraId="4DC7C28D" w14:textId="7265C2CC" w:rsidR="0071136D" w:rsidRPr="0071136D" w:rsidRDefault="0071136D" w:rsidP="0071136D">
      <w:pPr>
        <w:pStyle w:val="heading1"/>
      </w:pPr>
      <w:r>
        <w:t>Introduction</w:t>
      </w:r>
    </w:p>
    <w:p w14:paraId="61FD3495" w14:textId="5E0436ED" w:rsidR="00260F9A" w:rsidRDefault="0071136D" w:rsidP="003262AC">
      <w:pPr>
        <w:pStyle w:val="p1a"/>
      </w:pPr>
      <w:r>
        <w:t xml:space="preserve">Medical science categories lung cancer as a worldwide leading fatal illness because patients receive a delayed diagnosis </w:t>
      </w:r>
      <w:r w:rsidR="00A65F4C">
        <w:t xml:space="preserve">leading to </w:t>
      </w:r>
      <w:r>
        <w:t xml:space="preserve"> u</w:t>
      </w:r>
      <w:r w:rsidR="006457FA">
        <w:t>nacceptably high death rates</w:t>
      </w:r>
      <w:r w:rsidR="000C3048">
        <w:t xml:space="preserve"> </w:t>
      </w:r>
      <w:r w:rsidR="000C3048">
        <w:fldChar w:fldCharType="begin"/>
      </w:r>
      <w:r w:rsidR="000C3048">
        <w:instrText xml:space="preserve"> ADDIN EN.CITE &lt;EndNote&gt;&lt;Cite&gt;&lt;Author&gt;Heuvelmans&lt;/Author&gt;&lt;Year&gt;2021&lt;/Year&gt;&lt;RecNum&gt;4&lt;/RecNum&gt;&lt;DisplayText&gt;[1]&lt;/DisplayText&gt;&lt;record&gt;&lt;rec-number&gt;4&lt;/rec-number&gt;&lt;foreign-keys&gt;&lt;key app="EN" db-id="xf2wp09zaee25depfz8vzxxcfzxwsvpt29t2" timestamp="1745160477"&gt;4&lt;/key&gt;&lt;/foreign-keys&gt;&lt;ref-type name="Journal Article"&gt;17&lt;/ref-type&gt;&lt;contributors&gt;&lt;authors&gt;&lt;author&gt;Heuvelmans, Marjolein A&lt;/author&gt;&lt;author&gt;van Ooijen, Peter MA&lt;/author&gt;&lt;author&gt;Ather, Sarim&lt;/author&gt;&lt;author&gt;Silva, Carlos Francisco&lt;/author&gt;&lt;author&gt;Han, Daiwei&lt;/author&gt;&lt;author&gt;Heussel, Claus Peter&lt;/author&gt;&lt;author&gt;Hickes, William&lt;/author&gt;&lt;author&gt;Kauczor, Hans-Ulrich&lt;/author&gt;&lt;author&gt;Novotny, Petr&lt;/author&gt;&lt;author&gt;Peschl, Heiko&lt;/author&gt;&lt;/authors&gt;&lt;/contributors&gt;&lt;titles&gt;&lt;title&gt;Lung cancer prediction by Deep Learning to identify benign lung nodules&lt;/title&gt;&lt;secondary-title&gt;Lung cancer&lt;/secondary-title&gt;&lt;/titles&gt;&lt;periodical&gt;&lt;full-title&gt;Lung cancer&lt;/full-title&gt;&lt;/periodical&gt;&lt;pages&gt;1-4&lt;/pages&gt;&lt;volume&gt;154&lt;/volume&gt;&lt;dates&gt;&lt;year&gt;2021&lt;/year&gt;&lt;/dates&gt;&lt;isbn&gt;0169-5002&lt;/isbn&gt;&lt;urls&gt;&lt;/urls&gt;&lt;/record&gt;&lt;/Cite&gt;&lt;/EndNote&gt;</w:instrText>
      </w:r>
      <w:r w:rsidR="000C3048">
        <w:fldChar w:fldCharType="separate"/>
      </w:r>
      <w:r w:rsidR="000C3048">
        <w:rPr>
          <w:noProof/>
        </w:rPr>
        <w:t>[1]</w:t>
      </w:r>
      <w:r w:rsidR="000C3048">
        <w:fldChar w:fldCharType="end"/>
      </w:r>
      <w:r w:rsidR="009B2539">
        <w:t>.</w:t>
      </w:r>
      <w:r>
        <w:t xml:space="preserve"> The </w:t>
      </w:r>
      <w:r>
        <w:lastRenderedPageBreak/>
        <w:t>survival changes of patients improve dramatically when lung cancer exists at an early stage even though existing diagnostic approaches demand expensive and slow tests</w:t>
      </w:r>
      <w:r w:rsidR="00B56E4E">
        <w:t xml:space="preserve"> that</w:t>
      </w:r>
      <w:r w:rsidR="004A43FD">
        <w:t xml:space="preserve"> </w:t>
      </w:r>
      <w:r w:rsidR="00B56E4E">
        <w:t>include biopsies and x-ray examinations and CT scans but entail human error. Machine Learning (ML) enables a promising predictive approach through its ability to use numerical patient data for assessi</w:t>
      </w:r>
      <w:r w:rsidR="000C3048">
        <w:t xml:space="preserve">ng lung cancer probability </w:t>
      </w:r>
      <w:r w:rsidR="000C3048">
        <w:fldChar w:fldCharType="begin"/>
      </w:r>
      <w:r w:rsidR="000C3048">
        <w:instrText xml:space="preserve"> ADDIN EN.CITE &lt;EndNote&gt;&lt;Cite&gt;&lt;Author&gt;Heuvelmans&lt;/Author&gt;&lt;Year&gt;2021&lt;/Year&gt;&lt;RecNum&gt;4&lt;/RecNum&gt;&lt;DisplayText&gt;[1, 2]&lt;/DisplayText&gt;&lt;record&gt;&lt;rec-number&gt;4&lt;/rec-number&gt;&lt;foreign-keys&gt;&lt;key app="EN" db-id="xf2wp09zaee25depfz8vzxxcfzxwsvpt29t2" timestamp="1745160477"&gt;4&lt;/key&gt;&lt;/foreign-keys&gt;&lt;ref-type name="Journal Article"&gt;17&lt;/ref-type&gt;&lt;contributors&gt;&lt;authors&gt;&lt;author&gt;Heuvelmans, Marjolein A&lt;/author&gt;&lt;author&gt;van Ooijen, Peter MA&lt;/author&gt;&lt;author&gt;Ather, Sarim&lt;/author&gt;&lt;author&gt;Silva, Carlos Francisco&lt;/author&gt;&lt;author&gt;Han, Daiwei&lt;/author&gt;&lt;author&gt;Heussel, Claus Peter&lt;/author&gt;&lt;author&gt;Hickes, William&lt;/author&gt;&lt;author&gt;Kauczor, Hans-Ulrich&lt;/author&gt;&lt;author&gt;Novotny, Petr&lt;/author&gt;&lt;author&gt;Peschl, Heiko&lt;/author&gt;&lt;/authors&gt;&lt;/contributors&gt;&lt;titles&gt;&lt;title&gt;Lung cancer prediction by Deep Learning to identify benign lung nodules&lt;/title&gt;&lt;secondary-title&gt;Lung cancer&lt;/secondary-title&gt;&lt;/titles&gt;&lt;periodical&gt;&lt;full-title&gt;Lung cancer&lt;/full-title&gt;&lt;/periodical&gt;&lt;pages&gt;1-4&lt;/pages&gt;&lt;volume&gt;154&lt;/volume&gt;&lt;dates&gt;&lt;year&gt;2021&lt;/year&gt;&lt;/dates&gt;&lt;isbn&gt;0169-5002&lt;/isbn&gt;&lt;urls&gt;&lt;/urls&gt;&lt;/record&gt;&lt;/Cite&gt;&lt;Cite&gt;&lt;Author&gt;Kadir&lt;/Author&gt;&lt;Year&gt;2018&lt;/Year&gt;&lt;RecNum&gt;5&lt;/RecNum&gt;&lt;record&gt;&lt;rec-number&gt;5&lt;/rec-number&gt;&lt;foreign-keys&gt;&lt;key app="EN" db-id="xf2wp09zaee25depfz8vzxxcfzxwsvpt29t2" timestamp="1745160571"&gt;5&lt;/key&gt;&lt;/foreign-keys&gt;&lt;ref-type name="Journal Article"&gt;17&lt;/ref-type&gt;&lt;contributors&gt;&lt;authors&gt;&lt;author&gt;Kadir, Timor&lt;/author&gt;&lt;author&gt;Gleeson, Fergus&lt;/author&gt;&lt;/authors&gt;&lt;/contributors&gt;&lt;titles&gt;&lt;title&gt;Lung cancer prediction using machine learning and advanced imaging techniques&lt;/title&gt;&lt;secondary-title&gt;Translational lung cancer research&lt;/secondary-title&gt;&lt;/titles&gt;&lt;periodical&gt;&lt;full-title&gt;Translational lung cancer research&lt;/full-title&gt;&lt;/periodical&gt;&lt;pages&gt;304&lt;/pages&gt;&lt;volume&gt;7&lt;/volume&gt;&lt;number&gt;3&lt;/number&gt;&lt;dates&gt;&lt;year&gt;2018&lt;/year&gt;&lt;/dates&gt;&lt;urls&gt;&lt;/urls&gt;&lt;/record&gt;&lt;/Cite&gt;&lt;/EndNote&gt;</w:instrText>
      </w:r>
      <w:r w:rsidR="000C3048">
        <w:fldChar w:fldCharType="separate"/>
      </w:r>
      <w:r w:rsidR="000C3048">
        <w:rPr>
          <w:noProof/>
        </w:rPr>
        <w:t>[1, 2]</w:t>
      </w:r>
      <w:r w:rsidR="000C3048">
        <w:fldChar w:fldCharType="end"/>
      </w:r>
      <w:r w:rsidR="00B56E4E">
        <w:t>. The research field lacks sufficient knowledge about how the hyperparameters tuning methods along with cross validation techniques impact the perfo</w:t>
      </w:r>
      <w:r w:rsidR="000C3048">
        <w:t xml:space="preserve">rmance of existing ML models </w:t>
      </w:r>
      <w:r w:rsidR="000C3048">
        <w:fldChar w:fldCharType="begin"/>
      </w:r>
      <w:r w:rsidR="000C3048">
        <w:instrText xml:space="preserve"> ADDIN EN.CITE &lt;EndNote&gt;&lt;Cite&gt;&lt;Author&gt;Kadir&lt;/Author&gt;&lt;Year&gt;2018&lt;/Year&gt;&lt;RecNum&gt;5&lt;/RecNum&gt;&lt;DisplayText&gt;[2]&lt;/DisplayText&gt;&lt;record&gt;&lt;rec-number&gt;5&lt;/rec-number&gt;&lt;foreign-keys&gt;&lt;key app="EN" db-id="xf2wp09zaee25depfz8vzxxcfzxwsvpt29t2" timestamp="1745160571"&gt;5&lt;/key&gt;&lt;/foreign-keys&gt;&lt;ref-type name="Journal Article"&gt;17&lt;/ref-type&gt;&lt;contributors&gt;&lt;authors&gt;&lt;author&gt;Kadir, Timor&lt;/author&gt;&lt;author&gt;Gleeson, Fergus&lt;/author&gt;&lt;/authors&gt;&lt;/contributors&gt;&lt;titles&gt;&lt;title&gt;Lung cancer prediction using machine learning and advanced imaging techniques&lt;/title&gt;&lt;secondary-title&gt;Translational lung cancer research&lt;/secondary-title&gt;&lt;/titles&gt;&lt;periodical&gt;&lt;full-title&gt;Translational lung cancer research&lt;/full-title&gt;&lt;/periodical&gt;&lt;pages&gt;304&lt;/pages&gt;&lt;volume&gt;7&lt;/volume&gt;&lt;number&gt;3&lt;/number&gt;&lt;dates&gt;&lt;year&gt;2018&lt;/year&gt;&lt;/dates&gt;&lt;urls&gt;&lt;/urls&gt;&lt;/record&gt;&lt;/Cite&gt;&lt;/EndNote&gt;</w:instrText>
      </w:r>
      <w:r w:rsidR="000C3048">
        <w:fldChar w:fldCharType="separate"/>
      </w:r>
      <w:r w:rsidR="000C3048">
        <w:rPr>
          <w:noProof/>
        </w:rPr>
        <w:t>[2]</w:t>
      </w:r>
      <w:r w:rsidR="000C3048">
        <w:fldChar w:fldCharType="end"/>
      </w:r>
      <w:r w:rsidR="00B56E4E">
        <w:t xml:space="preserve">. The research study to improve lung cancer prediction through a comparison of different ML </w:t>
      </w:r>
      <w:r w:rsidR="00903F64">
        <w:t xml:space="preserve">and </w:t>
      </w:r>
      <w:r w:rsidR="003262AC">
        <w:t>Deep Learning (</w:t>
      </w:r>
      <w:r w:rsidR="00903F64">
        <w:t>DL</w:t>
      </w:r>
      <w:r w:rsidR="003262AC">
        <w:t>)</w:t>
      </w:r>
      <w:r w:rsidR="00903F64">
        <w:t xml:space="preserve"> </w:t>
      </w:r>
      <w:r w:rsidR="00B56E4E">
        <w:t>models following hyperparameter optimization and cross-validation strategies. The research minimizes its dependence on sop</w:t>
      </w:r>
      <w:r w:rsidR="00E171BE">
        <w:t xml:space="preserve">histicated imaging methods because it deals solely with numerical data which enhances accessibility and decreases expenditures for detecting lung cancer. </w:t>
      </w:r>
      <w:r w:rsidR="00903F64">
        <w:t xml:space="preserve">Advance </w:t>
      </w:r>
      <w:r w:rsidR="00E171BE">
        <w:t xml:space="preserve">ML algorithm performance assessments lead to the selection of the most precise and dependable model for medical use. </w:t>
      </w:r>
    </w:p>
    <w:p w14:paraId="66BDD471" w14:textId="77777777" w:rsidR="001F011A" w:rsidRPr="001F011A" w:rsidRDefault="001F011A" w:rsidP="001F011A"/>
    <w:p w14:paraId="35DD5E64" w14:textId="68E23ADB" w:rsidR="00E171BE" w:rsidRDefault="007560A4" w:rsidP="003262AC">
      <w:pPr>
        <w:ind w:firstLine="0"/>
      </w:pPr>
      <w:r>
        <w:t>D</w:t>
      </w:r>
      <w:r w:rsidR="00E171BE">
        <w:t xml:space="preserve">ifferent ML </w:t>
      </w:r>
      <w:r w:rsidR="00903F64">
        <w:t xml:space="preserve">and DL </w:t>
      </w:r>
      <w:r w:rsidR="00E171BE">
        <w:t>models used for lung cancer diagnosis assessment requires evaluation of their predictive capacities. The</w:t>
      </w:r>
      <w:r>
        <w:t xml:space="preserve"> objectives of the</w:t>
      </w:r>
      <w:r w:rsidR="00E171BE">
        <w:t xml:space="preserve"> study</w:t>
      </w:r>
      <w:r>
        <w:t xml:space="preserve"> is to evaluate</w:t>
      </w:r>
      <w:r w:rsidR="00E171BE">
        <w:t xml:space="preserve"> model accuracy along with generalization capabilities through changes in hyperparameter values. The goal is to study cross-validation methods when used to stop overfitting while developing reliable predictive models. A predictive model selection for lung cancer diagnosis requires assessment of multiple criteria including accuracy, sensitivity, </w:t>
      </w:r>
      <w:r w:rsidR="003262AC">
        <w:t>and specificity</w:t>
      </w:r>
      <w:r w:rsidR="00E171BE">
        <w:t xml:space="preserve"> and ROC-AUC metrics to determine the most suitable </w:t>
      </w:r>
      <w:r w:rsidR="00903F64">
        <w:t xml:space="preserve">advance </w:t>
      </w:r>
      <w:r w:rsidR="00E171BE">
        <w:t>ML approach.</w:t>
      </w:r>
    </w:p>
    <w:p w14:paraId="20ADBAF0" w14:textId="77777777" w:rsidR="00E171BE" w:rsidRDefault="00E171BE" w:rsidP="003262AC"/>
    <w:p w14:paraId="4044438E" w14:textId="5C509AF5" w:rsidR="00260F9A" w:rsidRDefault="00260F9A" w:rsidP="003262AC">
      <w:pPr>
        <w:ind w:firstLine="0"/>
      </w:pPr>
      <w:r>
        <w:t>The current diagnostic system for lung cancer relies on two types of clinical data including numerical patient data consisting of demographics and lifestyle factors and clinical information to determine disease presence. Numerical patient data analysis for lung cancer diagnostic models requires additional examination and optimization despite the existing research with imag</w:t>
      </w:r>
      <w:r w:rsidR="000C3048">
        <w:t xml:space="preserve">e-based data such as CT scans </w:t>
      </w:r>
      <w:r w:rsidR="000C3048">
        <w:fldChar w:fldCharType="begin"/>
      </w:r>
      <w:r w:rsidR="000C3048">
        <w:instrText xml:space="preserve"> ADDIN EN.CITE &lt;EndNote&gt;&lt;Cite&gt;&lt;Author&gt;Kadir&lt;/Author&gt;&lt;Year&gt;2018&lt;/Year&gt;&lt;RecNum&gt;5&lt;/RecNum&gt;&lt;DisplayText&gt;[2]&lt;/DisplayText&gt;&lt;record&gt;&lt;rec-number&gt;5&lt;/rec-number&gt;&lt;foreign-keys&gt;&lt;key app="EN" db-id="xf2wp09zaee25depfz8vzxxcfzxwsvpt29t2" timestamp="1745160571"&gt;5&lt;/key&gt;&lt;/foreign-keys&gt;&lt;ref-type name="Journal Article"&gt;17&lt;/ref-type&gt;&lt;contributors&gt;&lt;authors&gt;&lt;author&gt;Kadir, Timor&lt;/author&gt;&lt;author&gt;Gleeson, Fergus&lt;/author&gt;&lt;/authors&gt;&lt;/contributors&gt;&lt;titles&gt;&lt;title&gt;Lung cancer prediction using machine learning and advanced imaging techniques&lt;/title&gt;&lt;secondary-title&gt;Translational lung cancer research&lt;/secondary-title&gt;&lt;/titles&gt;&lt;periodical&gt;&lt;full-title&gt;Translational lung cancer research&lt;/full-title&gt;&lt;/periodical&gt;&lt;pages&gt;304&lt;/pages&gt;&lt;volume&gt;7&lt;/volume&gt;&lt;number&gt;3&lt;/number&gt;&lt;dates&gt;&lt;year&gt;2018&lt;/year&gt;&lt;/dates&gt;&lt;urls&gt;&lt;/urls&gt;&lt;/record&gt;&lt;/Cite&gt;&lt;/EndNote&gt;</w:instrText>
      </w:r>
      <w:r w:rsidR="000C3048">
        <w:fldChar w:fldCharType="separate"/>
      </w:r>
      <w:r w:rsidR="000C3048">
        <w:rPr>
          <w:noProof/>
        </w:rPr>
        <w:t>[2]</w:t>
      </w:r>
      <w:r w:rsidR="000C3048">
        <w:fldChar w:fldCharType="end"/>
      </w:r>
      <w:r>
        <w:t>. The published research mostly deposits generic model with model-specific characteristics. An insufficient evaluation process may result in wasting diagnostic potentials. The aim of this dissertation is to bridge the assessment gap through systematic algorithm evaluation on numerical patient information to determine an optimal diagnostic model for lung cancer.</w:t>
      </w:r>
    </w:p>
    <w:p w14:paraId="165CC5F0" w14:textId="43E0D2E3" w:rsidR="00260F9A" w:rsidRDefault="00A06F52" w:rsidP="00A06F52">
      <w:pPr>
        <w:pStyle w:val="heading2"/>
      </w:pPr>
      <w:r>
        <w:t>Literature Review and Related work</w:t>
      </w:r>
    </w:p>
    <w:p w14:paraId="4F2D4E15" w14:textId="77777777" w:rsidR="00A06F52" w:rsidRDefault="00A06F52" w:rsidP="00E171BE">
      <w:pPr>
        <w:ind w:firstLine="0"/>
        <w:rPr>
          <w:color w:val="222222"/>
          <w:shd w:val="clear" w:color="auto" w:fill="FFFFFF"/>
        </w:rPr>
      </w:pPr>
    </w:p>
    <w:p w14:paraId="32B02669" w14:textId="5747CD28" w:rsidR="00A344BC" w:rsidRDefault="00A344BC" w:rsidP="00E171BE">
      <w:pPr>
        <w:ind w:firstLine="0"/>
        <w:rPr>
          <w:color w:val="222222"/>
          <w:shd w:val="clear" w:color="auto" w:fill="FFFFFF"/>
        </w:rPr>
      </w:pPr>
      <w:commentRangeStart w:id="1"/>
      <w:r>
        <w:rPr>
          <w:color w:val="222222"/>
          <w:shd w:val="clear" w:color="auto" w:fill="FFFFFF"/>
        </w:rPr>
        <w:t>ML and DL</w:t>
      </w:r>
      <w:r w:rsidRPr="00A344BC">
        <w:rPr>
          <w:color w:val="222222"/>
          <w:shd w:val="clear" w:color="auto" w:fill="FFFFFF"/>
        </w:rPr>
        <w:t xml:space="preserve"> in lung cancer prediction have been mostly investigated because they could enhance the accuracy of diagnosis and decrease the usage of expensive and inaccurate conventional techniques such as biopsies and imaging. Initial papers, </w:t>
      </w:r>
      <w:r w:rsidR="000A7EC4" w:rsidRPr="00B61493">
        <w:rPr>
          <w:color w:val="0D0D0D" w:themeColor="text1" w:themeTint="F2"/>
          <w:shd w:val="clear" w:color="auto" w:fill="FFFFFF"/>
        </w:rPr>
        <w:t xml:space="preserve"> </w:t>
      </w:r>
      <w:r w:rsidR="00DA41CD" w:rsidRPr="00A344BC">
        <w:rPr>
          <w:color w:val="222222"/>
          <w:shd w:val="clear" w:color="auto" w:fill="FFFFFF"/>
        </w:rPr>
        <w:t>investigated ML models, including Gaussian Naive Bayes, SVM, and Logistic Regression, on numerical patient data with accuracies in the range of 85</w:t>
      </w:r>
      <w:r w:rsidR="00DA41CD">
        <w:rPr>
          <w:color w:val="222222"/>
          <w:shd w:val="clear" w:color="auto" w:fill="FFFFFF"/>
        </w:rPr>
        <w:t>%-</w:t>
      </w:r>
      <w:r w:rsidR="00DA41CD" w:rsidRPr="00A344BC">
        <w:rPr>
          <w:color w:val="222222"/>
          <w:shd w:val="clear" w:color="auto" w:fill="FFFFFF"/>
        </w:rPr>
        <w:t>95</w:t>
      </w:r>
      <w:r w:rsidR="00DA41CD">
        <w:rPr>
          <w:color w:val="222222"/>
          <w:shd w:val="clear" w:color="auto" w:fill="FFFFFF"/>
        </w:rPr>
        <w:t xml:space="preserve">% </w:t>
      </w:r>
      <w:r w:rsidR="000A7EC4" w:rsidRPr="00B61493">
        <w:rPr>
          <w:color w:val="0D0D0D" w:themeColor="text1" w:themeTint="F2"/>
          <w:shd w:val="clear" w:color="auto" w:fill="FFFFFF"/>
        </w:rPr>
        <w:fldChar w:fldCharType="begin"/>
      </w:r>
      <w:r w:rsidR="000A7EC4" w:rsidRPr="00B61493">
        <w:rPr>
          <w:color w:val="0D0D0D" w:themeColor="text1" w:themeTint="F2"/>
          <w:shd w:val="clear" w:color="auto" w:fill="FFFFFF"/>
        </w:rPr>
        <w:instrText xml:space="preserve"> ADDIN EN.CITE &lt;EndNote&gt;&lt;Cite&gt;&lt;Author&gt;Kadir&lt;/Author&gt;&lt;Year&gt;2018&lt;/Year&gt;&lt;RecNum&gt;5&lt;/RecNum&gt;&lt;DisplayText&gt;[2]&lt;/DisplayText&gt;&lt;record&gt;&lt;rec-number&gt;5&lt;/rec-number&gt;&lt;foreign-keys&gt;&lt;key app="EN" db-id="xf2wp09zaee25depfz8vzxxcfzxwsvpt29t2" timestamp="1745160571"&gt;5&lt;/key&gt;&lt;/foreign-keys&gt;&lt;ref-type name="Journal Article"&gt;17&lt;/ref-type&gt;&lt;contributors&gt;&lt;authors&gt;&lt;author&gt;Kadir, Timor&lt;/author&gt;&lt;author&gt;Gleeson, Fergus&lt;/author&gt;&lt;/authors&gt;&lt;/contributors&gt;&lt;titles&gt;&lt;title&gt;Lung cancer prediction using machine learning and advanced imaging techniques&lt;/title&gt;&lt;secondary-title&gt;Translational lung cancer research&lt;/secondary-title&gt;&lt;/titles&gt;&lt;periodical&gt;&lt;full-title&gt;Translational lung cancer research&lt;/full-title&gt;&lt;/periodical&gt;&lt;pages&gt;304&lt;/pages&gt;&lt;volume&gt;7&lt;/volume&gt;&lt;number&gt;3&lt;/number&gt;&lt;dates&gt;&lt;year&gt;2018&lt;/year&gt;&lt;/dates&gt;&lt;urls&gt;&lt;/urls&gt;&lt;/record&gt;&lt;/Cite&gt;&lt;/EndNote&gt;</w:instrText>
      </w:r>
      <w:r w:rsidR="000A7EC4" w:rsidRPr="00B61493">
        <w:rPr>
          <w:color w:val="0D0D0D" w:themeColor="text1" w:themeTint="F2"/>
          <w:shd w:val="clear" w:color="auto" w:fill="FFFFFF"/>
        </w:rPr>
        <w:fldChar w:fldCharType="separate"/>
      </w:r>
      <w:r w:rsidR="000A7EC4" w:rsidRPr="00B61493">
        <w:rPr>
          <w:noProof/>
          <w:color w:val="0D0D0D" w:themeColor="text1" w:themeTint="F2"/>
          <w:shd w:val="clear" w:color="auto" w:fill="FFFFFF"/>
        </w:rPr>
        <w:t>[2]</w:t>
      </w:r>
      <w:r w:rsidR="000A7EC4" w:rsidRPr="00B61493">
        <w:rPr>
          <w:color w:val="0D0D0D" w:themeColor="text1" w:themeTint="F2"/>
          <w:shd w:val="clear" w:color="auto" w:fill="FFFFFF"/>
        </w:rPr>
        <w:fldChar w:fldCharType="end"/>
      </w:r>
      <w:r w:rsidRPr="00A344BC">
        <w:rPr>
          <w:color w:val="222222"/>
          <w:shd w:val="clear" w:color="auto" w:fill="FFFFFF"/>
        </w:rPr>
        <w:t>,  although the hyperparameter optimization was usually not rigorous or cross-validation not di</w:t>
      </w:r>
      <w:r w:rsidR="00054662">
        <w:rPr>
          <w:color w:val="222222"/>
          <w:shd w:val="clear" w:color="auto" w:fill="FFFFFF"/>
        </w:rPr>
        <w:t xml:space="preserve">verse. Recently, </w:t>
      </w:r>
      <w:r w:rsidR="00054662" w:rsidRPr="00A344BC">
        <w:rPr>
          <w:color w:val="222222"/>
          <w:shd w:val="clear" w:color="auto" w:fill="FFFFFF"/>
        </w:rPr>
        <w:t xml:space="preserve">compared SVM, KNN, and CNNs on the UCI lung cancer dataset achieving accuracies of </w:t>
      </w:r>
      <w:r w:rsidR="00054662" w:rsidRPr="00A344BC">
        <w:rPr>
          <w:color w:val="222222"/>
          <w:shd w:val="clear" w:color="auto" w:fill="FFFFFF"/>
        </w:rPr>
        <w:lastRenderedPageBreak/>
        <w:t>95.56%, 92.11%, and 88.40%, respectively</w:t>
      </w:r>
      <w:r w:rsidR="00054662">
        <w:rPr>
          <w:color w:val="222222"/>
          <w:shd w:val="clear" w:color="auto" w:fill="FFFFFF"/>
        </w:rPr>
        <w:t xml:space="preserve"> </w:t>
      </w:r>
      <w:r w:rsidR="00B61493" w:rsidRPr="00B61493">
        <w:rPr>
          <w:color w:val="0D0D0D" w:themeColor="text1" w:themeTint="F2"/>
          <w:shd w:val="clear" w:color="auto" w:fill="FFFFFF"/>
        </w:rPr>
        <w:fldChar w:fldCharType="begin"/>
      </w:r>
      <w:r w:rsidR="00B61493" w:rsidRPr="00B61493">
        <w:rPr>
          <w:color w:val="0D0D0D" w:themeColor="text1" w:themeTint="F2"/>
          <w:shd w:val="clear" w:color="auto" w:fill="FFFFFF"/>
        </w:rPr>
        <w:instrText xml:space="preserve"> ADDIN EN.CITE &lt;EndNote&gt;&lt;Cite&gt;&lt;Author&gt;Tuncal&lt;/Author&gt;&lt;Year&gt;2020&lt;/Year&gt;&lt;RecNum&gt;7&lt;/RecNum&gt;&lt;DisplayText&gt;[3]&lt;/DisplayText&gt;&lt;record&gt;&lt;rec-number&gt;7&lt;/rec-number&gt;&lt;foreign-keys&gt;&lt;key app="EN" db-id="xf2wp09zaee25depfz8vzxxcfzxwsvpt29t2" timestamp="1745160737"&gt;7&lt;/key&gt;&lt;/foreign-keys&gt;&lt;ref-type name="Journal Article"&gt;17&lt;/ref-type&gt;&lt;contributors&gt;&lt;authors&gt;&lt;author&gt;Tuncal, Kubra&lt;/author&gt;&lt;author&gt;Sekeroglu, Boran&lt;/author&gt;&lt;author&gt;Ozkan, Cagri&lt;/author&gt;&lt;/authors&gt;&lt;/contributors&gt;&lt;titles&gt;&lt;title&gt;Lung cancer incidence prediction using machine learning algorithms&lt;/title&gt;&lt;secondary-title&gt;Journal of advances in information technology&lt;/secondary-title&gt;&lt;/titles&gt;&lt;periodical&gt;&lt;full-title&gt;Journal of advances in information technology&lt;/full-title&gt;&lt;/periodical&gt;&lt;volume&gt;11&lt;/volume&gt;&lt;number&gt;2&lt;/number&gt;&lt;dates&gt;&lt;year&gt;2020&lt;/year&gt;&lt;/dates&gt;&lt;urls&gt;&lt;/urls&gt;&lt;/record&gt;&lt;/Cite&gt;&lt;/EndNote&gt;</w:instrText>
      </w:r>
      <w:r w:rsidR="00B61493" w:rsidRPr="00B61493">
        <w:rPr>
          <w:color w:val="0D0D0D" w:themeColor="text1" w:themeTint="F2"/>
          <w:shd w:val="clear" w:color="auto" w:fill="FFFFFF"/>
        </w:rPr>
        <w:fldChar w:fldCharType="separate"/>
      </w:r>
      <w:r w:rsidR="00B61493" w:rsidRPr="00B61493">
        <w:rPr>
          <w:noProof/>
          <w:color w:val="0D0D0D" w:themeColor="text1" w:themeTint="F2"/>
          <w:shd w:val="clear" w:color="auto" w:fill="FFFFFF"/>
        </w:rPr>
        <w:t>[3]</w:t>
      </w:r>
      <w:r w:rsidR="00B61493" w:rsidRPr="00B61493">
        <w:rPr>
          <w:color w:val="0D0D0D" w:themeColor="text1" w:themeTint="F2"/>
          <w:shd w:val="clear" w:color="auto" w:fill="FFFFFF"/>
        </w:rPr>
        <w:fldChar w:fldCharType="end"/>
      </w:r>
      <w:r w:rsidRPr="00A344BC">
        <w:rPr>
          <w:color w:val="FF0000"/>
          <w:shd w:val="clear" w:color="auto" w:fill="FFFFFF"/>
        </w:rPr>
        <w:t xml:space="preserve"> </w:t>
      </w:r>
      <w:r w:rsidRPr="00A344BC">
        <w:rPr>
          <w:color w:val="222222"/>
          <w:shd w:val="clear" w:color="auto" w:fill="FFFFFF"/>
        </w:rPr>
        <w:t xml:space="preserve">, but thoroughly investigated only single validation procedures. State-of-the-art DL models, such as CNNs and Swin Transformers, have performed well in radiomics-based tasks, with AUC values in the 90s on CT imaging </w:t>
      </w:r>
      <w:r w:rsidR="00B61493" w:rsidRPr="00B61493">
        <w:rPr>
          <w:color w:val="0D0D0D" w:themeColor="text1" w:themeTint="F2"/>
          <w:shd w:val="clear" w:color="auto" w:fill="FFFFFF"/>
        </w:rPr>
        <w:fldChar w:fldCharType="begin"/>
      </w:r>
      <w:r w:rsidR="00B61493" w:rsidRPr="00B61493">
        <w:rPr>
          <w:color w:val="0D0D0D" w:themeColor="text1" w:themeTint="F2"/>
          <w:shd w:val="clear" w:color="auto" w:fill="FFFFFF"/>
        </w:rPr>
        <w:instrText xml:space="preserve"> ADDIN EN.CITE &lt;EndNote&gt;&lt;Cite&gt;&lt;Author&gt;Chen&lt;/Author&gt;&lt;Year&gt;2022&lt;/Year&gt;&lt;RecNum&gt;20&lt;/RecNum&gt;&lt;DisplayText&gt;[4]&lt;/DisplayText&gt;&lt;record&gt;&lt;rec-number&gt;20&lt;/rec-number&gt;&lt;foreign-keys&gt;&lt;key app="EN" db-id="xf2wp09zaee25depfz8vzxxcfzxwsvpt29t2" timestamp="1745161777"&gt;20&lt;/key&gt;&lt;/foreign-keys&gt;&lt;ref-type name="Journal Article"&gt;17&lt;/ref-type&gt;&lt;contributors&gt;&lt;authors&gt;&lt;author&gt;Chen, Yuru&lt;/author&gt;&lt;author&gt;Feng, Jing&lt;/author&gt;&lt;author&gt;Liu, Juan&lt;/author&gt;&lt;author&gt;Pang, Baochuan&lt;/author&gt;&lt;author&gt;Cao, Dehua&lt;/author&gt;&lt;author&gt;Li, Cheng&lt;/author&gt;&lt;/authors&gt;&lt;/contributors&gt;&lt;titles&gt;&lt;title&gt;Detection and classification of lung cancer cells using swin transformer&lt;/title&gt;&lt;secondary-title&gt;Journal of Cancer Therapy&lt;/secondary-title&gt;&lt;/titles&gt;&lt;periodical&gt;&lt;full-title&gt;Journal of Cancer Therapy&lt;/full-title&gt;&lt;/periodical&gt;&lt;pages&gt;464-475&lt;/pages&gt;&lt;volume&gt;13&lt;/volume&gt;&lt;number&gt;7&lt;/number&gt;&lt;dates&gt;&lt;year&gt;2022&lt;/year&gt;&lt;/dates&gt;&lt;urls&gt;&lt;/urls&gt;&lt;/record&gt;&lt;/Cite&gt;&lt;/EndNote&gt;</w:instrText>
      </w:r>
      <w:r w:rsidR="00B61493" w:rsidRPr="00B61493">
        <w:rPr>
          <w:color w:val="0D0D0D" w:themeColor="text1" w:themeTint="F2"/>
          <w:shd w:val="clear" w:color="auto" w:fill="FFFFFF"/>
        </w:rPr>
        <w:fldChar w:fldCharType="separate"/>
      </w:r>
      <w:r w:rsidR="00B61493" w:rsidRPr="00B61493">
        <w:rPr>
          <w:noProof/>
          <w:color w:val="0D0D0D" w:themeColor="text1" w:themeTint="F2"/>
          <w:shd w:val="clear" w:color="auto" w:fill="FFFFFF"/>
        </w:rPr>
        <w:t>[4]</w:t>
      </w:r>
      <w:r w:rsidR="00B61493" w:rsidRPr="00B61493">
        <w:rPr>
          <w:color w:val="0D0D0D" w:themeColor="text1" w:themeTint="F2"/>
          <w:shd w:val="clear" w:color="auto" w:fill="FFFFFF"/>
        </w:rPr>
        <w:fldChar w:fldCharType="end"/>
      </w:r>
      <w:r w:rsidRPr="00B61493">
        <w:rPr>
          <w:color w:val="0D0D0D" w:themeColor="text1" w:themeTint="F2"/>
          <w:shd w:val="clear" w:color="auto" w:fill="FFFFFF"/>
        </w:rPr>
        <w:t xml:space="preserve">, </w:t>
      </w:r>
      <w:r w:rsidRPr="00A344BC">
        <w:rPr>
          <w:color w:val="222222"/>
          <w:shd w:val="clear" w:color="auto" w:fill="FFFFFF"/>
        </w:rPr>
        <w:t xml:space="preserve">yet have substantial computational demands. Ensemble such as </w:t>
      </w:r>
      <w:proofErr w:type="spellStart"/>
      <w:r w:rsidRPr="00A344BC">
        <w:rPr>
          <w:color w:val="222222"/>
          <w:shd w:val="clear" w:color="auto" w:fill="FFFFFF"/>
        </w:rPr>
        <w:t>XGBoost</w:t>
      </w:r>
      <w:proofErr w:type="spellEnd"/>
      <w:r w:rsidRPr="00A344BC">
        <w:rPr>
          <w:color w:val="222222"/>
          <w:shd w:val="clear" w:color="auto" w:fill="FFFFFF"/>
        </w:rPr>
        <w:t xml:space="preserve"> and Random Forest have demonstrated better results on numerical data with the accuracy of 97.50%</w:t>
      </w:r>
      <w:r w:rsidR="00054662">
        <w:rPr>
          <w:color w:val="222222"/>
          <w:shd w:val="clear" w:color="auto" w:fill="FFFFFF"/>
        </w:rPr>
        <w:fldChar w:fldCharType="begin"/>
      </w:r>
      <w:r w:rsidR="00054662">
        <w:rPr>
          <w:color w:val="222222"/>
          <w:shd w:val="clear" w:color="auto" w:fill="FFFFFF"/>
        </w:rPr>
        <w:instrText xml:space="preserve"> ADDIN EN.CITE &lt;EndNote&gt;&lt;Cite&gt;&lt;Author&gt;Sweet&lt;/Author&gt;&lt;Year&gt;2024&lt;/Year&gt;&lt;RecNum&gt;8&lt;/RecNum&gt;&lt;DisplayText&gt;[5]&lt;/DisplayText&gt;&lt;record&gt;&lt;rec-number&gt;8&lt;/rec-number&gt;&lt;foreign-keys&gt;&lt;key app="EN" db-id="xf2wp09zaee25depfz8vzxxcfzxwsvpt29t2" timestamp="1745160784"&gt;8&lt;/key&gt;&lt;/foreign-keys&gt;&lt;ref-type name="Journal Article"&gt;17&lt;/ref-type&gt;&lt;contributors&gt;&lt;authors&gt;&lt;author&gt;Sweet, Md Murshid Reja&lt;/author&gt;&lt;author&gt;Ahmed, Md Parvez&lt;/author&gt;&lt;author&gt;Mozumder, Md Abu Sufian&lt;/author&gt;&lt;author&gt;Arif, Md&lt;/author&gt;&lt;author&gt;Chowdhury, Md Salim&lt;/author&gt;&lt;author&gt;Bhuiyan, Rowsan Jahan&lt;/author&gt;&lt;author&gt;Rahman, Tauhedur&lt;/author&gt;&lt;author&gt;Ahmmed, Md Jamil&lt;/author&gt;&lt;author&gt;Ahmed, Estak&lt;/author&gt;&lt;author&gt;Mamun, Md Atikul Islam&lt;/author&gt;&lt;/authors&gt;&lt;/contributors&gt;&lt;titles&gt;&lt;title&gt;COMPARATIVE ANALYSIS OF MACHINE LEARNING TECHNIQUES FOR ACCURATE LUNG CANCER PREDICTION&lt;/title&gt;&lt;secondary-title&gt;The American Journal of Engineering and Technology&lt;/secondary-title&gt;&lt;/titles&gt;&lt;periodical&gt;&lt;full-title&gt;The American Journal of Engineering and Technology&lt;/full-title&gt;&lt;/periodical&gt;&lt;pages&gt;92-103&lt;/pages&gt;&lt;volume&gt;6&lt;/volume&gt;&lt;number&gt;09&lt;/number&gt;&lt;dates&gt;&lt;year&gt;2024&lt;/year&gt;&lt;/dates&gt;&lt;isbn&gt;2689-0984&lt;/isbn&gt;&lt;urls&gt;&lt;/urls&gt;&lt;/record&gt;&lt;/Cite&gt;&lt;/EndNote&gt;</w:instrText>
      </w:r>
      <w:r w:rsidR="00054662">
        <w:rPr>
          <w:color w:val="222222"/>
          <w:shd w:val="clear" w:color="auto" w:fill="FFFFFF"/>
        </w:rPr>
        <w:fldChar w:fldCharType="separate"/>
      </w:r>
      <w:r w:rsidR="00054662">
        <w:rPr>
          <w:noProof/>
          <w:color w:val="222222"/>
          <w:shd w:val="clear" w:color="auto" w:fill="FFFFFF"/>
        </w:rPr>
        <w:t>[5]</w:t>
      </w:r>
      <w:r w:rsidR="00054662">
        <w:rPr>
          <w:color w:val="222222"/>
          <w:shd w:val="clear" w:color="auto" w:fill="FFFFFF"/>
        </w:rPr>
        <w:fldChar w:fldCharType="end"/>
      </w:r>
      <w:r w:rsidR="00054662">
        <w:rPr>
          <w:color w:val="222222"/>
          <w:shd w:val="clear" w:color="auto" w:fill="FFFFFF"/>
        </w:rPr>
        <w:t xml:space="preserve">. </w:t>
      </w:r>
      <w:r w:rsidRPr="00A344BC">
        <w:rPr>
          <w:color w:val="222222"/>
          <w:shd w:val="clear" w:color="auto" w:fill="FFFFFF"/>
        </w:rPr>
        <w:t>however, the diversity of cross-validation and hyperparameter optimization is under investigated. The literature also depicts the lack of thorough comparisons of ML and DL models on numerical data regarding Bayesian optimization and computational efficiency, which this research fills by systematic comparison and rigorous validation methods.</w:t>
      </w:r>
      <w:commentRangeEnd w:id="1"/>
      <w:r>
        <w:rPr>
          <w:rStyle w:val="CommentReference"/>
        </w:rPr>
        <w:commentReference w:id="1"/>
      </w:r>
    </w:p>
    <w:p w14:paraId="2F647150" w14:textId="77777777" w:rsidR="00A344BC" w:rsidRDefault="00A344BC" w:rsidP="00E171BE">
      <w:pPr>
        <w:ind w:firstLine="0"/>
        <w:rPr>
          <w:color w:val="222222"/>
          <w:shd w:val="clear" w:color="auto" w:fill="FFFFFF"/>
        </w:rPr>
      </w:pPr>
    </w:p>
    <w:p w14:paraId="3B5BD5E4" w14:textId="3398E440" w:rsidR="00A344BC" w:rsidRPr="00A344BC" w:rsidRDefault="00A344BC" w:rsidP="00E171BE">
      <w:pPr>
        <w:ind w:firstLine="0"/>
        <w:rPr>
          <w:color w:val="222222"/>
          <w:shd w:val="clear" w:color="auto" w:fill="FFFFFF"/>
        </w:rPr>
      </w:pPr>
      <w:commentRangeStart w:id="2"/>
      <w:r w:rsidRPr="00A344BC">
        <w:rPr>
          <w:color w:val="222222"/>
          <w:shd w:val="clear" w:color="auto" w:fill="FFFFFF"/>
        </w:rPr>
        <w:t xml:space="preserve">The present study is a breakthrough in the lung cancer prediction as it provides an extensive comparative study of a varied group of ML and DL models, including Logistic Regression, Decision Tree, Random Forest, Gradient Boosting, </w:t>
      </w:r>
      <w:proofErr w:type="spellStart"/>
      <w:r w:rsidRPr="00A344BC">
        <w:rPr>
          <w:color w:val="222222"/>
          <w:shd w:val="clear" w:color="auto" w:fill="FFFFFF"/>
        </w:rPr>
        <w:t>XGBoost</w:t>
      </w:r>
      <w:proofErr w:type="spellEnd"/>
      <w:r w:rsidRPr="00A344BC">
        <w:rPr>
          <w:color w:val="222222"/>
          <w:shd w:val="clear" w:color="auto" w:fill="FFFFFF"/>
        </w:rPr>
        <w:t xml:space="preserve">, SVM, GNB, CNN, </w:t>
      </w:r>
      <w:proofErr w:type="spellStart"/>
      <w:r w:rsidRPr="00A344BC">
        <w:rPr>
          <w:color w:val="222222"/>
          <w:shd w:val="clear" w:color="auto" w:fill="FFFFFF"/>
        </w:rPr>
        <w:t>MobileNet</w:t>
      </w:r>
      <w:proofErr w:type="spellEnd"/>
      <w:r w:rsidRPr="00A344BC">
        <w:rPr>
          <w:color w:val="222222"/>
          <w:shd w:val="clear" w:color="auto" w:fill="FFFFFF"/>
        </w:rPr>
        <w:t xml:space="preserve">, and Swin Transformer on a dataset of 5,872 records and 16 numerical features. Its new addition is the systematic Bayesian optimization based hyperparameter tuning on all models which improve the performance to a great extent as is evidenced by the 0.9968 accuracy on training and test sets by </w:t>
      </w:r>
      <w:proofErr w:type="spellStart"/>
      <w:r w:rsidRPr="00A344BC">
        <w:rPr>
          <w:color w:val="222222"/>
          <w:shd w:val="clear" w:color="auto" w:fill="FFFFFF"/>
        </w:rPr>
        <w:t>XGBoost</w:t>
      </w:r>
      <w:proofErr w:type="spellEnd"/>
      <w:r w:rsidRPr="00A344BC">
        <w:rPr>
          <w:color w:val="222222"/>
          <w:shd w:val="clear" w:color="auto" w:fill="FFFFFF"/>
        </w:rPr>
        <w:t xml:space="preserve"> and Gradient Boosting. In contrast to previous research where validation method was scanty, in this work, k-fold, stratified k-fold and Leave-One-Out Cross-Validation have been used in order to guarantee the robustness of the research and to reduce overfitting. The adaption of Swin Transformer to numerical data and the presence of numerous evaluation metrics, including accuracy, sensitivity, specificity, precision, recall, F1-score, and AUC-ROC, are the factors that distinguish this research study among others, which considered mainly accuracy. Having demonstrated that the ensemble methods and optimized CNNs are clinically valid with the nearly perfect AUC-ROC values (1.00), and suggesting to test the models on the resource-limited platforms in the future, the study creates an important baseline of automated lung cancer diagnostics</w:t>
      </w:r>
      <w:r>
        <w:rPr>
          <w:rFonts w:ascii="Arial" w:hAnsi="Arial" w:cs="Arial"/>
          <w:color w:val="222222"/>
          <w:shd w:val="clear" w:color="auto" w:fill="FFFFFF"/>
        </w:rPr>
        <w:t>.</w:t>
      </w:r>
      <w:commentRangeEnd w:id="2"/>
      <w:r>
        <w:rPr>
          <w:rStyle w:val="CommentReference"/>
        </w:rPr>
        <w:commentReference w:id="2"/>
      </w:r>
    </w:p>
    <w:p w14:paraId="1629DA12" w14:textId="77777777" w:rsidR="00A344BC" w:rsidRDefault="00A344BC" w:rsidP="00E171BE">
      <w:pPr>
        <w:ind w:firstLine="0"/>
      </w:pPr>
    </w:p>
    <w:p w14:paraId="401D8EFA" w14:textId="7746FC96" w:rsidR="00260F9A" w:rsidRDefault="00260F9A" w:rsidP="00E171BE">
      <w:pPr>
        <w:ind w:firstLine="0"/>
        <w:rPr>
          <w:b/>
          <w:bCs/>
        </w:rPr>
      </w:pPr>
      <w:r w:rsidRPr="00260F9A">
        <w:rPr>
          <w:b/>
          <w:bCs/>
        </w:rPr>
        <w:t>Research Questions</w:t>
      </w:r>
    </w:p>
    <w:p w14:paraId="7D14DDE2" w14:textId="1CF9B2A0" w:rsidR="00260F9A" w:rsidRPr="00260F9A" w:rsidRDefault="00260F9A" w:rsidP="0073016A">
      <w:pPr>
        <w:pStyle w:val="numitem"/>
      </w:pPr>
      <w:r w:rsidRPr="00260F9A">
        <w:t>How does hyperparameter tuning affect the performance of different ML</w:t>
      </w:r>
      <w:r w:rsidR="00903F64">
        <w:t xml:space="preserve"> and DL</w:t>
      </w:r>
      <w:r w:rsidRPr="00260F9A">
        <w:t xml:space="preserve"> models in lung cancer prediction?</w:t>
      </w:r>
    </w:p>
    <w:p w14:paraId="7E1F12A5" w14:textId="7CC8963A" w:rsidR="00260F9A" w:rsidRPr="00260F9A" w:rsidRDefault="00260F9A" w:rsidP="0073016A">
      <w:pPr>
        <w:pStyle w:val="numitem"/>
      </w:pPr>
      <w:r w:rsidRPr="00260F9A">
        <w:t>What is the impact of various cross-validation techniques on model accuracy and robustness?</w:t>
      </w:r>
    </w:p>
    <w:p w14:paraId="5FB48F77" w14:textId="3CEFD089" w:rsidR="00260F9A" w:rsidRPr="0073016A" w:rsidRDefault="00260F9A" w:rsidP="0073016A">
      <w:pPr>
        <w:pStyle w:val="numitem"/>
      </w:pPr>
      <w:r w:rsidRPr="00260F9A">
        <w:t xml:space="preserve">Which ML </w:t>
      </w:r>
      <w:r w:rsidR="00903F64">
        <w:t xml:space="preserve">or DL </w:t>
      </w:r>
      <w:r w:rsidRPr="00260F9A">
        <w:t>model demonstrates the highest predictive accuracy when analyzing numerical patient data?</w:t>
      </w:r>
    </w:p>
    <w:p w14:paraId="38CABC2B" w14:textId="77777777" w:rsidR="000D6F96" w:rsidRDefault="00260F9A" w:rsidP="000D6F96">
      <w:pPr>
        <w:ind w:firstLine="0"/>
        <w:rPr>
          <w:b/>
          <w:bCs/>
        </w:rPr>
      </w:pPr>
      <w:r w:rsidRPr="00260F9A">
        <w:rPr>
          <w:b/>
          <w:bCs/>
        </w:rPr>
        <w:t>Related Work</w:t>
      </w:r>
    </w:p>
    <w:p w14:paraId="2170D6AE" w14:textId="508F37AE" w:rsidR="00843804" w:rsidRPr="000D6F96" w:rsidRDefault="00DA3377" w:rsidP="000D6F96">
      <w:pPr>
        <w:ind w:firstLine="0"/>
        <w:rPr>
          <w:rStyle w:val="heading30"/>
          <w:bCs/>
        </w:rPr>
      </w:pPr>
      <w:r w:rsidRPr="00DA3377">
        <w:rPr>
          <w:rStyle w:val="heading30"/>
          <w:b w:val="0"/>
        </w:rPr>
        <w:t>The paper examines multiple data mining methods used for</w:t>
      </w:r>
      <w:r w:rsidR="00A06F52">
        <w:rPr>
          <w:rStyle w:val="heading30"/>
          <w:b w:val="0"/>
        </w:rPr>
        <w:t xml:space="preserve"> lung cancer prediction in </w:t>
      </w:r>
      <w:proofErr w:type="spellStart"/>
      <w:r w:rsidR="00A06F52">
        <w:rPr>
          <w:rStyle w:val="heading30"/>
          <w:b w:val="0"/>
        </w:rPr>
        <w:t>deta</w:t>
      </w:r>
      <w:r w:rsidRPr="00DA3377">
        <w:rPr>
          <w:rStyle w:val="heading30"/>
          <w:b w:val="0"/>
        </w:rPr>
        <w:t>l</w:t>
      </w:r>
      <w:proofErr w:type="spellEnd"/>
      <w:r w:rsidRPr="00DA3377">
        <w:rPr>
          <w:rStyle w:val="heading30"/>
          <w:b w:val="0"/>
        </w:rPr>
        <w:t xml:space="preserve">. The healthcare field uses data mining techniques to develop various useful applications that help discover valuable knowledge from medical information. In this case the use of classification-based data mining techniques such as Rule Based, Decision Tree, Navie Bayes and Artificial Neural Network (ANN) to massive volume of healthcare data. Lung cancer prediction can be achieved by analyzing age, sex, wheezing, shortness of breath and shoulder, chest, arm pain symptoms. The proposed system </w:t>
      </w:r>
      <w:r w:rsidRPr="00DA3377">
        <w:rPr>
          <w:rStyle w:val="heading30"/>
          <w:b w:val="0"/>
        </w:rPr>
        <w:lastRenderedPageBreak/>
        <w:t>aims to detect cancer early and verify its nature to help physicians save patient lives</w:t>
      </w:r>
      <w:r w:rsidR="000C3048">
        <w:rPr>
          <w:rStyle w:val="heading30"/>
          <w:b w:val="0"/>
        </w:rPr>
        <w:t xml:space="preserve"> </w:t>
      </w:r>
      <w:r w:rsidR="000C3048">
        <w:rPr>
          <w:rStyle w:val="heading30"/>
          <w:b w:val="0"/>
        </w:rPr>
        <w:fldChar w:fldCharType="begin"/>
      </w:r>
      <w:r w:rsidR="000C3048">
        <w:rPr>
          <w:rStyle w:val="heading30"/>
          <w:b w:val="0"/>
        </w:rPr>
        <w:instrText xml:space="preserve"> ADDIN EN.CITE &lt;EndNote&gt;&lt;Cite&gt;&lt;Author&gt;Heuvelmans&lt;/Author&gt;&lt;Year&gt;2021&lt;/Year&gt;&lt;RecNum&gt;4&lt;/RecNum&gt;&lt;DisplayText&gt;[1]&lt;/DisplayText&gt;&lt;record&gt;&lt;rec-number&gt;4&lt;/rec-number&gt;&lt;foreign-keys&gt;&lt;key app="EN" db-id="xf2wp09zaee25depfz8vzxxcfzxwsvpt29t2" timestamp="1745160477"&gt;4&lt;/key&gt;&lt;/foreign-keys&gt;&lt;ref-type name="Journal Article"&gt;17&lt;/ref-type&gt;&lt;contributors&gt;&lt;authors&gt;&lt;author&gt;Heuvelmans, Marjolein A&lt;/author&gt;&lt;author&gt;van Ooijen, Peter MA&lt;/author&gt;&lt;author&gt;Ather, Sarim&lt;/author&gt;&lt;author&gt;Silva, Carlos Francisco&lt;/author&gt;&lt;author&gt;Han, Daiwei&lt;/author&gt;&lt;author&gt;Heussel, Claus Peter&lt;/author&gt;&lt;author&gt;Hickes, William&lt;/author&gt;&lt;author&gt;Kauczor, Hans-Ulrich&lt;/author&gt;&lt;author&gt;Novotny, Petr&lt;/author&gt;&lt;author&gt;Peschl, Heiko&lt;/author&gt;&lt;/authors&gt;&lt;/contributors&gt;&lt;titles&gt;&lt;title&gt;Lung cancer prediction by Deep Learning to identify benign lung nodules&lt;/title&gt;&lt;secondary-title&gt;Lung cancer&lt;/secondary-title&gt;&lt;/titles&gt;&lt;periodical&gt;&lt;full-title&gt;Lung cancer&lt;/full-title&gt;&lt;/periodical&gt;&lt;pages&gt;1-4&lt;/pages&gt;&lt;volume&gt;154&lt;/volume&gt;&lt;dates&gt;&lt;year&gt;2021&lt;/year&gt;&lt;/dates&gt;&lt;isbn&gt;0169-5002&lt;/isbn&gt;&lt;urls&gt;&lt;/urls&gt;&lt;/record&gt;&lt;/Cite&gt;&lt;/EndNote&gt;</w:instrText>
      </w:r>
      <w:r w:rsidR="000C3048">
        <w:rPr>
          <w:rStyle w:val="heading30"/>
          <w:b w:val="0"/>
        </w:rPr>
        <w:fldChar w:fldCharType="separate"/>
      </w:r>
      <w:r w:rsidR="000C3048">
        <w:rPr>
          <w:rStyle w:val="heading30"/>
          <w:b w:val="0"/>
          <w:noProof/>
        </w:rPr>
        <w:t>[1]</w:t>
      </w:r>
      <w:r w:rsidR="000C3048">
        <w:rPr>
          <w:rStyle w:val="heading30"/>
          <w:b w:val="0"/>
        </w:rPr>
        <w:fldChar w:fldCharType="end"/>
      </w:r>
      <w:r w:rsidR="0070725C">
        <w:rPr>
          <w:rStyle w:val="heading30"/>
          <w:b w:val="0"/>
        </w:rPr>
        <w:t xml:space="preserve">. </w:t>
      </w:r>
    </w:p>
    <w:p w14:paraId="525489F1" w14:textId="77777777" w:rsidR="0070725C" w:rsidRDefault="0070725C" w:rsidP="0070725C">
      <w:pPr>
        <w:ind w:firstLine="0"/>
      </w:pPr>
    </w:p>
    <w:p w14:paraId="48E27781" w14:textId="485BF4DA" w:rsidR="001D1389" w:rsidRDefault="00DA3377" w:rsidP="0070725C">
      <w:pPr>
        <w:ind w:firstLine="0"/>
      </w:pPr>
      <w:r w:rsidRPr="00DA3377">
        <w:t>Medical practitioners use ML techniques because they achieve accurate results when monitoring the development of cancerous diseases. Lung cancer analysis and prognosis in healthcare utilize different t</w:t>
      </w:r>
      <w:r w:rsidR="003262AC">
        <w:t>ypes of ML including GNB</w:t>
      </w:r>
      <w:r w:rsidRPr="00DA3377">
        <w:t>, SVM, Logistic Regression</w:t>
      </w:r>
      <w:r w:rsidR="003262AC">
        <w:t xml:space="preserve"> (LR)</w:t>
      </w:r>
      <w:r w:rsidR="000C3048">
        <w:t xml:space="preserve"> and ANN </w:t>
      </w:r>
      <w:r w:rsidR="000C3048">
        <w:fldChar w:fldCharType="begin"/>
      </w:r>
      <w:r w:rsidR="000C3048">
        <w:instrText xml:space="preserve"> ADDIN EN.CITE &lt;EndNote&gt;&lt;Cite&gt;&lt;Author&gt;Kadir&lt;/Author&gt;&lt;Year&gt;2018&lt;/Year&gt;&lt;RecNum&gt;5&lt;/RecNum&gt;&lt;DisplayText&gt;[2]&lt;/DisplayText&gt;&lt;record&gt;&lt;rec-number&gt;5&lt;/rec-number&gt;&lt;foreign-keys&gt;&lt;key app="EN" db-id="xf2wp09zaee25depfz8vzxxcfzxwsvpt29t2" timestamp="1745160571"&gt;5&lt;/key&gt;&lt;/foreign-keys&gt;&lt;ref-type name="Journal Article"&gt;17&lt;/ref-type&gt;&lt;contributors&gt;&lt;authors&gt;&lt;author&gt;Kadir, Timor&lt;/author&gt;&lt;author&gt;Gleeson, Fergus&lt;/author&gt;&lt;/authors&gt;&lt;/contributors&gt;&lt;titles&gt;&lt;title&gt;Lung cancer prediction using machine learning and advanced imaging techniques&lt;/title&gt;&lt;secondary-title&gt;Translational lung cancer research&lt;/secondary-title&gt;&lt;/titles&gt;&lt;periodical&gt;&lt;full-title&gt;Translational lung cancer research&lt;/full-title&gt;&lt;/periodical&gt;&lt;pages&gt;304&lt;/pages&gt;&lt;volume&gt;7&lt;/volume&gt;&lt;number&gt;3&lt;/number&gt;&lt;dates&gt;&lt;year&gt;2018&lt;/year&gt;&lt;/dates&gt;&lt;urls&gt;&lt;/urls&gt;&lt;/record&gt;&lt;/Cite&gt;&lt;/EndNote&gt;</w:instrText>
      </w:r>
      <w:r w:rsidR="000C3048">
        <w:fldChar w:fldCharType="separate"/>
      </w:r>
      <w:r w:rsidR="000C3048">
        <w:rPr>
          <w:noProof/>
        </w:rPr>
        <w:t>[2]</w:t>
      </w:r>
      <w:r w:rsidR="000C3048">
        <w:fldChar w:fldCharType="end"/>
      </w:r>
      <w:r w:rsidR="001D1389">
        <w:t xml:space="preserve">. </w:t>
      </w:r>
    </w:p>
    <w:p w14:paraId="74310F36" w14:textId="77777777" w:rsidR="001D1389" w:rsidRDefault="001D1389" w:rsidP="0070725C">
      <w:pPr>
        <w:ind w:firstLine="0"/>
      </w:pPr>
    </w:p>
    <w:p w14:paraId="136AA2F0" w14:textId="23343A94" w:rsidR="000928CF" w:rsidRDefault="00E25555" w:rsidP="0070725C">
      <w:pPr>
        <w:ind w:firstLine="0"/>
      </w:pPr>
      <w:r w:rsidRPr="00E25555">
        <w:t>Radiomics implies automatic extraction of medical image-based quantitative features which researchers widely investigate for lesion classification applications. This work reviewed the primary methods which classify nodules and predict lung cancer when analyzing Computed Tomography (CT) imaging data. Convolution Neural Network (CNNs) trained with deep learning approaches deliver the current best performance which reaches classification areas of 90s Area Under Curve (AUC) points after sufficient training data becomes available. During system performance assessment analysts should understand the data limitations present in the validation and training datasets. The research included patients who used cigarettes or not and what type of cancer treatment history these patients possessed. Avg. area under the curve results from SVMs alongside Random Forest when processing advanced sets of features which surpasses traditional learning techniques in producing enhanced outcomes</w:t>
      </w:r>
      <w:r>
        <w:t xml:space="preserve"> </w:t>
      </w:r>
      <w:r w:rsidR="000C3048">
        <w:fldChar w:fldCharType="begin"/>
      </w:r>
      <w:r w:rsidR="00054662">
        <w:instrText xml:space="preserve"> ADDIN EN.CITE &lt;EndNote&gt;&lt;Cite&gt;&lt;Author&gt;Abdullah&lt;/Author&gt;&lt;Year&gt;2021&lt;/Year&gt;&lt;RecNum&gt;6&lt;/RecNum&gt;&lt;DisplayText&gt;[6]&lt;/DisplayText&gt;&lt;record&gt;&lt;rec-number&gt;6&lt;/rec-number&gt;&lt;foreign-keys&gt;&lt;key app="EN" db-id="xf2wp09zaee25depfz8vzxxcfzxwsvpt29t2" timestamp="1745160690"&gt;6&lt;/key&gt;&lt;/foreign-keys&gt;&lt;ref-type name="Journal Article"&gt;17&lt;/ref-type&gt;&lt;contributors&gt;&lt;authors&gt;&lt;author&gt;Abdullah, Dakhaz Mustafa&lt;/author&gt;&lt;author&gt;Abdulazeez, Adnan Mohsin&lt;/author&gt;&lt;author&gt;Sallow, Amira Bibo&lt;/author&gt;&lt;/authors&gt;&lt;/contributors&gt;&lt;titles&gt;&lt;title&gt;Lung cancer prediction and classification based on correlation selection method using machine learning techniques&lt;/title&gt;&lt;secondary-title&gt;Qubahan Academic Journal&lt;/secondary-title&gt;&lt;/titles&gt;&lt;periodical&gt;&lt;full-title&gt;Qubahan Academic Journal&lt;/full-title&gt;&lt;/periodical&gt;&lt;pages&gt;141-149&lt;/pages&gt;&lt;volume&gt;1&lt;/volume&gt;&lt;number&gt;2&lt;/number&gt;&lt;dates&gt;&lt;year&gt;2021&lt;/year&gt;&lt;/dates&gt;&lt;isbn&gt;2709-8206&lt;/isbn&gt;&lt;urls&gt;&lt;/urls&gt;&lt;/record&gt;&lt;/Cite&gt;&lt;/EndNote&gt;</w:instrText>
      </w:r>
      <w:r w:rsidR="000C3048">
        <w:fldChar w:fldCharType="separate"/>
      </w:r>
      <w:r w:rsidR="00054662">
        <w:rPr>
          <w:noProof/>
        </w:rPr>
        <w:t>[6]</w:t>
      </w:r>
      <w:r w:rsidR="000C3048">
        <w:fldChar w:fldCharType="end"/>
      </w:r>
      <w:r w:rsidR="000928CF">
        <w:t>.</w:t>
      </w:r>
    </w:p>
    <w:p w14:paraId="0A5ACB55" w14:textId="77777777" w:rsidR="000928CF" w:rsidRDefault="000928CF" w:rsidP="0070725C">
      <w:pPr>
        <w:ind w:firstLine="0"/>
      </w:pPr>
    </w:p>
    <w:p w14:paraId="6893B100" w14:textId="007BD686" w:rsidR="0070725C" w:rsidRDefault="00DA3377" w:rsidP="0070725C">
      <w:pPr>
        <w:ind w:firstLine="0"/>
      </w:pPr>
      <w:r w:rsidRPr="00DA3377">
        <w:t>This paper analyzes</w:t>
      </w:r>
      <w:r w:rsidR="003262AC">
        <w:t xml:space="preserve"> the accuracy ratios of SVM, </w:t>
      </w:r>
      <w:r w:rsidRPr="00DA3377">
        <w:t>KNN and CNN as classifiers for early lung cancer diagnosis to save numerous lives. This examination used informational indexes from the UCI dataset which includes patients who received lung cancer diagnosis. Weka Tool serves as the basis for this paper to evaluate the accuracy performance of classification methods. The experimental findings indicate SVM achieves the most outstanding results with 95.56% accuracy followed by CNN which reaches 92.11% and KNN</w:t>
      </w:r>
      <w:r w:rsidR="000C3048">
        <w:t xml:space="preserve"> performs with 88.40% accuracy </w:t>
      </w:r>
      <w:r w:rsidR="000C3048">
        <w:fldChar w:fldCharType="begin"/>
      </w:r>
      <w:r w:rsidR="00B61493">
        <w:instrText xml:space="preserve"> ADDIN EN.CITE &lt;EndNote&gt;&lt;Cite&gt;&lt;Author&gt;Tuncal&lt;/Author&gt;&lt;Year&gt;2020&lt;/Year&gt;&lt;RecNum&gt;7&lt;/RecNum&gt;&lt;DisplayText&gt;[3]&lt;/DisplayText&gt;&lt;record&gt;&lt;rec-number&gt;7&lt;/rec-number&gt;&lt;foreign-keys&gt;&lt;key app="EN" db-id="xf2wp09zaee25depfz8vzxxcfzxwsvpt29t2" timestamp="1745160737"&gt;7&lt;/key&gt;&lt;/foreign-keys&gt;&lt;ref-type name="Journal Article"&gt;17&lt;/ref-type&gt;&lt;contributors&gt;&lt;authors&gt;&lt;author&gt;Tuncal, Kubra&lt;/author&gt;&lt;author&gt;Sekeroglu, Boran&lt;/author&gt;&lt;author&gt;Ozkan, Cagri&lt;/author&gt;&lt;/authors&gt;&lt;/contributors&gt;&lt;titles&gt;&lt;title&gt;Lung cancer incidence prediction using machine learning algorithms&lt;/title&gt;&lt;secondary-title&gt;Journal of advances in information technology&lt;/secondary-title&gt;&lt;/titles&gt;&lt;periodical&gt;&lt;full-title&gt;Journal of advances in information technology&lt;/full-title&gt;&lt;/periodical&gt;&lt;volume&gt;11&lt;/volume&gt;&lt;number&gt;2&lt;/number&gt;&lt;dates&gt;&lt;year&gt;2020&lt;/year&gt;&lt;/dates&gt;&lt;urls&gt;&lt;/urls&gt;&lt;/record&gt;&lt;/Cite&gt;&lt;/EndNote&gt;</w:instrText>
      </w:r>
      <w:r w:rsidR="000C3048">
        <w:fldChar w:fldCharType="separate"/>
      </w:r>
      <w:r w:rsidR="00B61493">
        <w:rPr>
          <w:noProof/>
        </w:rPr>
        <w:t>[3]</w:t>
      </w:r>
      <w:r w:rsidR="000C3048">
        <w:fldChar w:fldCharType="end"/>
      </w:r>
      <w:r w:rsidR="00210B0F">
        <w:t>.</w:t>
      </w:r>
      <w:r w:rsidR="000928CF">
        <w:t xml:space="preserve"> </w:t>
      </w:r>
      <w:r w:rsidR="0070725C">
        <w:t xml:space="preserve">  </w:t>
      </w:r>
    </w:p>
    <w:p w14:paraId="410F3AEF" w14:textId="77777777" w:rsidR="00210B0F" w:rsidRDefault="00210B0F" w:rsidP="0070725C">
      <w:pPr>
        <w:ind w:firstLine="0"/>
      </w:pPr>
    </w:p>
    <w:p w14:paraId="4C190B7A" w14:textId="201B81C9" w:rsidR="00210B0F" w:rsidRDefault="00DA3377" w:rsidP="0070725C">
      <w:pPr>
        <w:ind w:firstLine="0"/>
      </w:pPr>
      <w:r w:rsidRPr="00DA3377">
        <w:t>The analysis evaluates lung cancer incidence rates of males and females across ten European countries through Support Vector Regression (SVR), Backpropagation and Long-short Term Memory Network (LSTM) before performing predictions. The prediction results undergo evaluation through the most effective assessment metrics from previous literature which include Mean Square Error (MSE), Coefficient of Determination (R</w:t>
      </w:r>
      <w:r w:rsidRPr="002753C1">
        <w:rPr>
          <w:vertAlign w:val="superscript"/>
        </w:rPr>
        <w:t>2</w:t>
      </w:r>
      <w:r w:rsidRPr="00DA3377">
        <w:t xml:space="preserve">) and Explained Variance (EV) scores. The prediction outcomes achieved success for all used algorithms but SVR delivered the best performance through minimal error numbers along with superior results. The prediction performance analysis included Backpropagation as the second choice after SVR followed </w:t>
      </w:r>
      <w:r w:rsidR="000C3048">
        <w:t xml:space="preserve">by LSTM </w:t>
      </w:r>
      <w:r w:rsidR="000C3048">
        <w:fldChar w:fldCharType="begin"/>
      </w:r>
      <w:r w:rsidR="00054662">
        <w:instrText xml:space="preserve"> ADDIN EN.CITE &lt;EndNote&gt;&lt;Cite&gt;&lt;Author&gt;Sweet&lt;/Author&gt;&lt;Year&gt;2024&lt;/Year&gt;&lt;RecNum&gt;8&lt;/RecNum&gt;&lt;DisplayText&gt;[5]&lt;/DisplayText&gt;&lt;record&gt;&lt;rec-number&gt;8&lt;/rec-number&gt;&lt;foreign-keys&gt;&lt;key app="EN" db-id="xf2wp09zaee25depfz8vzxxcfzxwsvpt29t2" timestamp="1745160784"&gt;8&lt;/key&gt;&lt;/foreign-keys&gt;&lt;ref-type name="Journal Article"&gt;17&lt;/ref-type&gt;&lt;contributors&gt;&lt;authors&gt;&lt;author&gt;Sweet, Md Murshid Reja&lt;/author&gt;&lt;author&gt;Ahmed, Md Parvez&lt;/author&gt;&lt;author&gt;Mozumder, Md Abu Sufian&lt;/author&gt;&lt;author&gt;Arif, Md&lt;/author&gt;&lt;author&gt;Chowdhury, Md Salim&lt;/author&gt;&lt;author&gt;Bhuiyan, Rowsan Jahan&lt;/author&gt;&lt;author&gt;Rahman, Tauhedur&lt;/author&gt;&lt;author&gt;Ahmmed, Md Jamil&lt;/author&gt;&lt;author&gt;Ahmed, Estak&lt;/author&gt;&lt;author&gt;Mamun, Md Atikul Islam&lt;/author&gt;&lt;/authors&gt;&lt;/contributors&gt;&lt;titles&gt;&lt;title&gt;COMPARATIVE ANALYSIS OF MACHINE LEARNING TECHNIQUES FOR ACCURATE LUNG CANCER PREDICTION&lt;/title&gt;&lt;secondary-title&gt;The American Journal of Engineering and Technology&lt;/secondary-title&gt;&lt;/titles&gt;&lt;periodical&gt;&lt;full-title&gt;The American Journal of Engineering and Technology&lt;/full-title&gt;&lt;/periodical&gt;&lt;pages&gt;92-103&lt;/pages&gt;&lt;volume&gt;6&lt;/volume&gt;&lt;number&gt;09&lt;/number&gt;&lt;dates&gt;&lt;year&gt;2024&lt;/year&gt;&lt;/dates&gt;&lt;isbn&gt;2689-0984&lt;/isbn&gt;&lt;urls&gt;&lt;/urls&gt;&lt;/record&gt;&lt;/Cite&gt;&lt;/EndNote&gt;</w:instrText>
      </w:r>
      <w:r w:rsidR="000C3048">
        <w:fldChar w:fldCharType="separate"/>
      </w:r>
      <w:r w:rsidR="00054662">
        <w:rPr>
          <w:noProof/>
        </w:rPr>
        <w:t>[5]</w:t>
      </w:r>
      <w:r w:rsidR="000C3048">
        <w:fldChar w:fldCharType="end"/>
      </w:r>
      <w:r w:rsidR="00210B0F">
        <w:t xml:space="preserve">. </w:t>
      </w:r>
    </w:p>
    <w:p w14:paraId="162434C5" w14:textId="77777777" w:rsidR="000C3048" w:rsidRDefault="000C3048" w:rsidP="0070725C">
      <w:pPr>
        <w:ind w:firstLine="0"/>
      </w:pPr>
    </w:p>
    <w:p w14:paraId="53CA8656" w14:textId="004CB289" w:rsidR="00210B0F" w:rsidRDefault="004A43FD" w:rsidP="0070725C">
      <w:pPr>
        <w:ind w:firstLine="0"/>
      </w:pPr>
      <w:r>
        <w:t>We</w:t>
      </w:r>
      <w:r w:rsidR="00210B0F">
        <w:t xml:space="preserve"> have explored and compared various ML algorithms for lung cancer prediction, including </w:t>
      </w:r>
      <w:proofErr w:type="spellStart"/>
      <w:r w:rsidR="00434AC8">
        <w:t>XGBoost</w:t>
      </w:r>
      <w:proofErr w:type="spellEnd"/>
      <w:r w:rsidR="00210B0F">
        <w:t xml:space="preserve">, Light BGM, AdaBoost, Logistic Regression and SVM. The </w:t>
      </w:r>
      <w:proofErr w:type="spellStart"/>
      <w:r w:rsidR="0022297E">
        <w:t>anaysis</w:t>
      </w:r>
      <w:proofErr w:type="spellEnd"/>
      <w:r w:rsidR="0022297E">
        <w:t xml:space="preserve"> revealed that </w:t>
      </w:r>
      <w:proofErr w:type="spellStart"/>
      <w:r w:rsidR="00434AC8">
        <w:t>XGBoost</w:t>
      </w:r>
      <w:proofErr w:type="spellEnd"/>
      <w:r w:rsidR="0022297E">
        <w:t xml:space="preserve"> consistently outperformed the order models in terms of accuracy, sensitivity, specificity and F1-score achieved 97.50%, 96.80%, 98% and 97.50%. While Light BGM also showed string results and remains a viable alternative, </w:t>
      </w:r>
      <w:r w:rsidR="0022297E">
        <w:lastRenderedPageBreak/>
        <w:t xml:space="preserve">AdaBoost, Logistic Regression, and SVM exhibited relatively lower performance metrics, suggesting that </w:t>
      </w:r>
      <w:proofErr w:type="spellStart"/>
      <w:r w:rsidR="00434AC8">
        <w:t>XGBoost</w:t>
      </w:r>
      <w:proofErr w:type="spellEnd"/>
      <w:r w:rsidR="0022297E">
        <w:t xml:space="preserve"> and Light BGM are the most suitable choices for clinical applications requiring acc</w:t>
      </w:r>
      <w:r w:rsidR="000C3048">
        <w:t xml:space="preserve">urate and reliable predictions </w:t>
      </w:r>
      <w:r w:rsidR="000C3048">
        <w:fldChar w:fldCharType="begin"/>
      </w:r>
      <w:r w:rsidR="00B61493">
        <w:instrText xml:space="preserve"> ADDIN EN.CITE &lt;EndNote&gt;&lt;Cite&gt;&lt;Author&gt;Li&lt;/Author&gt;&lt;Year&gt;2024&lt;/Year&gt;&lt;RecNum&gt;9&lt;/RecNum&gt;&lt;DisplayText&gt;[7]&lt;/DisplayText&gt;&lt;record&gt;&lt;rec-number&gt;9&lt;/rec-number&gt;&lt;foreign-keys&gt;&lt;key app="EN" db-id="xf2wp09zaee25depfz8vzxxcfzxwsvpt29t2" timestamp="1745160828"&gt;9&lt;/key&gt;&lt;/foreign-keys&gt;&lt;ref-type name="Journal Article"&gt;17&lt;/ref-type&gt;&lt;contributors&gt;&lt;authors&gt;&lt;author&gt;Li, Liangyu&lt;/author&gt;&lt;author&gt;Yang, Jing&lt;/author&gt;&lt;author&gt;Por, Lip Yee&lt;/author&gt;&lt;author&gt;Khan, Mohammad Shahbaz&lt;/author&gt;&lt;author&gt;Hamdaoui, Rim&lt;/author&gt;&lt;author&gt;Hussain, Lal&lt;/author&gt;&lt;author&gt;Iqbal, Zahoor&lt;/author&gt;&lt;author&gt;Rotaru, Ionela Magdalena&lt;/author&gt;&lt;author&gt;Dobrotă, Dan&lt;/author&gt;&lt;author&gt;Aldrdery, Moutaz&lt;/author&gt;&lt;/authors&gt;&lt;/contributors&gt;&lt;titles&gt;&lt;title&gt;Enhancing lung cancer detection through hybrid features and machine learning hyperparameters optimization techniques&lt;/title&gt;&lt;secondary-title&gt;Heliyon&lt;/secondary-title&gt;&lt;/titles&gt;&lt;periodical&gt;&lt;full-title&gt;Heliyon&lt;/full-title&gt;&lt;/periodical&gt;&lt;volume&gt;10&lt;/volume&gt;&lt;number&gt;4&lt;/number&gt;&lt;dates&gt;&lt;year&gt;2024&lt;/year&gt;&lt;/dates&gt;&lt;isbn&gt;2405-8440&lt;/isbn&gt;&lt;urls&gt;&lt;/urls&gt;&lt;/record&gt;&lt;/Cite&gt;&lt;/EndNote&gt;</w:instrText>
      </w:r>
      <w:r w:rsidR="000C3048">
        <w:fldChar w:fldCharType="separate"/>
      </w:r>
      <w:r w:rsidR="00B61493">
        <w:rPr>
          <w:noProof/>
        </w:rPr>
        <w:t>[7]</w:t>
      </w:r>
      <w:r w:rsidR="000C3048">
        <w:fldChar w:fldCharType="end"/>
      </w:r>
      <w:r w:rsidR="0022297E">
        <w:t xml:space="preserve">. </w:t>
      </w:r>
    </w:p>
    <w:p w14:paraId="4DAB419B" w14:textId="77777777" w:rsidR="0022297E" w:rsidRDefault="0022297E" w:rsidP="0070725C">
      <w:pPr>
        <w:ind w:firstLine="0"/>
      </w:pPr>
    </w:p>
    <w:p w14:paraId="3C34097E" w14:textId="313624F1" w:rsidR="0022297E" w:rsidRDefault="0022297E" w:rsidP="0070725C">
      <w:pPr>
        <w:ind w:firstLine="0"/>
        <w:rPr>
          <w:b/>
          <w:bCs/>
        </w:rPr>
      </w:pPr>
      <w:r w:rsidRPr="0022297E">
        <w:rPr>
          <w:b/>
          <w:bCs/>
        </w:rPr>
        <w:t>Significant of this study</w:t>
      </w:r>
    </w:p>
    <w:p w14:paraId="66071200" w14:textId="2ECA95B4" w:rsidR="00310091" w:rsidRDefault="00D94717" w:rsidP="0070725C">
      <w:pPr>
        <w:ind w:firstLine="0"/>
      </w:pPr>
      <w:r>
        <w:t>In this study, ML</w:t>
      </w:r>
      <w:r w:rsidR="0022297E">
        <w:t xml:space="preserve"> </w:t>
      </w:r>
      <w:r>
        <w:t>mod</w:t>
      </w:r>
      <w:r w:rsidR="0022297E">
        <w:t xml:space="preserve">els </w:t>
      </w:r>
      <w:r>
        <w:t>like</w:t>
      </w:r>
      <w:r w:rsidR="0022297E">
        <w:t xml:space="preserve"> Logistic regression with Decision Tree along with Random Forest, Gradient Boosting, </w:t>
      </w:r>
      <w:proofErr w:type="spellStart"/>
      <w:r w:rsidR="00434AC8">
        <w:t>XGBoost</w:t>
      </w:r>
      <w:proofErr w:type="spellEnd"/>
      <w:r w:rsidR="0022297E">
        <w:t xml:space="preserve">, SVM, GNB as well as </w:t>
      </w:r>
      <w:r w:rsidR="00F80827">
        <w:t xml:space="preserve">advanced deep learning models like CNN, Mobile Net and Swin </w:t>
      </w:r>
      <w:r w:rsidR="007560A4">
        <w:t xml:space="preserve">Transformer </w:t>
      </w:r>
      <w:r>
        <w:t>were compar</w:t>
      </w:r>
      <w:r w:rsidR="007560A4">
        <w:t>ed in order to identify the best</w:t>
      </w:r>
      <w:r>
        <w:t xml:space="preserve"> approach for automating lung cancer prediction. </w:t>
      </w:r>
      <w:r w:rsidR="004A43FD">
        <w:t>We</w:t>
      </w:r>
      <w:r w:rsidR="0022297E">
        <w:t xml:space="preserve"> focus</w:t>
      </w:r>
      <w:r>
        <w:t xml:space="preserve"> on hyperparameter</w:t>
      </w:r>
      <w:r w:rsidR="0022297E">
        <w:t xml:space="preserve"> tuning and cross validation methods such as hold-out method, k-fold cross validation, stratified k-fold and leave-one-out method. Diagnostic accuracy </w:t>
      </w:r>
      <w:r>
        <w:t>was i</w:t>
      </w:r>
      <w:r w:rsidR="0022297E">
        <w:t>mprove</w:t>
      </w:r>
      <w:r>
        <w:t>d</w:t>
      </w:r>
      <w:r w:rsidR="0022297E">
        <w:t xml:space="preserve"> from model comparison through measurements including evaluation metrics like accuracy, sensitivity, specificity</w:t>
      </w:r>
      <w:r w:rsidR="00BD018E">
        <w:t>,</w:t>
      </w:r>
      <w:r w:rsidR="0022297E">
        <w:t xml:space="preserve"> confusion matric and Area </w:t>
      </w:r>
      <w:r w:rsidR="004A43FD">
        <w:t>under</w:t>
      </w:r>
      <w:r w:rsidR="0022297E">
        <w:t xml:space="preserve"> Curve</w:t>
      </w:r>
      <w:r w:rsidR="00310091">
        <w:t xml:space="preserve">- Receiver Operating Characteristics (AUC-ROC). </w:t>
      </w:r>
      <w:r>
        <w:t xml:space="preserve">There is no clear comparison </w:t>
      </w:r>
      <w:r w:rsidR="00BD018E">
        <w:t xml:space="preserve">to </w:t>
      </w:r>
      <w:r>
        <w:t>performance optimization in lung cancer prediction e</w:t>
      </w:r>
      <w:r w:rsidR="00310091">
        <w:t>xisting</w:t>
      </w:r>
      <w:r w:rsidR="00BD018E">
        <w:t xml:space="preserve"> studies,</w:t>
      </w:r>
      <w:r w:rsidR="00310091">
        <w:t xml:space="preserve"> especially in addressing certain issues</w:t>
      </w:r>
      <w:r>
        <w:t xml:space="preserve"> such as</w:t>
      </w:r>
      <w:r w:rsidR="00BD018E">
        <w:t xml:space="preserve"> </w:t>
      </w:r>
      <w:r w:rsidR="00BD018E" w:rsidRPr="00BD018E">
        <w:t>shows weaknesses utilization of small or confined datasets together with its restricted usage of deep learning models as well as its narrow observation of accuracy performance without sufficient evaluation metrics. Most studies failed to implement appropriate validation approaches as well as parameter optimization methods while neglecting computational system performance.</w:t>
      </w:r>
      <w:r w:rsidR="00BD018E">
        <w:t xml:space="preserve"> </w:t>
      </w:r>
      <w:r w:rsidR="00F80827">
        <w:t>Advanced medical applications receive better predictive capabilities when traditional</w:t>
      </w:r>
      <w:r w:rsidR="00BD018E">
        <w:t xml:space="preserve"> methods</w:t>
      </w:r>
      <w:r w:rsidR="00F80827">
        <w:t xml:space="preserve"> along with modern </w:t>
      </w:r>
      <w:r w:rsidR="00DA3377">
        <w:t>DL</w:t>
      </w:r>
      <w:r w:rsidR="00F80827">
        <w:t xml:space="preserve"> and </w:t>
      </w:r>
      <w:r w:rsidR="00DA3377">
        <w:t>ML</w:t>
      </w:r>
      <w:r w:rsidR="00F80827">
        <w:t xml:space="preserve"> models are jointly used in analysis. The analytic methods show successful integration which indicates their usefulness for healthcare implementations in real-world practice. </w:t>
      </w:r>
    </w:p>
    <w:p w14:paraId="1D7CABE3" w14:textId="3A24107C" w:rsidR="00310091" w:rsidRDefault="00310091" w:rsidP="00310091">
      <w:pPr>
        <w:pStyle w:val="heading1"/>
      </w:pPr>
      <w:r>
        <w:t>Methodology</w:t>
      </w:r>
    </w:p>
    <w:p w14:paraId="57646CBF" w14:textId="3FE24797" w:rsidR="00310091" w:rsidRDefault="00310091" w:rsidP="00310091">
      <w:pPr>
        <w:pStyle w:val="p1a"/>
      </w:pPr>
      <w:r>
        <w:t xml:space="preserve">The research methodology used in this study involves the creation of a lung cancer prediction </w:t>
      </w:r>
      <w:r w:rsidR="00EA2603">
        <w:t xml:space="preserve">system </w:t>
      </w:r>
      <w:r>
        <w:t>using</w:t>
      </w:r>
      <w:r w:rsidR="00EA2603">
        <w:t xml:space="preserve"> comprehensive analysis </w:t>
      </w:r>
      <w:r w:rsidR="00BA73DA">
        <w:t>of hyperparameter</w:t>
      </w:r>
      <w:r w:rsidR="00D816D7">
        <w:t>s</w:t>
      </w:r>
      <w:r>
        <w:t xml:space="preserve"> and cross validation methods through ML</w:t>
      </w:r>
      <w:r w:rsidR="00903F64">
        <w:t xml:space="preserve"> and DL</w:t>
      </w:r>
      <w:r>
        <w:t xml:space="preserve"> models. The methodology describes each stage of the study including the approach, data gathering, data preprocessing, </w:t>
      </w:r>
      <w:r w:rsidR="004A43FD">
        <w:t>and model</w:t>
      </w:r>
      <w:r>
        <w:t xml:space="preserve"> development process with evaluation techniques. The systematic process includes activities for data acquisition followed by data preparation model creation before moving to performance evaluation and assessment of model results against other models. Below the Fig 1 shows the high-level architecture of ML techniques</w:t>
      </w:r>
      <w:r w:rsidR="00B3433A">
        <w:t xml:space="preserve">. </w:t>
      </w:r>
    </w:p>
    <w:p w14:paraId="56F9C5DF" w14:textId="5AA4156D" w:rsidR="00B3433A" w:rsidRDefault="00B3433A" w:rsidP="00D62F72">
      <w:pPr>
        <w:pStyle w:val="image"/>
      </w:pPr>
    </w:p>
    <w:p w14:paraId="32A0B893" w14:textId="0E098506" w:rsidR="00D62F72" w:rsidRDefault="00D62F72" w:rsidP="00603BF2">
      <w:pPr>
        <w:pStyle w:val="image"/>
      </w:pPr>
      <w:r>
        <w:rPr>
          <w:noProof/>
        </w:rPr>
        <w:lastRenderedPageBreak/>
        <w:drawing>
          <wp:anchor distT="0" distB="0" distL="114300" distR="114300" simplePos="0" relativeHeight="251754496" behindDoc="0" locked="0" layoutInCell="1" allowOverlap="1" wp14:anchorId="4DDD4ED8" wp14:editId="3CB4E25E">
            <wp:simplePos x="0" y="0"/>
            <wp:positionH relativeFrom="column">
              <wp:posOffset>934085</wp:posOffset>
            </wp:positionH>
            <wp:positionV relativeFrom="paragraph">
              <wp:posOffset>0</wp:posOffset>
            </wp:positionV>
            <wp:extent cx="2770505" cy="3048000"/>
            <wp:effectExtent l="0" t="0" r="0" b="0"/>
            <wp:wrapSquare wrapText="bothSides"/>
            <wp:docPr id="1" name="Picture 1" descr="C:\Users\DELL\Desktop\Pict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DELL\Desktop\Picture1.png"/>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770505" cy="30480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AD5AF59" w14:textId="7ECCB35A" w:rsidR="00D62F72" w:rsidRDefault="00D62F72" w:rsidP="00603BF2">
      <w:pPr>
        <w:pStyle w:val="image"/>
      </w:pPr>
    </w:p>
    <w:p w14:paraId="025D09B1" w14:textId="77777777" w:rsidR="00D62F72" w:rsidRDefault="00D62F72" w:rsidP="00603BF2">
      <w:pPr>
        <w:pStyle w:val="image"/>
      </w:pPr>
    </w:p>
    <w:p w14:paraId="46498119" w14:textId="77777777" w:rsidR="00D62F72" w:rsidRDefault="00D62F72" w:rsidP="00603BF2">
      <w:pPr>
        <w:pStyle w:val="image"/>
      </w:pPr>
    </w:p>
    <w:p w14:paraId="0CEA85F6" w14:textId="77777777" w:rsidR="00D62F72" w:rsidRDefault="00D62F72" w:rsidP="00603BF2">
      <w:pPr>
        <w:pStyle w:val="image"/>
      </w:pPr>
    </w:p>
    <w:p w14:paraId="1C21EBBC" w14:textId="77777777" w:rsidR="00D62F72" w:rsidRDefault="00D62F72" w:rsidP="00603BF2">
      <w:pPr>
        <w:pStyle w:val="image"/>
      </w:pPr>
    </w:p>
    <w:p w14:paraId="5C5D5C11" w14:textId="77777777" w:rsidR="00D62F72" w:rsidRDefault="00D62F72" w:rsidP="00603BF2">
      <w:pPr>
        <w:pStyle w:val="image"/>
      </w:pPr>
    </w:p>
    <w:p w14:paraId="04A1F10A" w14:textId="77777777" w:rsidR="00D62F72" w:rsidRDefault="00D62F72" w:rsidP="00603BF2">
      <w:pPr>
        <w:pStyle w:val="image"/>
      </w:pPr>
    </w:p>
    <w:p w14:paraId="53A8BF95" w14:textId="77777777" w:rsidR="00D62F72" w:rsidRDefault="00D62F72" w:rsidP="00603BF2">
      <w:pPr>
        <w:pStyle w:val="image"/>
      </w:pPr>
    </w:p>
    <w:p w14:paraId="0BCAA4C1" w14:textId="16F1DCC6" w:rsidR="00D62F72" w:rsidRDefault="00D62F72" w:rsidP="00603BF2">
      <w:pPr>
        <w:pStyle w:val="image"/>
      </w:pPr>
      <w:r>
        <w:rPr>
          <w:noProof/>
        </w:rPr>
        <mc:AlternateContent>
          <mc:Choice Requires="wps">
            <w:drawing>
              <wp:anchor distT="0" distB="0" distL="114300" distR="114300" simplePos="0" relativeHeight="251668480" behindDoc="0" locked="0" layoutInCell="1" allowOverlap="1" wp14:anchorId="4E4C39BF" wp14:editId="74A8AFE3">
                <wp:simplePos x="0" y="0"/>
                <wp:positionH relativeFrom="margin">
                  <wp:posOffset>349885</wp:posOffset>
                </wp:positionH>
                <wp:positionV relativeFrom="paragraph">
                  <wp:posOffset>423545</wp:posOffset>
                </wp:positionV>
                <wp:extent cx="3860800" cy="247650"/>
                <wp:effectExtent l="0" t="0" r="6350" b="0"/>
                <wp:wrapSquare wrapText="bothSides"/>
                <wp:docPr id="1200355077" name="Text Box 1"/>
                <wp:cNvGraphicFramePr/>
                <a:graphic xmlns:a="http://schemas.openxmlformats.org/drawingml/2006/main">
                  <a:graphicData uri="http://schemas.microsoft.com/office/word/2010/wordprocessingShape">
                    <wps:wsp>
                      <wps:cNvSpPr txBox="1"/>
                      <wps:spPr>
                        <a:xfrm>
                          <a:off x="0" y="0"/>
                          <a:ext cx="3860800" cy="247650"/>
                        </a:xfrm>
                        <a:prstGeom prst="rect">
                          <a:avLst/>
                        </a:prstGeom>
                        <a:solidFill>
                          <a:prstClr val="white"/>
                        </a:solidFill>
                        <a:ln>
                          <a:noFill/>
                        </a:ln>
                      </wps:spPr>
                      <wps:txbx>
                        <w:txbxContent>
                          <w:p w14:paraId="05982AD6" w14:textId="14928866" w:rsidR="00773D83" w:rsidRPr="00BF1510" w:rsidRDefault="00773D83" w:rsidP="001D1389">
                            <w:pPr>
                              <w:pStyle w:val="figurecaption"/>
                              <w:rPr>
                                <w:i/>
                                <w:iCs/>
                                <w:noProof/>
                                <w:sz w:val="20"/>
                              </w:rPr>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1D1389">
                              <w:t>High</w:t>
                            </w:r>
                            <w:r w:rsidRPr="00BF1510">
                              <w:t xml:space="preserve"> level Architecture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E4C39BF" id="_x0000_t202" coordsize="21600,21600" o:spt="202" path="m,l,21600r21600,l21600,xe">
                <v:stroke joinstyle="miter"/>
                <v:path gradientshapeok="t" o:connecttype="rect"/>
              </v:shapetype>
              <v:shape id="Text Box 1" o:spid="_x0000_s1026" type="#_x0000_t202" style="position:absolute;left:0;text-align:left;margin-left:27.55pt;margin-top:33.35pt;width:304pt;height:19.5pt;z-index:2516684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" stroked="f">
                <v:textbox inset="0,0,0,0">
                  <w:txbxContent>
                    <w:p w14:paraId="05982AD6" w14:textId="14928866" w:rsidR="00773D83" w:rsidRPr="00BF1510" w:rsidRDefault="00773D83" w:rsidP="001D1389">
                      <w:pPr>
                        <w:pStyle w:val="figurecaption"/>
                        <w:rPr>
                          <w:i/>
                          <w:iCs/>
                          <w:noProof/>
                          <w:sz w:val="20"/>
                        </w:rPr>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1D1389">
                        <w:t>High</w:t>
                      </w:r>
                      <w:r w:rsidRPr="00BF1510">
                        <w:t xml:space="preserve"> level Architecture</w:t>
                      </w:r>
                    </w:p>
                  </w:txbxContent>
                </v:textbox>
                <w10:wrap type="square" anchorx="margin"/>
              </v:shape>
            </w:pict>
          </mc:Fallback>
        </mc:AlternateContent>
      </w:r>
    </w:p>
    <w:p w14:paraId="23F3B29D" w14:textId="07A8BB20" w:rsidR="00603BF2" w:rsidRPr="00603BF2" w:rsidRDefault="00603BF2" w:rsidP="006C1035">
      <w:pPr>
        <w:pStyle w:val="image"/>
        <w:jc w:val="both"/>
      </w:pPr>
    </w:p>
    <w:p w14:paraId="039B49A4" w14:textId="5731ECA9" w:rsidR="00B3433A" w:rsidRDefault="00BF1510" w:rsidP="00BF1510">
      <w:pPr>
        <w:pStyle w:val="heading2"/>
      </w:pPr>
      <w:r>
        <w:t xml:space="preserve">Data gathering and </w:t>
      </w:r>
      <w:r w:rsidR="007560A4">
        <w:t>d</w:t>
      </w:r>
      <w:r>
        <w:t>ata preprocessing</w:t>
      </w:r>
    </w:p>
    <w:p w14:paraId="39CA8CDB" w14:textId="5CFB34B1" w:rsidR="00773D83" w:rsidRDefault="00BF1510" w:rsidP="00FA0F22">
      <w:pPr>
        <w:pStyle w:val="p1a"/>
      </w:pPr>
      <w:r>
        <w:t>A set of numerical patient data</w:t>
      </w:r>
      <w:r w:rsidR="00D66273">
        <w:t xml:space="preserve"> </w:t>
      </w:r>
      <w:commentRangeStart w:id="3"/>
      <w:r w:rsidR="00D66273">
        <w:t>(Table 1)</w:t>
      </w:r>
      <w:r>
        <w:t xml:space="preserve"> </w:t>
      </w:r>
      <w:commentRangeEnd w:id="3"/>
      <w:r w:rsidR="00D66273">
        <w:rPr>
          <w:rStyle w:val="CommentReference"/>
        </w:rPr>
        <w:commentReference w:id="3"/>
      </w:r>
      <w:r>
        <w:t>contains demographic statistic in combination with smoking data and respiratory symptoms regarding cough and shortness of breath</w:t>
      </w:r>
      <w:r w:rsidR="00FA0F22">
        <w:t xml:space="preserve"> was acquired</w:t>
      </w:r>
      <w:r>
        <w:t xml:space="preserve">. The data collection contains 16 attributes </w:t>
      </w:r>
      <w:r w:rsidR="00605854">
        <w:t xml:space="preserve">features </w:t>
      </w:r>
      <w:r w:rsidR="007560A4">
        <w:t>covering  5872</w:t>
      </w:r>
      <w:r w:rsidR="000C3048">
        <w:t xml:space="preserve"> records </w:t>
      </w:r>
      <w:r w:rsidR="000C3048">
        <w:fldChar w:fldCharType="begin"/>
      </w:r>
      <w:r w:rsidR="00B61493">
        <w:instrText xml:space="preserve"> ADDIN EN.CITE &lt;EndNote&gt;&lt;Cite&gt;&lt;Author&gt;Kanakaraddi&lt;/Author&gt;&lt;Year&gt;2024&lt;/Year&gt;&lt;RecNum&gt;10&lt;/RecNum&gt;&lt;DisplayText&gt;[8, 9]&lt;/DisplayText&gt;&lt;record&gt;&lt;rec-number&gt;10&lt;/rec-number&gt;&lt;foreign-keys&gt;&lt;key app="EN" db-id="xf2wp09zaee25depfz8vzxxcfzxwsvpt29t2" timestamp="1745160932"&gt;10&lt;/key&gt;&lt;/foreign-keys&gt;&lt;ref-type name="Journal Article"&gt;17&lt;/ref-type&gt;&lt;contributors&gt;&lt;authors&gt;&lt;author&gt;Kanakaraddi, Suvarna G&lt;/author&gt;&lt;author&gt;Handur, Vidya S&lt;/author&gt;&lt;author&gt;Jalannavar, Anjana&lt;/author&gt;&lt;author&gt;Chikaraddi, Ashok&lt;/author&gt;&lt;author&gt;Giraddi, Shantala&lt;/author&gt;&lt;/authors&gt;&lt;/contributors&gt;&lt;titles&gt;&lt;title&gt;Segmentation and Classification of Lung Cancer using Deep Learning Techniques&lt;/title&gt;&lt;secondary-title&gt;Procedia Computer Science&lt;/secondary-title&gt;&lt;/titles&gt;&lt;periodical&gt;&lt;full-title&gt;Procedia Computer Science&lt;/full-title&gt;&lt;/periodical&gt;&lt;pages&gt;3226-3235&lt;/pages&gt;&lt;volume&gt;235&lt;/volume&gt;&lt;dates&gt;&lt;year&gt;2024&lt;/year&gt;&lt;/dates&gt;&lt;isbn&gt;1877-0509&lt;/isbn&gt;&lt;urls&gt;&lt;/urls&gt;&lt;/record&gt;&lt;/Cite&gt;&lt;Cite&gt;&lt;RecNum&gt;71&lt;/RecNum&gt;&lt;record&gt;&lt;rec-number&gt;71&lt;/rec-number&gt;&lt;foreign-keys&gt;&lt;key app="EN" db-id="xf2wp09zaee25depfz8vzxxcfzxwsvpt29t2" timestamp="1749783251"&gt;71&lt;/key&gt;&lt;/foreign-keys&gt;&lt;ref-type name="Online Database"&gt;45&lt;/ref-type&gt;&lt;contributors&gt;&lt;/contributors&gt;&lt;titles&gt;&lt;title&gt;Lung Cancer&lt;/title&gt;&lt;/titles&gt;&lt;dates&gt;&lt;/dates&gt;&lt;pub-location&gt;www.kaggle.com&lt;/pub-location&gt;&lt;urls&gt;&lt;related-urls&gt;&lt;url&gt;https://www.kaggle.com/datasets/mysarahmadbhat/lung-cancer.&lt;/url&gt;&lt;/related-urls&gt;&lt;/urls&gt;&lt;/record&gt;&lt;/Cite&gt;&lt;/EndNote&gt;</w:instrText>
      </w:r>
      <w:r w:rsidR="000C3048">
        <w:fldChar w:fldCharType="separate"/>
      </w:r>
      <w:r w:rsidR="00B61493">
        <w:rPr>
          <w:noProof/>
        </w:rPr>
        <w:t>[8, 9]</w:t>
      </w:r>
      <w:r w:rsidR="000C3048">
        <w:fldChar w:fldCharType="end"/>
      </w:r>
      <w:r w:rsidR="00605854">
        <w:t>.</w:t>
      </w:r>
    </w:p>
    <w:p w14:paraId="277C283A" w14:textId="388F8DCC" w:rsidR="00D66273" w:rsidRDefault="00D66273" w:rsidP="00D66273">
      <w:pPr>
        <w:pStyle w:val="tablecaption"/>
      </w:pPr>
      <w:r>
        <w:rPr>
          <w:b/>
        </w:rPr>
        <w:t xml:space="preserve">Table </w:t>
      </w:r>
      <w:r>
        <w:rPr>
          <w:b/>
        </w:rPr>
        <w:fldChar w:fldCharType="begin"/>
      </w:r>
      <w:r>
        <w:rPr>
          <w:b/>
        </w:rPr>
        <w:instrText xml:space="preserve"> SEQ "Table" \* MERGEFORMAT </w:instrText>
      </w:r>
      <w:r>
        <w:rPr>
          <w:b/>
        </w:rPr>
        <w:fldChar w:fldCharType="separate"/>
      </w:r>
      <w:r w:rsidR="000928D1">
        <w:rPr>
          <w:b/>
          <w:noProof/>
        </w:rPr>
        <w:t>1</w:t>
      </w:r>
      <w:r>
        <w:rPr>
          <w:b/>
        </w:rPr>
        <w:fldChar w:fldCharType="end"/>
      </w:r>
      <w:r>
        <w:rPr>
          <w:b/>
        </w:rPr>
        <w:t>.</w:t>
      </w:r>
      <w:r>
        <w:t xml:space="preserve">  Description of dataset</w:t>
      </w:r>
    </w:p>
    <w:tbl>
      <w:tblPr>
        <w:tblStyle w:val="PlainTable2"/>
        <w:tblW w:w="0" w:type="auto"/>
        <w:tblLook w:val="04A0" w:firstRow="1" w:lastRow="0" w:firstColumn="1" w:lastColumn="0" w:noHBand="0" w:noVBand="1"/>
      </w:tblPr>
      <w:tblGrid>
        <w:gridCol w:w="1890"/>
        <w:gridCol w:w="3330"/>
        <w:gridCol w:w="1698"/>
      </w:tblGrid>
      <w:tr w:rsidR="00D66273" w:rsidRPr="00D66273" w14:paraId="451A30FF" w14:textId="77777777" w:rsidTr="00D6627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hideMark/>
          </w:tcPr>
          <w:p w14:paraId="1A367966" w14:textId="77777777" w:rsidR="00D66273" w:rsidRPr="00D66273" w:rsidRDefault="00D66273" w:rsidP="00D66273">
            <w:pPr>
              <w:overflowPunct/>
              <w:autoSpaceDE/>
              <w:autoSpaceDN/>
              <w:adjustRightInd/>
              <w:ind w:firstLine="0"/>
              <w:jc w:val="center"/>
              <w:textAlignment w:val="auto"/>
            </w:pPr>
            <w:commentRangeStart w:id="4"/>
            <w:r w:rsidRPr="00D66273">
              <w:t>Feature</w:t>
            </w:r>
          </w:p>
        </w:tc>
        <w:tc>
          <w:tcPr>
            <w:tcW w:w="3330" w:type="dxa"/>
            <w:hideMark/>
          </w:tcPr>
          <w:p w14:paraId="36DC0E14" w14:textId="77777777" w:rsidR="00D66273" w:rsidRPr="00D66273" w:rsidRDefault="00D66273" w:rsidP="00D66273">
            <w:pPr>
              <w:overflowPunct/>
              <w:autoSpaceDE/>
              <w:autoSpaceDN/>
              <w:adjustRightInd/>
              <w:ind w:firstLine="0"/>
              <w:textAlignment w:val="auto"/>
              <w:cnfStyle w:val="100000000000" w:firstRow="1" w:lastRow="0" w:firstColumn="0" w:lastColumn="0" w:oddVBand="0" w:evenVBand="0" w:oddHBand="0" w:evenHBand="0" w:firstRowFirstColumn="0" w:firstRowLastColumn="0" w:lastRowFirstColumn="0" w:lastRowLastColumn="0"/>
            </w:pPr>
            <w:r w:rsidRPr="00D66273">
              <w:t>Description</w:t>
            </w:r>
          </w:p>
        </w:tc>
        <w:tc>
          <w:tcPr>
            <w:tcW w:w="1698" w:type="dxa"/>
            <w:hideMark/>
          </w:tcPr>
          <w:p w14:paraId="3314EECE" w14:textId="77777777" w:rsidR="00D66273" w:rsidRPr="00D66273" w:rsidRDefault="00D66273" w:rsidP="00D66273">
            <w:pPr>
              <w:overflowPunct/>
              <w:autoSpaceDE/>
              <w:autoSpaceDN/>
              <w:adjustRightInd/>
              <w:ind w:firstLine="0"/>
              <w:jc w:val="center"/>
              <w:textAlignment w:val="auto"/>
              <w:cnfStyle w:val="100000000000" w:firstRow="1" w:lastRow="0" w:firstColumn="0" w:lastColumn="0" w:oddVBand="0" w:evenVBand="0" w:oddHBand="0" w:evenHBand="0" w:firstRowFirstColumn="0" w:firstRowLastColumn="0" w:lastRowFirstColumn="0" w:lastRowLastColumn="0"/>
            </w:pPr>
            <w:r w:rsidRPr="00D66273">
              <w:t>Possible Values</w:t>
            </w:r>
          </w:p>
        </w:tc>
      </w:tr>
      <w:tr w:rsidR="00D66273" w:rsidRPr="00D66273" w14:paraId="45161973" w14:textId="77777777" w:rsidTr="00D662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18D69083" w14:textId="77777777" w:rsidR="00D66273" w:rsidRPr="00D66273" w:rsidRDefault="00D66273" w:rsidP="00D66273">
            <w:pPr>
              <w:overflowPunct/>
              <w:autoSpaceDE/>
              <w:autoSpaceDN/>
              <w:adjustRightInd/>
              <w:ind w:firstLine="0"/>
              <w:jc w:val="left"/>
              <w:textAlignment w:val="auto"/>
            </w:pPr>
            <w:r w:rsidRPr="00D66273">
              <w:t>Gender</w:t>
            </w:r>
          </w:p>
        </w:tc>
        <w:tc>
          <w:tcPr>
            <w:tcW w:w="3330" w:type="dxa"/>
            <w:vAlign w:val="center"/>
            <w:hideMark/>
          </w:tcPr>
          <w:p w14:paraId="7A72BE50"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The gender of the patient.</w:t>
            </w:r>
          </w:p>
        </w:tc>
        <w:tc>
          <w:tcPr>
            <w:tcW w:w="1698" w:type="dxa"/>
            <w:vAlign w:val="center"/>
            <w:hideMark/>
          </w:tcPr>
          <w:p w14:paraId="1EFC0344"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M (Male), F (Female)</w:t>
            </w:r>
          </w:p>
        </w:tc>
      </w:tr>
      <w:tr w:rsidR="00D66273" w:rsidRPr="00D66273" w14:paraId="21ECA233" w14:textId="77777777" w:rsidTr="00D66273">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7BDB3122" w14:textId="77777777" w:rsidR="00D66273" w:rsidRPr="00D66273" w:rsidRDefault="00D66273" w:rsidP="00D66273">
            <w:pPr>
              <w:overflowPunct/>
              <w:autoSpaceDE/>
              <w:autoSpaceDN/>
              <w:adjustRightInd/>
              <w:ind w:firstLine="0"/>
              <w:jc w:val="left"/>
              <w:textAlignment w:val="auto"/>
            </w:pPr>
            <w:r w:rsidRPr="00D66273">
              <w:t>Age</w:t>
            </w:r>
          </w:p>
        </w:tc>
        <w:tc>
          <w:tcPr>
            <w:tcW w:w="3330" w:type="dxa"/>
            <w:vAlign w:val="center"/>
            <w:hideMark/>
          </w:tcPr>
          <w:p w14:paraId="22F8D5D2"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The age of the patient.</w:t>
            </w:r>
          </w:p>
        </w:tc>
        <w:tc>
          <w:tcPr>
            <w:tcW w:w="1698" w:type="dxa"/>
            <w:vAlign w:val="center"/>
            <w:hideMark/>
          </w:tcPr>
          <w:p w14:paraId="3F2FA57E" w14:textId="685DD48C"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t>Numeric</w:t>
            </w:r>
          </w:p>
        </w:tc>
      </w:tr>
      <w:tr w:rsidR="00D66273" w:rsidRPr="00D66273" w14:paraId="0CCB7596" w14:textId="77777777" w:rsidTr="00D662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0E1746B0" w14:textId="77777777" w:rsidR="00D66273" w:rsidRPr="00D66273" w:rsidRDefault="00D66273" w:rsidP="00D66273">
            <w:pPr>
              <w:overflowPunct/>
              <w:autoSpaceDE/>
              <w:autoSpaceDN/>
              <w:adjustRightInd/>
              <w:ind w:firstLine="0"/>
              <w:jc w:val="left"/>
              <w:textAlignment w:val="auto"/>
            </w:pPr>
            <w:r w:rsidRPr="00D66273">
              <w:t>Smoking</w:t>
            </w:r>
          </w:p>
        </w:tc>
        <w:tc>
          <w:tcPr>
            <w:tcW w:w="3330" w:type="dxa"/>
            <w:vAlign w:val="center"/>
            <w:hideMark/>
          </w:tcPr>
          <w:p w14:paraId="2DFF7E58"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Indicates whether the patient smokes.</w:t>
            </w:r>
          </w:p>
        </w:tc>
        <w:tc>
          <w:tcPr>
            <w:tcW w:w="1698" w:type="dxa"/>
            <w:vAlign w:val="center"/>
            <w:hideMark/>
          </w:tcPr>
          <w:p w14:paraId="3D9EB67C"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2 (YES), 1 (NO)</w:t>
            </w:r>
          </w:p>
        </w:tc>
      </w:tr>
      <w:tr w:rsidR="00D66273" w:rsidRPr="00D66273" w14:paraId="40B1C502" w14:textId="77777777" w:rsidTr="00D66273">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746ABA5B" w14:textId="77777777" w:rsidR="00D66273" w:rsidRPr="00D66273" w:rsidRDefault="00D66273" w:rsidP="00D66273">
            <w:pPr>
              <w:overflowPunct/>
              <w:autoSpaceDE/>
              <w:autoSpaceDN/>
              <w:adjustRightInd/>
              <w:ind w:firstLine="0"/>
              <w:jc w:val="left"/>
              <w:textAlignment w:val="auto"/>
            </w:pPr>
            <w:r w:rsidRPr="00D66273">
              <w:t>Yellow Fingers</w:t>
            </w:r>
          </w:p>
        </w:tc>
        <w:tc>
          <w:tcPr>
            <w:tcW w:w="3330" w:type="dxa"/>
            <w:vAlign w:val="center"/>
            <w:hideMark/>
          </w:tcPr>
          <w:p w14:paraId="3D7C1E1C"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Indicates whether the patient has yellow fingers, possibly from smoking.</w:t>
            </w:r>
          </w:p>
        </w:tc>
        <w:tc>
          <w:tcPr>
            <w:tcW w:w="1698" w:type="dxa"/>
            <w:vAlign w:val="center"/>
            <w:hideMark/>
          </w:tcPr>
          <w:p w14:paraId="5D9BE51F"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2 (YES), 1 (NO)</w:t>
            </w:r>
          </w:p>
        </w:tc>
      </w:tr>
      <w:tr w:rsidR="00D66273" w:rsidRPr="00D66273" w14:paraId="28CA41E0" w14:textId="77777777" w:rsidTr="00D662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7EDFA308" w14:textId="77777777" w:rsidR="00D66273" w:rsidRPr="00D66273" w:rsidRDefault="00D66273" w:rsidP="00D66273">
            <w:pPr>
              <w:overflowPunct/>
              <w:autoSpaceDE/>
              <w:autoSpaceDN/>
              <w:adjustRightInd/>
              <w:ind w:firstLine="0"/>
              <w:jc w:val="left"/>
              <w:textAlignment w:val="auto"/>
            </w:pPr>
            <w:r w:rsidRPr="00D66273">
              <w:t>Anxiety</w:t>
            </w:r>
          </w:p>
        </w:tc>
        <w:tc>
          <w:tcPr>
            <w:tcW w:w="3330" w:type="dxa"/>
            <w:vAlign w:val="center"/>
            <w:hideMark/>
          </w:tcPr>
          <w:p w14:paraId="647E6AC8"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Indicates whether the patient experiences anxiety.</w:t>
            </w:r>
          </w:p>
        </w:tc>
        <w:tc>
          <w:tcPr>
            <w:tcW w:w="1698" w:type="dxa"/>
            <w:vAlign w:val="center"/>
            <w:hideMark/>
          </w:tcPr>
          <w:p w14:paraId="60D364AE"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2 (YES), 1 (NO)</w:t>
            </w:r>
          </w:p>
        </w:tc>
      </w:tr>
      <w:tr w:rsidR="00D66273" w:rsidRPr="00D66273" w14:paraId="76A8E65E" w14:textId="77777777" w:rsidTr="00D66273">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724DFFF8" w14:textId="77777777" w:rsidR="00D66273" w:rsidRPr="00D66273" w:rsidRDefault="00D66273" w:rsidP="00D66273">
            <w:pPr>
              <w:overflowPunct/>
              <w:autoSpaceDE/>
              <w:autoSpaceDN/>
              <w:adjustRightInd/>
              <w:ind w:firstLine="0"/>
              <w:jc w:val="left"/>
              <w:textAlignment w:val="auto"/>
            </w:pPr>
            <w:r w:rsidRPr="00D66273">
              <w:t>Peer Pressure</w:t>
            </w:r>
          </w:p>
        </w:tc>
        <w:tc>
          <w:tcPr>
            <w:tcW w:w="3330" w:type="dxa"/>
            <w:vAlign w:val="center"/>
            <w:hideMark/>
          </w:tcPr>
          <w:p w14:paraId="3561C5E1"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Indicates whether the patient is influenced by peer pressure.</w:t>
            </w:r>
          </w:p>
        </w:tc>
        <w:tc>
          <w:tcPr>
            <w:tcW w:w="1698" w:type="dxa"/>
            <w:vAlign w:val="center"/>
            <w:hideMark/>
          </w:tcPr>
          <w:p w14:paraId="02F11B17"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2 (YES), 1 (NO)</w:t>
            </w:r>
          </w:p>
        </w:tc>
      </w:tr>
      <w:tr w:rsidR="00D66273" w:rsidRPr="00D66273" w14:paraId="371481F6" w14:textId="77777777" w:rsidTr="00D662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489A9A03" w14:textId="77777777" w:rsidR="00D66273" w:rsidRPr="00D66273" w:rsidRDefault="00D66273" w:rsidP="00D66273">
            <w:pPr>
              <w:overflowPunct/>
              <w:autoSpaceDE/>
              <w:autoSpaceDN/>
              <w:adjustRightInd/>
              <w:ind w:firstLine="0"/>
              <w:jc w:val="left"/>
              <w:textAlignment w:val="auto"/>
            </w:pPr>
            <w:r w:rsidRPr="00D66273">
              <w:t>Chronic Disease</w:t>
            </w:r>
          </w:p>
        </w:tc>
        <w:tc>
          <w:tcPr>
            <w:tcW w:w="3330" w:type="dxa"/>
            <w:vAlign w:val="center"/>
            <w:hideMark/>
          </w:tcPr>
          <w:p w14:paraId="6E134B37"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Indicates whether the patient has a chronic disease.</w:t>
            </w:r>
          </w:p>
        </w:tc>
        <w:tc>
          <w:tcPr>
            <w:tcW w:w="1698" w:type="dxa"/>
            <w:vAlign w:val="center"/>
            <w:hideMark/>
          </w:tcPr>
          <w:p w14:paraId="75396CEC"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2 (YES), 1 (NO)</w:t>
            </w:r>
          </w:p>
        </w:tc>
      </w:tr>
      <w:tr w:rsidR="00D66273" w:rsidRPr="00D66273" w14:paraId="5254A5D5" w14:textId="77777777" w:rsidTr="00D66273">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28CA8752" w14:textId="77777777" w:rsidR="00D66273" w:rsidRPr="00D66273" w:rsidRDefault="00D66273" w:rsidP="00D66273">
            <w:pPr>
              <w:overflowPunct/>
              <w:autoSpaceDE/>
              <w:autoSpaceDN/>
              <w:adjustRightInd/>
              <w:ind w:firstLine="0"/>
              <w:jc w:val="left"/>
              <w:textAlignment w:val="auto"/>
            </w:pPr>
            <w:r w:rsidRPr="00D66273">
              <w:lastRenderedPageBreak/>
              <w:t>Fatigue</w:t>
            </w:r>
          </w:p>
        </w:tc>
        <w:tc>
          <w:tcPr>
            <w:tcW w:w="3330" w:type="dxa"/>
            <w:vAlign w:val="center"/>
            <w:hideMark/>
          </w:tcPr>
          <w:p w14:paraId="7CB61D2B"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Indicates whether the patient experiences fatigue.</w:t>
            </w:r>
          </w:p>
        </w:tc>
        <w:tc>
          <w:tcPr>
            <w:tcW w:w="1698" w:type="dxa"/>
            <w:vAlign w:val="center"/>
            <w:hideMark/>
          </w:tcPr>
          <w:p w14:paraId="7189E64A"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2 (YES), 1 (NO)</w:t>
            </w:r>
          </w:p>
        </w:tc>
      </w:tr>
      <w:tr w:rsidR="00D66273" w:rsidRPr="00D66273" w14:paraId="692FA98D" w14:textId="77777777" w:rsidTr="00D662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146ACD73" w14:textId="77777777" w:rsidR="00D66273" w:rsidRPr="00D66273" w:rsidRDefault="00D66273" w:rsidP="00D66273">
            <w:pPr>
              <w:overflowPunct/>
              <w:autoSpaceDE/>
              <w:autoSpaceDN/>
              <w:adjustRightInd/>
              <w:ind w:firstLine="0"/>
              <w:jc w:val="left"/>
              <w:textAlignment w:val="auto"/>
            </w:pPr>
            <w:r w:rsidRPr="00D66273">
              <w:t>Allergy</w:t>
            </w:r>
          </w:p>
        </w:tc>
        <w:tc>
          <w:tcPr>
            <w:tcW w:w="3330" w:type="dxa"/>
            <w:vAlign w:val="center"/>
            <w:hideMark/>
          </w:tcPr>
          <w:p w14:paraId="60586BEC"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Indicates whether the patient has allergies.</w:t>
            </w:r>
          </w:p>
        </w:tc>
        <w:tc>
          <w:tcPr>
            <w:tcW w:w="1698" w:type="dxa"/>
            <w:vAlign w:val="center"/>
            <w:hideMark/>
          </w:tcPr>
          <w:p w14:paraId="3B3130F3"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2 (YES), 1 (NO)</w:t>
            </w:r>
          </w:p>
        </w:tc>
      </w:tr>
      <w:tr w:rsidR="00D66273" w:rsidRPr="00D66273" w14:paraId="6DE7CE29" w14:textId="77777777" w:rsidTr="00D66273">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648866CE" w14:textId="77777777" w:rsidR="00D66273" w:rsidRPr="00D66273" w:rsidRDefault="00D66273" w:rsidP="00D66273">
            <w:pPr>
              <w:overflowPunct/>
              <w:autoSpaceDE/>
              <w:autoSpaceDN/>
              <w:adjustRightInd/>
              <w:ind w:firstLine="0"/>
              <w:jc w:val="left"/>
              <w:textAlignment w:val="auto"/>
            </w:pPr>
            <w:r w:rsidRPr="00D66273">
              <w:t>Wheezing</w:t>
            </w:r>
          </w:p>
        </w:tc>
        <w:tc>
          <w:tcPr>
            <w:tcW w:w="3330" w:type="dxa"/>
            <w:vAlign w:val="center"/>
            <w:hideMark/>
          </w:tcPr>
          <w:p w14:paraId="5FDCCBD8"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Indicates whether the patient experiences wheezing.</w:t>
            </w:r>
          </w:p>
        </w:tc>
        <w:tc>
          <w:tcPr>
            <w:tcW w:w="1698" w:type="dxa"/>
            <w:vAlign w:val="center"/>
            <w:hideMark/>
          </w:tcPr>
          <w:p w14:paraId="34850399"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2 (YES), 1 (NO)</w:t>
            </w:r>
          </w:p>
        </w:tc>
      </w:tr>
      <w:tr w:rsidR="00D66273" w:rsidRPr="00D66273" w14:paraId="18911390" w14:textId="77777777" w:rsidTr="00D662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70DCE2F8" w14:textId="77777777" w:rsidR="00D66273" w:rsidRPr="00D66273" w:rsidRDefault="00D66273" w:rsidP="00D66273">
            <w:pPr>
              <w:overflowPunct/>
              <w:autoSpaceDE/>
              <w:autoSpaceDN/>
              <w:adjustRightInd/>
              <w:ind w:firstLine="0"/>
              <w:jc w:val="left"/>
              <w:textAlignment w:val="auto"/>
            </w:pPr>
            <w:r w:rsidRPr="00D66273">
              <w:t>Alcohol</w:t>
            </w:r>
          </w:p>
        </w:tc>
        <w:tc>
          <w:tcPr>
            <w:tcW w:w="3330" w:type="dxa"/>
            <w:vAlign w:val="center"/>
            <w:hideMark/>
          </w:tcPr>
          <w:p w14:paraId="64FC2978"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Indicates whether the patient consumes alcohol.</w:t>
            </w:r>
          </w:p>
        </w:tc>
        <w:tc>
          <w:tcPr>
            <w:tcW w:w="1698" w:type="dxa"/>
            <w:vAlign w:val="center"/>
            <w:hideMark/>
          </w:tcPr>
          <w:p w14:paraId="38CFD7A8"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2 (YES), 1 (NO)</w:t>
            </w:r>
          </w:p>
        </w:tc>
      </w:tr>
      <w:tr w:rsidR="00D66273" w:rsidRPr="00D66273" w14:paraId="34D0FF47" w14:textId="77777777" w:rsidTr="00D66273">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10A83263" w14:textId="77777777" w:rsidR="00D66273" w:rsidRPr="00D66273" w:rsidRDefault="00D66273" w:rsidP="00D66273">
            <w:pPr>
              <w:overflowPunct/>
              <w:autoSpaceDE/>
              <w:autoSpaceDN/>
              <w:adjustRightInd/>
              <w:ind w:firstLine="0"/>
              <w:jc w:val="left"/>
              <w:textAlignment w:val="auto"/>
            </w:pPr>
            <w:r w:rsidRPr="00D66273">
              <w:t>Coughing</w:t>
            </w:r>
          </w:p>
        </w:tc>
        <w:tc>
          <w:tcPr>
            <w:tcW w:w="3330" w:type="dxa"/>
            <w:vAlign w:val="center"/>
            <w:hideMark/>
          </w:tcPr>
          <w:p w14:paraId="1FA1C6D9"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Indicates whether the patient experiences coughing.</w:t>
            </w:r>
          </w:p>
        </w:tc>
        <w:tc>
          <w:tcPr>
            <w:tcW w:w="1698" w:type="dxa"/>
            <w:vAlign w:val="center"/>
            <w:hideMark/>
          </w:tcPr>
          <w:p w14:paraId="1C56463B"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2 (YES), 1 (NO)</w:t>
            </w:r>
          </w:p>
        </w:tc>
      </w:tr>
      <w:tr w:rsidR="00D66273" w:rsidRPr="00D66273" w14:paraId="701CC65C" w14:textId="77777777" w:rsidTr="00D662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50DE2953" w14:textId="77777777" w:rsidR="00D66273" w:rsidRPr="00D66273" w:rsidRDefault="00D66273" w:rsidP="00D66273">
            <w:pPr>
              <w:overflowPunct/>
              <w:autoSpaceDE/>
              <w:autoSpaceDN/>
              <w:adjustRightInd/>
              <w:ind w:firstLine="0"/>
              <w:jc w:val="left"/>
              <w:textAlignment w:val="auto"/>
            </w:pPr>
            <w:r w:rsidRPr="00D66273">
              <w:t>Shortness of Breath</w:t>
            </w:r>
          </w:p>
        </w:tc>
        <w:tc>
          <w:tcPr>
            <w:tcW w:w="3330" w:type="dxa"/>
            <w:vAlign w:val="center"/>
            <w:hideMark/>
          </w:tcPr>
          <w:p w14:paraId="75E42985"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Indicates whether the patient experiences shortness of breath.</w:t>
            </w:r>
          </w:p>
        </w:tc>
        <w:tc>
          <w:tcPr>
            <w:tcW w:w="1698" w:type="dxa"/>
            <w:vAlign w:val="center"/>
            <w:hideMark/>
          </w:tcPr>
          <w:p w14:paraId="4D19C163"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2 (YES), 1 (NO)</w:t>
            </w:r>
          </w:p>
        </w:tc>
      </w:tr>
      <w:tr w:rsidR="00D66273" w:rsidRPr="00D66273" w14:paraId="54F60B25" w14:textId="77777777" w:rsidTr="00D66273">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1AF297A2" w14:textId="77777777" w:rsidR="00D66273" w:rsidRPr="00D66273" w:rsidRDefault="00D66273" w:rsidP="00D66273">
            <w:pPr>
              <w:overflowPunct/>
              <w:autoSpaceDE/>
              <w:autoSpaceDN/>
              <w:adjustRightInd/>
              <w:ind w:firstLine="0"/>
              <w:jc w:val="left"/>
              <w:textAlignment w:val="auto"/>
            </w:pPr>
            <w:r w:rsidRPr="00D66273">
              <w:t>Swallowing Difficulty</w:t>
            </w:r>
          </w:p>
        </w:tc>
        <w:tc>
          <w:tcPr>
            <w:tcW w:w="3330" w:type="dxa"/>
            <w:vAlign w:val="center"/>
            <w:hideMark/>
          </w:tcPr>
          <w:p w14:paraId="67AFDE04"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Indicates whether the patient has difficulty swallowing.</w:t>
            </w:r>
          </w:p>
        </w:tc>
        <w:tc>
          <w:tcPr>
            <w:tcW w:w="1698" w:type="dxa"/>
            <w:vAlign w:val="center"/>
            <w:hideMark/>
          </w:tcPr>
          <w:p w14:paraId="60E53A2F"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2 (YES), 1 (NO)</w:t>
            </w:r>
          </w:p>
        </w:tc>
      </w:tr>
      <w:tr w:rsidR="00D66273" w:rsidRPr="00D66273" w14:paraId="33610F3D" w14:textId="77777777" w:rsidTr="00D662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7E165DC2" w14:textId="77777777" w:rsidR="00D66273" w:rsidRPr="00D66273" w:rsidRDefault="00D66273" w:rsidP="00D66273">
            <w:pPr>
              <w:overflowPunct/>
              <w:autoSpaceDE/>
              <w:autoSpaceDN/>
              <w:adjustRightInd/>
              <w:ind w:firstLine="0"/>
              <w:jc w:val="left"/>
              <w:textAlignment w:val="auto"/>
            </w:pPr>
            <w:r w:rsidRPr="00D66273">
              <w:t>Chest Pain</w:t>
            </w:r>
          </w:p>
        </w:tc>
        <w:tc>
          <w:tcPr>
            <w:tcW w:w="3330" w:type="dxa"/>
            <w:vAlign w:val="center"/>
            <w:hideMark/>
          </w:tcPr>
          <w:p w14:paraId="3B17DB14"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Indicates whether the patient experiences chest pain.</w:t>
            </w:r>
          </w:p>
        </w:tc>
        <w:tc>
          <w:tcPr>
            <w:tcW w:w="1698" w:type="dxa"/>
            <w:vAlign w:val="center"/>
            <w:hideMark/>
          </w:tcPr>
          <w:p w14:paraId="1D3C74FF" w14:textId="77777777" w:rsidR="00D66273" w:rsidRPr="00D66273" w:rsidRDefault="00D66273" w:rsidP="00D66273">
            <w:pPr>
              <w:overflowPunct/>
              <w:autoSpaceDE/>
              <w:autoSpaceDN/>
              <w:adjustRightInd/>
              <w:ind w:firstLine="0"/>
              <w:jc w:val="left"/>
              <w:textAlignment w:val="auto"/>
              <w:cnfStyle w:val="000000100000" w:firstRow="0" w:lastRow="0" w:firstColumn="0" w:lastColumn="0" w:oddVBand="0" w:evenVBand="0" w:oddHBand="1" w:evenHBand="0" w:firstRowFirstColumn="0" w:firstRowLastColumn="0" w:lastRowFirstColumn="0" w:lastRowLastColumn="0"/>
            </w:pPr>
            <w:r w:rsidRPr="00D66273">
              <w:t>2 (YES), 1 (NO)</w:t>
            </w:r>
          </w:p>
        </w:tc>
      </w:tr>
      <w:tr w:rsidR="00D66273" w:rsidRPr="00D66273" w14:paraId="0CCB1DE9" w14:textId="77777777" w:rsidTr="00D66273">
        <w:tc>
          <w:tcPr>
            <w:cnfStyle w:val="001000000000" w:firstRow="0" w:lastRow="0" w:firstColumn="1" w:lastColumn="0" w:oddVBand="0" w:evenVBand="0" w:oddHBand="0" w:evenHBand="0" w:firstRowFirstColumn="0" w:firstRowLastColumn="0" w:lastRowFirstColumn="0" w:lastRowLastColumn="0"/>
            <w:tcW w:w="1890" w:type="dxa"/>
            <w:vAlign w:val="center"/>
            <w:hideMark/>
          </w:tcPr>
          <w:p w14:paraId="2D925E45" w14:textId="77777777" w:rsidR="00D66273" w:rsidRPr="00D66273" w:rsidRDefault="00D66273" w:rsidP="00D66273">
            <w:pPr>
              <w:overflowPunct/>
              <w:autoSpaceDE/>
              <w:autoSpaceDN/>
              <w:adjustRightInd/>
              <w:ind w:firstLine="0"/>
              <w:jc w:val="left"/>
              <w:textAlignment w:val="auto"/>
            </w:pPr>
            <w:r w:rsidRPr="00D66273">
              <w:t>Lung Cancer</w:t>
            </w:r>
          </w:p>
        </w:tc>
        <w:tc>
          <w:tcPr>
            <w:tcW w:w="3330" w:type="dxa"/>
            <w:vAlign w:val="center"/>
            <w:hideMark/>
          </w:tcPr>
          <w:p w14:paraId="63373F00"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Indicates whether the patient has been diagnosed with lung cancer.</w:t>
            </w:r>
          </w:p>
        </w:tc>
        <w:tc>
          <w:tcPr>
            <w:tcW w:w="1698" w:type="dxa"/>
            <w:vAlign w:val="center"/>
            <w:hideMark/>
          </w:tcPr>
          <w:p w14:paraId="5978DD35" w14:textId="77777777" w:rsidR="00D66273" w:rsidRPr="00D66273" w:rsidRDefault="00D66273" w:rsidP="00D66273">
            <w:pPr>
              <w:overflowPunct/>
              <w:autoSpaceDE/>
              <w:autoSpaceDN/>
              <w:adjustRightInd/>
              <w:ind w:firstLine="0"/>
              <w:jc w:val="left"/>
              <w:textAlignment w:val="auto"/>
              <w:cnfStyle w:val="000000000000" w:firstRow="0" w:lastRow="0" w:firstColumn="0" w:lastColumn="0" w:oddVBand="0" w:evenVBand="0" w:oddHBand="0" w:evenHBand="0" w:firstRowFirstColumn="0" w:firstRowLastColumn="0" w:lastRowFirstColumn="0" w:lastRowLastColumn="0"/>
            </w:pPr>
            <w:r w:rsidRPr="00D66273">
              <w:t>YES, NO</w:t>
            </w:r>
            <w:commentRangeEnd w:id="4"/>
            <w:r>
              <w:rPr>
                <w:rStyle w:val="CommentReference"/>
              </w:rPr>
              <w:commentReference w:id="4"/>
            </w:r>
          </w:p>
        </w:tc>
      </w:tr>
    </w:tbl>
    <w:p w14:paraId="10D83D23" w14:textId="77777777" w:rsidR="0047143F" w:rsidRDefault="0047143F" w:rsidP="00FA0F22">
      <w:pPr>
        <w:pStyle w:val="p1a"/>
      </w:pPr>
    </w:p>
    <w:p w14:paraId="4A72B984" w14:textId="5F174FA7" w:rsidR="00EA2603" w:rsidRDefault="00605854" w:rsidP="00FA0F22">
      <w:pPr>
        <w:pStyle w:val="p1a"/>
      </w:pPr>
      <w:r>
        <w:t xml:space="preserve">As a part of data preparation preprocessing </w:t>
      </w:r>
      <w:r w:rsidR="001F3FC4">
        <w:t>deals with processing raw data through diverse methods to get it ready for subsequent data processing tasks</w:t>
      </w:r>
      <w:r w:rsidR="00601221">
        <w:t xml:space="preserve"> </w:t>
      </w:r>
      <w:r w:rsidR="00601221">
        <w:fldChar w:fldCharType="begin"/>
      </w:r>
      <w:r w:rsidR="00B61493">
        <w:instrText xml:space="preserve"> ADDIN EN.CITE &lt;EndNote&gt;&lt;Cite&gt;&lt;Author&gt;Wu&lt;/Author&gt;&lt;Year&gt;2021&lt;/Year&gt;&lt;RecNum&gt;11&lt;/RecNum&gt;&lt;DisplayText&gt;[10]&lt;/DisplayText&gt;&lt;record&gt;&lt;rec-number&gt;11&lt;/rec-number&gt;&lt;foreign-keys&gt;&lt;key app="EN" db-id="xf2wp09zaee25depfz8vzxxcfzxwsvpt29t2" timestamp="1745160986"&gt;11&lt;/key&gt;&lt;/foreign-keys&gt;&lt;ref-type name="Journal Article"&gt;17&lt;/ref-type&gt;&lt;contributors&gt;&lt;authors&gt;&lt;author&gt;Wu, Wen-Tao&lt;/author&gt;&lt;author&gt;Li, Yuan-Jie&lt;/author&gt;&lt;author&gt;Feng, Ao-Zi&lt;/author&gt;&lt;author&gt;Li, Li&lt;/author&gt;&lt;author&gt;Huang, Tao&lt;/author&gt;&lt;author&gt;Xu, An-Ding&lt;/author&gt;&lt;author&gt;Lyu, Jun&lt;/author&gt;&lt;/authors&gt;&lt;/contributors&gt;&lt;titles&gt;&lt;title&gt;Data mining in clinical big data: the frequently used databases, steps, and methodological models&lt;/title&gt;&lt;secondary-title&gt;Military Medical Research&lt;/secondary-title&gt;&lt;/titles&gt;&lt;periodical&gt;&lt;full-title&gt;Military Medical Research&lt;/full-title&gt;&lt;/periodical&gt;&lt;pages&gt;1-12&lt;/pages&gt;&lt;volume&gt;8&lt;/volume&gt;&lt;dates&gt;&lt;year&gt;2021&lt;/year&gt;&lt;/dates&gt;&lt;urls&gt;&lt;/urls&gt;&lt;/record&gt;&lt;/Cite&gt;&lt;/EndNote&gt;</w:instrText>
      </w:r>
      <w:r w:rsidR="00601221">
        <w:fldChar w:fldCharType="separate"/>
      </w:r>
      <w:r w:rsidR="00B61493">
        <w:rPr>
          <w:noProof/>
        </w:rPr>
        <w:t>[10]</w:t>
      </w:r>
      <w:r w:rsidR="00601221">
        <w:fldChar w:fldCharType="end"/>
      </w:r>
      <w:r w:rsidR="001F3FC4">
        <w:t xml:space="preserve">. Data preprocessing involves different methods that consist of extracting representative data samples from large populations and developing a single input from raw data while removing data noise. </w:t>
      </w:r>
      <w:r w:rsidR="00FA0F22">
        <w:t xml:space="preserve"> </w:t>
      </w:r>
      <w:r w:rsidR="00EA2603">
        <w:t>The preparation process requires data preprocessing to describe all the data processing mechanisms that run raw data ready for subsequent processing</w:t>
      </w:r>
      <w:r w:rsidR="00601221">
        <w:t xml:space="preserve"> </w:t>
      </w:r>
      <w:r w:rsidR="00601221">
        <w:fldChar w:fldCharType="begin"/>
      </w:r>
      <w:r w:rsidR="00054662">
        <w:instrText xml:space="preserve"> ADDIN EN.CITE &lt;EndNote&gt;&lt;Cite&gt;&lt;Author&gt;Wu&lt;/Author&gt;&lt;Year&gt;2021&lt;/Year&gt;&lt;RecNum&gt;11&lt;/RecNum&gt;&lt;DisplayText&gt;[5, 10]&lt;/DisplayText&gt;&lt;record&gt;&lt;rec-number&gt;11&lt;/rec-number&gt;&lt;foreign-keys&gt;&lt;key app="EN" db-id="xf2wp09zaee25depfz8vzxxcfzxwsvpt29t2" timestamp="1745160986"&gt;11&lt;/key&gt;&lt;/foreign-keys&gt;&lt;ref-type name="Journal Article"&gt;17&lt;/ref-type&gt;&lt;contributors&gt;&lt;authors&gt;&lt;author&gt;Wu, Wen-Tao&lt;/author&gt;&lt;author&gt;Li, Yuan-Jie&lt;/author&gt;&lt;author&gt;Feng, Ao-Zi&lt;/author&gt;&lt;author&gt;Li, Li&lt;/author&gt;&lt;author&gt;Huang, Tao&lt;/author&gt;&lt;author&gt;Xu, An-Ding&lt;/author&gt;&lt;author&gt;Lyu, Jun&lt;/author&gt;&lt;/authors&gt;&lt;/contributors&gt;&lt;titles&gt;&lt;title&gt;Data mining in clinical big data: the frequently used databases, steps, and methodological models&lt;/title&gt;&lt;secondary-title&gt;Military Medical Research&lt;/secondary-title&gt;&lt;/titles&gt;&lt;periodical&gt;&lt;full-title&gt;Military Medical Research&lt;/full-title&gt;&lt;/periodical&gt;&lt;pages&gt;1-12&lt;/pages&gt;&lt;volume&gt;8&lt;/volume&gt;&lt;dates&gt;&lt;year&gt;2021&lt;/year&gt;&lt;/dates&gt;&lt;urls&gt;&lt;/urls&gt;&lt;/record&gt;&lt;/Cite&gt;&lt;Cite&gt;&lt;Author&gt;Sweet&lt;/Author&gt;&lt;Year&gt;2024&lt;/Year&gt;&lt;RecNum&gt;8&lt;/RecNum&gt;&lt;record&gt;&lt;rec-number&gt;8&lt;/rec-number&gt;&lt;foreign-keys&gt;&lt;key app="EN" db-id="xf2wp09zaee25depfz8vzxxcfzxwsvpt29t2" timestamp="1745160784"&gt;8&lt;/key&gt;&lt;/foreign-keys&gt;&lt;ref-type name="Journal Article"&gt;17&lt;/ref-type&gt;&lt;contributors&gt;&lt;authors&gt;&lt;author&gt;Sweet, Md Murshid Reja&lt;/author&gt;&lt;author&gt;Ahmed, Md Parvez&lt;/author&gt;&lt;author&gt;Mozumder, Md Abu Sufian&lt;/author&gt;&lt;author&gt;Arif, Md&lt;/author&gt;&lt;author&gt;Chowdhury, Md Salim&lt;/author&gt;&lt;author&gt;Bhuiyan, Rowsan Jahan&lt;/author&gt;&lt;author&gt;Rahman, Tauhedur&lt;/author&gt;&lt;author&gt;Ahmmed, Md Jamil&lt;/author&gt;&lt;author&gt;Ahmed, Estak&lt;/author&gt;&lt;author&gt;Mamun, Md Atikul Islam&lt;/author&gt;&lt;/authors&gt;&lt;/contributors&gt;&lt;titles&gt;&lt;title&gt;COMPARATIVE ANALYSIS OF MACHINE LEARNING TECHNIQUES FOR ACCURATE LUNG CANCER PREDICTION&lt;/title&gt;&lt;secondary-title&gt;The American Journal of Engineering and Technology&lt;/secondary-title&gt;&lt;/titles&gt;&lt;periodical&gt;&lt;full-title&gt;The American Journal of Engineering and Technology&lt;/full-title&gt;&lt;/periodical&gt;&lt;pages&gt;92-103&lt;/pages&gt;&lt;volume&gt;6&lt;/volume&gt;&lt;number&gt;09&lt;/number&gt;&lt;dates&gt;&lt;year&gt;2024&lt;/year&gt;&lt;/dates&gt;&lt;isbn&gt;2689-0984&lt;/isbn&gt;&lt;urls&gt;&lt;/urls&gt;&lt;/record&gt;&lt;/Cite&gt;&lt;/EndNote&gt;</w:instrText>
      </w:r>
      <w:r w:rsidR="00601221">
        <w:fldChar w:fldCharType="separate"/>
      </w:r>
      <w:r w:rsidR="00054662">
        <w:rPr>
          <w:noProof/>
        </w:rPr>
        <w:t>[5, 10]</w:t>
      </w:r>
      <w:r w:rsidR="00601221">
        <w:fldChar w:fldCharType="end"/>
      </w:r>
      <w:r w:rsidR="00EA2603">
        <w:t>. The data preprocessing process depends on various methods and tools which consist of:</w:t>
      </w:r>
    </w:p>
    <w:p w14:paraId="5F09F147" w14:textId="0D388026" w:rsidR="00EA2603" w:rsidRDefault="00EA2603" w:rsidP="005937A6">
      <w:pPr>
        <w:pStyle w:val="bulletitem"/>
      </w:pPr>
      <w:r>
        <w:t xml:space="preserve">Sampling: Selects the representative subset from a large population of data </w:t>
      </w:r>
      <w:r w:rsidR="00FA0F22">
        <w:t xml:space="preserve">to transforms original raw information into one unified input stream. </w:t>
      </w:r>
    </w:p>
    <w:p w14:paraId="75EC1ACA" w14:textId="4AF34BDB" w:rsidR="00FA0F22" w:rsidRDefault="00FA0F22" w:rsidP="005937A6">
      <w:pPr>
        <w:pStyle w:val="bulletitem"/>
      </w:pPr>
      <w:r>
        <w:t xml:space="preserve">Denoising: Removes noise from data. The process of imputation generates statistical data estimates when values are missing from the information set. </w:t>
      </w:r>
    </w:p>
    <w:p w14:paraId="0705DA8C" w14:textId="29B5F04B" w:rsidR="00A71EDF" w:rsidRDefault="00FA0F22" w:rsidP="00A71EDF">
      <w:pPr>
        <w:pStyle w:val="bulletitem"/>
      </w:pPr>
      <w:r>
        <w:t xml:space="preserve">Normalization: Organizes data for more efficient access. </w:t>
      </w:r>
    </w:p>
    <w:p w14:paraId="43D03853" w14:textId="77777777" w:rsidR="00A71EDF" w:rsidRDefault="00A71EDF" w:rsidP="00A71EDF">
      <w:pPr>
        <w:pStyle w:val="bulletitem"/>
        <w:numPr>
          <w:ilvl w:val="0"/>
          <w:numId w:val="0"/>
        </w:numPr>
        <w:ind w:left="227" w:hanging="227"/>
      </w:pPr>
    </w:p>
    <w:p w14:paraId="260DA225" w14:textId="7A2C950A" w:rsidR="00A71EDF" w:rsidRDefault="00A71EDF" w:rsidP="00A71EDF">
      <w:pPr>
        <w:pStyle w:val="p1a"/>
      </w:pPr>
      <w:commentRangeStart w:id="5"/>
      <w:r w:rsidRPr="00A71EDF">
        <w:t>In addition to mean imputation of missing values, the two important preprocessing methods in lung cancer prediction are encoding categorical variables and feature scaling. Encoding transforms the categories such as Gender (M/F) and Lung Cancer (YES/NO) into numbers (label encoding) so that they can be compatible with algorithms. When numerical features such as Age are standardized or normalized to a similar range, feature scaling balances model training. These procedures enhance the quality of data and the model.</w:t>
      </w:r>
      <w:commentRangeEnd w:id="5"/>
      <w:r>
        <w:rPr>
          <w:rStyle w:val="CommentReference"/>
        </w:rPr>
        <w:commentReference w:id="5"/>
      </w:r>
    </w:p>
    <w:p w14:paraId="1B5E92E7" w14:textId="537B8CFA" w:rsidR="00A71EDF" w:rsidRPr="00A71EDF" w:rsidRDefault="00A71EDF" w:rsidP="00A71EDF">
      <w:pPr>
        <w:ind w:firstLine="0"/>
      </w:pPr>
    </w:p>
    <w:p w14:paraId="6BCA38C3" w14:textId="338821A9" w:rsidR="009731AD" w:rsidRDefault="00BA73DA" w:rsidP="00BA73DA">
      <w:pPr>
        <w:pStyle w:val="heading2"/>
      </w:pPr>
      <w:r>
        <w:lastRenderedPageBreak/>
        <w:t>Data Splitting method</w:t>
      </w:r>
      <w:r w:rsidR="0073016A">
        <w:t>s</w:t>
      </w:r>
    </w:p>
    <w:p w14:paraId="6B9A1F38" w14:textId="61E284B2" w:rsidR="00434AC8" w:rsidRPr="00434AC8" w:rsidRDefault="00BA73DA" w:rsidP="00903F64">
      <w:pPr>
        <w:pStyle w:val="p1a"/>
      </w:pPr>
      <w:r>
        <w:t xml:space="preserve">Machine learning models need proper evaluation through cross-validation techniques which assess the </w:t>
      </w:r>
      <w:r w:rsidR="0028016A">
        <w:t>extent</w:t>
      </w:r>
      <w:r>
        <w:t xml:space="preserve"> to which they perform on new data. The simplicity of the Holdout method comes from its single partitioning of data into training and test </w:t>
      </w:r>
      <w:r w:rsidR="007E7EC6">
        <w:t>sets yet its unreliable performance remains its main drawback</w:t>
      </w:r>
      <w:r w:rsidR="00601221">
        <w:t xml:space="preserve"> </w:t>
      </w:r>
      <w:r w:rsidR="00601221">
        <w:fldChar w:fldCharType="begin"/>
      </w:r>
      <w:r w:rsidR="00B61493">
        <w:instrText xml:space="preserve"> ADDIN EN.CITE &lt;EndNote&gt;&lt;Cite&gt;&lt;Author&gt;Han&lt;/Author&gt;&lt;Year&gt;2006&lt;/Year&gt;&lt;RecNum&gt;12&lt;/RecNum&gt;&lt;DisplayText&gt;[11, 12]&lt;/DisplayText&gt;&lt;record&gt;&lt;rec-number&gt;12&lt;/rec-number&gt;&lt;foreign-keys&gt;&lt;key app="EN" db-id="xf2wp09zaee25depfz8vzxxcfzxwsvpt29t2" timestamp="1745161162"&gt;12&lt;/key&gt;&lt;/foreign-keys&gt;&lt;ref-type name="Journal Article"&gt;17&lt;/ref-type&gt;&lt;contributors&gt;&lt;authors&gt;&lt;author&gt;Han, Jiawei&lt;/author&gt;&lt;author&gt;Kamber, Micheline&lt;/author&gt;&lt;author&gt;Mining, Data&lt;/author&gt;&lt;/authors&gt;&lt;/contributors&gt;&lt;titles&gt;&lt;title&gt;Concepts and techniques&lt;/title&gt;&lt;secondary-title&gt;Morgan kaufmann&lt;/secondary-title&gt;&lt;/titles&gt;&lt;periodical&gt;&lt;full-title&gt;Morgan kaufmann&lt;/full-title&gt;&lt;/periodical&gt;&lt;pages&gt;94104-103205&lt;/pages&gt;&lt;volume&gt;340&lt;/volume&gt;&lt;number&gt;1&lt;/number&gt;&lt;dates&gt;&lt;year&gt;2006&lt;/year&gt;&lt;/dates&gt;&lt;urls&gt;&lt;/urls&gt;&lt;/record&gt;&lt;/Cite&gt;&lt;Cite&gt;&lt;Author&gt;Berrar&lt;/Author&gt;&lt;Year&gt;2019&lt;/Year&gt;&lt;RecNum&gt;14&lt;/RecNum&gt;&lt;record&gt;&lt;rec-number&gt;14&lt;/rec-number&gt;&lt;foreign-keys&gt;&lt;key app="EN" db-id="xf2wp09zaee25depfz8vzxxcfzxwsvpt29t2" timestamp="1745161315"&gt;14&lt;/key&gt;&lt;/foreign-keys&gt;&lt;ref-type name="Generic"&gt;13&lt;/ref-type&gt;&lt;contributors&gt;&lt;authors&gt;&lt;author&gt;Berrar, Daniel&lt;/author&gt;&lt;/authors&gt;&lt;/contributors&gt;&lt;titles&gt;&lt;title&gt;Cross-validation&lt;/title&gt;&lt;/titles&gt;&lt;dates&gt;&lt;year&gt;2019&lt;/year&gt;&lt;/dates&gt;&lt;urls&gt;&lt;/urls&gt;&lt;/record&gt;&lt;/Cite&gt;&lt;/EndNote&gt;</w:instrText>
      </w:r>
      <w:r w:rsidR="00601221">
        <w:fldChar w:fldCharType="separate"/>
      </w:r>
      <w:r w:rsidR="00B61493">
        <w:rPr>
          <w:noProof/>
        </w:rPr>
        <w:t>[11, 12]</w:t>
      </w:r>
      <w:r w:rsidR="00601221">
        <w:fldChar w:fldCharType="end"/>
      </w:r>
      <w:r w:rsidR="007E7EC6">
        <w:t>. The data splits into ‘k’ equivalent sections using K-Fold cross validation so each subset operates as validation data alongside training data that consists of remaining sections thus achieving more dependable results</w:t>
      </w:r>
      <w:r w:rsidR="00601221">
        <w:t xml:space="preserve"> </w:t>
      </w:r>
      <w:r w:rsidR="00601221">
        <w:fldChar w:fldCharType="begin"/>
      </w:r>
      <w:r w:rsidR="00B61493">
        <w:instrText xml:space="preserve"> ADDIN EN.CITE &lt;EndNote&gt;&lt;Cite&gt;&lt;Author&gt;Kadir&lt;/Author&gt;&lt;Year&gt;2018&lt;/Year&gt;&lt;RecNum&gt;5&lt;/RecNum&gt;&lt;DisplayText&gt;[2, 8]&lt;/DisplayText&gt;&lt;record&gt;&lt;rec-number&gt;5&lt;/rec-number&gt;&lt;foreign-keys&gt;&lt;key app="EN" db-id="xf2wp09zaee25depfz8vzxxcfzxwsvpt29t2" timestamp="1745160571"&gt;5&lt;/key&gt;&lt;/foreign-keys&gt;&lt;ref-type name="Journal Article"&gt;17&lt;/ref-type&gt;&lt;contributors&gt;&lt;authors&gt;&lt;author&gt;Kadir, Timor&lt;/author&gt;&lt;author&gt;Gleeson, Fergus&lt;/author&gt;&lt;/authors&gt;&lt;/contributors&gt;&lt;titles&gt;&lt;title&gt;Lung cancer prediction using machine learning and advanced imaging techniques&lt;/title&gt;&lt;secondary-title&gt;Translational lung cancer research&lt;/secondary-title&gt;&lt;/titles&gt;&lt;periodical&gt;&lt;full-title&gt;Translational lung cancer research&lt;/full-title&gt;&lt;/periodical&gt;&lt;pages&gt;304&lt;/pages&gt;&lt;volume&gt;7&lt;/volume&gt;&lt;number&gt;3&lt;/number&gt;&lt;dates&gt;&lt;year&gt;2018&lt;/year&gt;&lt;/dates&gt;&lt;urls&gt;&lt;/urls&gt;&lt;/record&gt;&lt;/Cite&gt;&lt;Cite&gt;&lt;Author&gt;Kanakaraddi&lt;/Author&gt;&lt;Year&gt;2024&lt;/Year&gt;&lt;RecNum&gt;10&lt;/RecNum&gt;&lt;record&gt;&lt;rec-number&gt;10&lt;/rec-number&gt;&lt;foreign-keys&gt;&lt;key app="EN" db-id="xf2wp09zaee25depfz8vzxxcfzxwsvpt29t2" timestamp="1745160932"&gt;10&lt;/key&gt;&lt;/foreign-keys&gt;&lt;ref-type name="Journal Article"&gt;17&lt;/ref-type&gt;&lt;contributors&gt;&lt;authors&gt;&lt;author&gt;Kanakaraddi, Suvarna G&lt;/author&gt;&lt;author&gt;Handur, Vidya S&lt;/author&gt;&lt;author&gt;Jalannavar, Anjana&lt;/author&gt;&lt;author&gt;Chikaraddi, Ashok&lt;/author&gt;&lt;author&gt;Giraddi, Shantala&lt;/author&gt;&lt;/authors&gt;&lt;/contributors&gt;&lt;titles&gt;&lt;title&gt;Segmentation and Classification of Lung Cancer using Deep Learning Techniques&lt;/title&gt;&lt;secondary-title&gt;Procedia Computer Science&lt;/secondary-title&gt;&lt;/titles&gt;&lt;periodical&gt;&lt;full-title&gt;Procedia Computer Science&lt;/full-title&gt;&lt;/periodical&gt;&lt;pages&gt;3226-3235&lt;/pages&gt;&lt;volume&gt;235&lt;/volume&gt;&lt;dates&gt;&lt;year&gt;2024&lt;/year&gt;&lt;/dates&gt;&lt;isbn&gt;1877-0509&lt;/isbn&gt;&lt;urls&gt;&lt;/urls&gt;&lt;/record&gt;&lt;/Cite&gt;&lt;/EndNote&gt;</w:instrText>
      </w:r>
      <w:r w:rsidR="00601221">
        <w:fldChar w:fldCharType="separate"/>
      </w:r>
      <w:r w:rsidR="00B61493">
        <w:rPr>
          <w:noProof/>
        </w:rPr>
        <w:t>[2, 8]</w:t>
      </w:r>
      <w:r w:rsidR="00601221">
        <w:fldChar w:fldCharType="end"/>
      </w:r>
      <w:r w:rsidR="007E7EC6">
        <w:t>. The stratification of K-Fold cross validation performs dataset stratification to maintain proportional class distribution between each fold which benefits datasets with imbalanced classes</w:t>
      </w:r>
      <w:r w:rsidR="00134589">
        <w:t xml:space="preserve"> </w:t>
      </w:r>
      <w:r w:rsidR="00134589">
        <w:fldChar w:fldCharType="begin"/>
      </w:r>
      <w:r w:rsidR="00B61493">
        <w:instrText xml:space="preserve"> ADDIN EN.CITE &lt;EndNote&gt;&lt;Cite&gt;&lt;Author&gt;Chen&lt;/Author&gt;&lt;Year&gt;2022&lt;/Year&gt;&lt;RecNum&gt;20&lt;/RecNum&gt;&lt;DisplayText&gt;[4, 13]&lt;/DisplayText&gt;&lt;record&gt;&lt;rec-number&gt;20&lt;/rec-number&gt;&lt;foreign-keys&gt;&lt;key app="EN" db-id="xf2wp09zaee25depfz8vzxxcfzxwsvpt29t2" timestamp="1745161777"&gt;20&lt;/key&gt;&lt;/foreign-keys&gt;&lt;ref-type name="Journal Article"&gt;17&lt;/ref-type&gt;&lt;contributors&gt;&lt;authors&gt;&lt;author&gt;Chen, Yuru&lt;/author&gt;&lt;author&gt;Feng, Jing&lt;/author&gt;&lt;author&gt;Liu, Juan&lt;/author&gt;&lt;author&gt;Pang, Baochuan&lt;/author&gt;&lt;author&gt;Cao, Dehua&lt;/author&gt;&lt;author&gt;Li, Cheng&lt;/author&gt;&lt;/authors&gt;&lt;/contributors&gt;&lt;titles&gt;&lt;title&gt;Detection and classification of lung cancer cells using swin transformer&lt;/title&gt;&lt;secondary-title&gt;Journal of Cancer Therapy&lt;/secondary-title&gt;&lt;/titles&gt;&lt;periodical&gt;&lt;full-title&gt;Journal of Cancer Therapy&lt;/full-title&gt;&lt;/periodical&gt;&lt;pages&gt;464-475&lt;/pages&gt;&lt;volume&gt;13&lt;/volume&gt;&lt;number&gt;7&lt;/number&gt;&lt;dates&gt;&lt;year&gt;2022&lt;/year&gt;&lt;/dates&gt;&lt;urls&gt;&lt;/urls&gt;&lt;/record&gt;&lt;/Cite&gt;&lt;Cite&gt;&lt;Author&gt;Qiu&lt;/Author&gt;&lt;Year&gt;2024&lt;/Year&gt;&lt;RecNum&gt;21&lt;/RecNum&gt;&lt;record&gt;&lt;rec-number&gt;21&lt;/rec-number&gt;&lt;foreign-keys&gt;&lt;key app="EN" db-id="xf2wp09zaee25depfz8vzxxcfzxwsvpt29t2" timestamp="1745161901"&gt;21&lt;/key&gt;&lt;/foreign-keys&gt;&lt;ref-type name="Journal Article"&gt;17&lt;/ref-type&gt;&lt;contributors&gt;&lt;authors&gt;&lt;author&gt;Qiu, Jinhui&lt;/author&gt;&lt;/authors&gt;&lt;/contributors&gt;&lt;titles&gt;&lt;title&gt;An analysis of model evaluation with cross-validation: techniques, applications, and recent advances&lt;/title&gt;&lt;secondary-title&gt;Advances in Economics, Management and Political Sciences&lt;/secondary-title&gt;&lt;/titles&gt;&lt;periodical&gt;&lt;full-title&gt;Advances in Economics, Management and Political Sciences&lt;/full-title&gt;&lt;/periodical&gt;&lt;pages&gt;69-72&lt;/pages&gt;&lt;volume&gt;99&lt;/volume&gt;&lt;dates&gt;&lt;year&gt;2024&lt;/year&gt;&lt;/dates&gt;&lt;isbn&gt;2754-1177&lt;/isbn&gt;&lt;urls&gt;&lt;/urls&gt;&lt;/record&gt;&lt;/Cite&gt;&lt;/EndNote&gt;</w:instrText>
      </w:r>
      <w:r w:rsidR="00134589">
        <w:fldChar w:fldCharType="separate"/>
      </w:r>
      <w:r w:rsidR="00B61493">
        <w:rPr>
          <w:noProof/>
        </w:rPr>
        <w:t>[4, 13]</w:t>
      </w:r>
      <w:r w:rsidR="00134589">
        <w:fldChar w:fldCharType="end"/>
      </w:r>
      <w:r w:rsidR="007E7EC6">
        <w:t xml:space="preserve">. Inside Leave-One-Out cross validation (LOOCV) each data point serves as the test sample once because ‘k’ matches the sample count yet this method proves accurate with small amounts of data while being expensive to compute and yielding high variance results. </w:t>
      </w:r>
      <w:r w:rsidR="00A50C71">
        <w:t xml:space="preserve">Table 1 shows the </w:t>
      </w:r>
      <w:r w:rsidR="0073016A">
        <w:t>operations</w:t>
      </w:r>
      <w:r w:rsidR="00A50C71">
        <w:t xml:space="preserve"> of each validation methods</w:t>
      </w:r>
      <w:r w:rsidR="00601221">
        <w:t xml:space="preserve"> </w:t>
      </w:r>
      <w:r w:rsidR="00601221">
        <w:fldChar w:fldCharType="begin"/>
      </w:r>
      <w:r w:rsidR="00B61493">
        <w:instrText xml:space="preserve"> ADDIN EN.CITE &lt;EndNote&gt;&lt;Cite&gt;&lt;Author&gt;Sachdeva&lt;/Author&gt;&lt;Year&gt;2024&lt;/Year&gt;&lt;RecNum&gt;3&lt;/RecNum&gt;&lt;DisplayText&gt;[7, 14]&lt;/DisplayText&gt;&lt;record&gt;&lt;rec-number&gt;3&lt;/rec-number&gt;&lt;foreign-keys&gt;&lt;key app="EN" db-id="xf2wp09zaee25depfz8vzxxcfzxwsvpt29t2" timestamp="1745159430"&gt;3&lt;/key&gt;&lt;/foreign-keys&gt;&lt;ref-type name="Conference Proceedings"&gt;10&lt;/ref-type&gt;&lt;contributors&gt;&lt;authors&gt;&lt;author&gt;Sachdeva, Ravi Kumar&lt;/author&gt;&lt;author&gt;Uppal, Parush&lt;/author&gt;&lt;author&gt;Bathla, Priyanka&lt;/author&gt;&lt;author&gt;Solanki, Vikas&lt;/author&gt;&lt;/authors&gt;&lt;/contributors&gt;&lt;titles&gt;&lt;title&gt;Employing Machine Learning for Effective Lung Cancer Diagnosis&lt;/title&gt;&lt;secondary-title&gt;2024 2nd World Conference on Communication &amp;amp; Computing (WCONF)&lt;/secondary-title&gt;&lt;/titles&gt;&lt;pages&gt;1-6&lt;/pages&gt;&lt;dates&gt;&lt;year&gt;2024&lt;/year&gt;&lt;/dates&gt;&lt;publisher&gt;IEEE&lt;/publisher&gt;&lt;isbn&gt;9798350395327&lt;/isbn&gt;&lt;urls&gt;&lt;/urls&gt;&lt;/record&gt;&lt;/Cite&gt;&lt;Cite&gt;&lt;Author&gt;Li&lt;/Author&gt;&lt;Year&gt;2024&lt;/Year&gt;&lt;RecNum&gt;9&lt;/RecNum&gt;&lt;record&gt;&lt;rec-number&gt;9&lt;/rec-number&gt;&lt;foreign-keys&gt;&lt;key app="EN" db-id="xf2wp09zaee25depfz8vzxxcfzxwsvpt29t2" timestamp="1745160828"&gt;9&lt;/key&gt;&lt;/foreign-keys&gt;&lt;ref-type name="Journal Article"&gt;17&lt;/ref-type&gt;&lt;contributors&gt;&lt;authors&gt;&lt;author&gt;Li, Liangyu&lt;/author&gt;&lt;author&gt;Yang, Jing&lt;/author&gt;&lt;author&gt;Por, Lip Yee&lt;/author&gt;&lt;author&gt;Khan, Mohammad Shahbaz&lt;/author&gt;&lt;author&gt;Hamdaoui, Rim&lt;/author&gt;&lt;author&gt;Hussain, Lal&lt;/author&gt;&lt;author&gt;Iqbal, Zahoor&lt;/author&gt;&lt;author&gt;Rotaru, Ionela Magdalena&lt;/author&gt;&lt;author&gt;Dobrotă, Dan&lt;/author&gt;&lt;author&gt;Aldrdery, Moutaz&lt;/author&gt;&lt;/authors&gt;&lt;/contributors&gt;&lt;titles&gt;&lt;title&gt;Enhancing lung cancer detection through hybrid features and machine learning hyperparameters optimization techniques&lt;/title&gt;&lt;secondary-title&gt;Heliyon&lt;/secondary-title&gt;&lt;/titles&gt;&lt;periodical&gt;&lt;full-title&gt;Heliyon&lt;/full-title&gt;&lt;/periodical&gt;&lt;volume&gt;10&lt;/volume&gt;&lt;number&gt;4&lt;/number&gt;&lt;dates&gt;&lt;year&gt;2024&lt;/year&gt;&lt;/dates&gt;&lt;isbn&gt;2405-8440&lt;/isbn&gt;&lt;urls&gt;&lt;/urls&gt;&lt;/record&gt;&lt;/Cite&gt;&lt;/EndNote&gt;</w:instrText>
      </w:r>
      <w:r w:rsidR="00601221">
        <w:fldChar w:fldCharType="separate"/>
      </w:r>
      <w:r w:rsidR="00B61493">
        <w:rPr>
          <w:noProof/>
        </w:rPr>
        <w:t>[7, 14]</w:t>
      </w:r>
      <w:r w:rsidR="00601221">
        <w:fldChar w:fldCharType="end"/>
      </w:r>
      <w:r w:rsidR="00A50C71">
        <w:t xml:space="preserve">. </w:t>
      </w:r>
    </w:p>
    <w:p w14:paraId="03C0998E" w14:textId="3D347C8E" w:rsidR="007E7EC6" w:rsidRPr="00563D13" w:rsidRDefault="00D816D7" w:rsidP="00D816D7">
      <w:pPr>
        <w:pStyle w:val="tablecaption"/>
        <w:rPr>
          <w:i/>
          <w:iCs/>
        </w:rPr>
      </w:pPr>
      <w:r>
        <w:rPr>
          <w:b/>
        </w:rPr>
        <w:t xml:space="preserve">Table </w:t>
      </w:r>
      <w:r>
        <w:rPr>
          <w:b/>
        </w:rPr>
        <w:fldChar w:fldCharType="begin"/>
      </w:r>
      <w:r>
        <w:rPr>
          <w:b/>
        </w:rPr>
        <w:instrText xml:space="preserve"> SEQ "Table" \* MERGEFORMAT </w:instrText>
      </w:r>
      <w:r>
        <w:rPr>
          <w:b/>
        </w:rPr>
        <w:fldChar w:fldCharType="separate"/>
      </w:r>
      <w:r w:rsidR="000928D1">
        <w:rPr>
          <w:b/>
          <w:noProof/>
        </w:rPr>
        <w:t>2</w:t>
      </w:r>
      <w:r>
        <w:rPr>
          <w:b/>
        </w:rPr>
        <w:fldChar w:fldCharType="end"/>
      </w:r>
      <w:r>
        <w:rPr>
          <w:b/>
        </w:rPr>
        <w:t>.</w:t>
      </w:r>
      <w:r>
        <w:t xml:space="preserve"> </w:t>
      </w:r>
      <w:r w:rsidR="007E7EC6" w:rsidRPr="00D816D7">
        <w:t>Cross</w:t>
      </w:r>
      <w:r w:rsidR="007E7EC6" w:rsidRPr="00563D13">
        <w:t xml:space="preserve"> Validation Methods</w:t>
      </w:r>
    </w:p>
    <w:tbl>
      <w:tblPr>
        <w:tblStyle w:val="PlainTable2"/>
        <w:tblW w:w="0" w:type="auto"/>
        <w:tblLook w:val="04A0" w:firstRow="1" w:lastRow="0" w:firstColumn="1" w:lastColumn="0" w:noHBand="0" w:noVBand="1"/>
      </w:tblPr>
      <w:tblGrid>
        <w:gridCol w:w="1762"/>
        <w:gridCol w:w="1853"/>
        <w:gridCol w:w="1792"/>
        <w:gridCol w:w="1511"/>
      </w:tblGrid>
      <w:tr w:rsidR="0073016A" w14:paraId="726EAD92" w14:textId="51EDD712" w:rsidTr="00730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62" w:type="dxa"/>
          </w:tcPr>
          <w:p w14:paraId="307F6E07" w14:textId="48E719C9" w:rsidR="0073016A" w:rsidRDefault="0073016A" w:rsidP="00563D13">
            <w:pPr>
              <w:ind w:firstLine="0"/>
              <w:jc w:val="center"/>
            </w:pPr>
            <w:r>
              <w:t>Technology</w:t>
            </w:r>
          </w:p>
        </w:tc>
        <w:tc>
          <w:tcPr>
            <w:tcW w:w="1853" w:type="dxa"/>
          </w:tcPr>
          <w:p w14:paraId="23ACC3E2" w14:textId="64D50CE2" w:rsidR="0073016A" w:rsidRDefault="0073016A" w:rsidP="00563D13">
            <w:pPr>
              <w:ind w:firstLine="0"/>
              <w:jc w:val="center"/>
              <w:cnfStyle w:val="100000000000" w:firstRow="1" w:lastRow="0" w:firstColumn="0" w:lastColumn="0" w:oddVBand="0" w:evenVBand="0" w:oddHBand="0" w:evenHBand="0" w:firstRowFirstColumn="0" w:firstRowLastColumn="0" w:lastRowFirstColumn="0" w:lastRowLastColumn="0"/>
            </w:pPr>
            <w:r>
              <w:t>Operation Steps</w:t>
            </w:r>
          </w:p>
        </w:tc>
        <w:tc>
          <w:tcPr>
            <w:tcW w:w="1792" w:type="dxa"/>
          </w:tcPr>
          <w:p w14:paraId="35E37790" w14:textId="665DF549" w:rsidR="0073016A" w:rsidRDefault="0073016A" w:rsidP="00563D13">
            <w:pPr>
              <w:ind w:firstLine="0"/>
              <w:jc w:val="center"/>
              <w:cnfStyle w:val="100000000000" w:firstRow="1" w:lastRow="0" w:firstColumn="0" w:lastColumn="0" w:oddVBand="0" w:evenVBand="0" w:oddHBand="0" w:evenHBand="0" w:firstRowFirstColumn="0" w:firstRowLastColumn="0" w:lastRowFirstColumn="0" w:lastRowLastColumn="0"/>
            </w:pPr>
            <w:r>
              <w:t>Advantages</w:t>
            </w:r>
          </w:p>
        </w:tc>
        <w:tc>
          <w:tcPr>
            <w:tcW w:w="1511" w:type="dxa"/>
          </w:tcPr>
          <w:p w14:paraId="2C60A6B5" w14:textId="39482136" w:rsidR="0073016A" w:rsidRDefault="0073016A" w:rsidP="00563D13">
            <w:pPr>
              <w:ind w:firstLine="0"/>
              <w:jc w:val="center"/>
              <w:cnfStyle w:val="100000000000" w:firstRow="1" w:lastRow="0" w:firstColumn="0" w:lastColumn="0" w:oddVBand="0" w:evenVBand="0" w:oddHBand="0" w:evenHBand="0" w:firstRowFirstColumn="0" w:firstRowLastColumn="0" w:lastRowFirstColumn="0" w:lastRowLastColumn="0"/>
            </w:pPr>
            <w:r>
              <w:t>References</w:t>
            </w:r>
          </w:p>
        </w:tc>
      </w:tr>
      <w:tr w:rsidR="0073016A" w14:paraId="2A35DDB4" w14:textId="12E82714" w:rsidTr="00730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62" w:type="dxa"/>
          </w:tcPr>
          <w:p w14:paraId="32E4D16D" w14:textId="112FE9B1" w:rsidR="0073016A" w:rsidRDefault="0073016A" w:rsidP="007E7EC6">
            <w:pPr>
              <w:ind w:firstLine="0"/>
            </w:pPr>
            <w:r>
              <w:t>Holdout Method</w:t>
            </w:r>
          </w:p>
        </w:tc>
        <w:tc>
          <w:tcPr>
            <w:tcW w:w="1853" w:type="dxa"/>
          </w:tcPr>
          <w:p w14:paraId="0F43006B" w14:textId="3D2C4A14" w:rsidR="0073016A" w:rsidRDefault="00DA3377" w:rsidP="007E7EC6">
            <w:pPr>
              <w:ind w:firstLine="0"/>
              <w:cnfStyle w:val="000000100000" w:firstRow="0" w:lastRow="0" w:firstColumn="0" w:lastColumn="0" w:oddVBand="0" w:evenVBand="0" w:oddHBand="1" w:evenHBand="0" w:firstRowFirstColumn="0" w:firstRowLastColumn="0" w:lastRowFirstColumn="0" w:lastRowLastColumn="0"/>
            </w:pPr>
            <w:r w:rsidRPr="00DA3377">
              <w:t>Researchers allocate data into training and testing sections with a preset value ratio. They usually use 80:20 or 70:20 ratios.</w:t>
            </w:r>
          </w:p>
        </w:tc>
        <w:tc>
          <w:tcPr>
            <w:tcW w:w="1792" w:type="dxa"/>
          </w:tcPr>
          <w:p w14:paraId="1873B6BB" w14:textId="61A6DB06" w:rsidR="0073016A" w:rsidRDefault="0073016A" w:rsidP="007E7EC6">
            <w:pPr>
              <w:ind w:firstLine="0"/>
              <w:cnfStyle w:val="000000100000" w:firstRow="0" w:lastRow="0" w:firstColumn="0" w:lastColumn="0" w:oddVBand="0" w:evenVBand="0" w:oddHBand="1" w:evenHBand="0" w:firstRowFirstColumn="0" w:firstRowLastColumn="0" w:lastRowFirstColumn="0" w:lastRowLastColumn="0"/>
            </w:pPr>
            <w:r>
              <w:t xml:space="preserve">It is suitable for large dataset and also easy to implement. </w:t>
            </w:r>
          </w:p>
        </w:tc>
        <w:tc>
          <w:tcPr>
            <w:tcW w:w="1511" w:type="dxa"/>
          </w:tcPr>
          <w:p w14:paraId="6F2FDC04" w14:textId="55983215" w:rsidR="0073016A" w:rsidRDefault="00601221" w:rsidP="00601221">
            <w:pPr>
              <w:ind w:firstLine="0"/>
              <w:cnfStyle w:val="000000100000" w:firstRow="0" w:lastRow="0" w:firstColumn="0" w:lastColumn="0" w:oddVBand="0" w:evenVBand="0" w:oddHBand="1" w:evenHBand="0" w:firstRowFirstColumn="0" w:firstRowLastColumn="0" w:lastRowFirstColumn="0" w:lastRowLastColumn="0"/>
            </w:pPr>
            <w:r>
              <w:fldChar w:fldCharType="begin"/>
            </w:r>
            <w:r>
              <w:instrText xml:space="preserve"> ADDIN EN.CITE &lt;EndNote&gt;&lt;Cite&gt;&lt;Author&gt;Kadir&lt;/Author&gt;&lt;Year&gt;2018&lt;/Year&gt;&lt;RecNum&gt;5&lt;/RecNum&gt;&lt;DisplayText&gt;[2]&lt;/DisplayText&gt;&lt;record&gt;&lt;rec-number&gt;5&lt;/rec-number&gt;&lt;foreign-keys&gt;&lt;key app="EN" db-id="xf2wp09zaee25depfz8vzxxcfzxwsvpt29t2" timestamp="1745160571"&gt;5&lt;/key&gt;&lt;/foreign-keys&gt;&lt;ref-type name="Journal Article"&gt;17&lt;/ref-type&gt;&lt;contributors&gt;&lt;authors&gt;&lt;author&gt;Kadir, Timor&lt;/author&gt;&lt;author&gt;Gleeson, Fergus&lt;/author&gt;&lt;/authors&gt;&lt;/contributors&gt;&lt;titles&gt;&lt;title&gt;Lung cancer prediction using machine learning and advanced imaging techniques&lt;/title&gt;&lt;secondary-title&gt;Translational lung cancer research&lt;/secondary-title&gt;&lt;/titles&gt;&lt;periodical&gt;&lt;full-title&gt;Translational lung cancer research&lt;/full-title&gt;&lt;/periodical&gt;&lt;pages&gt;304&lt;/pages&gt;&lt;volume&gt;7&lt;/volume&gt;&lt;number&gt;3&lt;/number&gt;&lt;dates&gt;&lt;year&gt;2018&lt;/year&gt;&lt;/dates&gt;&lt;urls&gt;&lt;/urls&gt;&lt;/record&gt;&lt;/Cite&gt;&lt;/EndNote&gt;</w:instrText>
            </w:r>
            <w:r>
              <w:fldChar w:fldCharType="separate"/>
            </w:r>
            <w:r>
              <w:rPr>
                <w:noProof/>
              </w:rPr>
              <w:t>[2]</w:t>
            </w:r>
            <w:r>
              <w:fldChar w:fldCharType="end"/>
            </w:r>
          </w:p>
        </w:tc>
      </w:tr>
      <w:tr w:rsidR="0073016A" w14:paraId="7F394DF8" w14:textId="1A1876AC" w:rsidTr="0073016A">
        <w:tc>
          <w:tcPr>
            <w:cnfStyle w:val="001000000000" w:firstRow="0" w:lastRow="0" w:firstColumn="1" w:lastColumn="0" w:oddVBand="0" w:evenVBand="0" w:oddHBand="0" w:evenHBand="0" w:firstRowFirstColumn="0" w:firstRowLastColumn="0" w:lastRowFirstColumn="0" w:lastRowLastColumn="0"/>
            <w:tcW w:w="1762" w:type="dxa"/>
          </w:tcPr>
          <w:p w14:paraId="3AB632D6" w14:textId="43C2C78F" w:rsidR="0073016A" w:rsidRDefault="0073016A" w:rsidP="007E7EC6">
            <w:pPr>
              <w:ind w:firstLine="0"/>
            </w:pPr>
            <w:r>
              <w:t>K-Fold cross validation</w:t>
            </w:r>
            <w:r w:rsidR="00DA3377">
              <w:t xml:space="preserve"> </w:t>
            </w:r>
          </w:p>
        </w:tc>
        <w:tc>
          <w:tcPr>
            <w:tcW w:w="1853" w:type="dxa"/>
          </w:tcPr>
          <w:p w14:paraId="7AC8FFA0" w14:textId="712614E8" w:rsidR="0073016A" w:rsidRDefault="00DA3377" w:rsidP="007E7EC6">
            <w:pPr>
              <w:ind w:firstLine="0"/>
              <w:cnfStyle w:val="000000000000" w:firstRow="0" w:lastRow="0" w:firstColumn="0" w:lastColumn="0" w:oddVBand="0" w:evenVBand="0" w:oddHBand="0" w:evenHBand="0" w:firstRowFirstColumn="0" w:firstRowLastColumn="0" w:lastRowFirstColumn="0" w:lastRowLastColumn="0"/>
            </w:pPr>
            <w:r w:rsidRPr="00DA3377">
              <w:t>The original dataset becomes separated into ‘K’ equal parts for analysis.</w:t>
            </w:r>
          </w:p>
        </w:tc>
        <w:tc>
          <w:tcPr>
            <w:tcW w:w="1792" w:type="dxa"/>
          </w:tcPr>
          <w:p w14:paraId="0C038CB2" w14:textId="5640689B" w:rsidR="0073016A" w:rsidRDefault="00DA3377" w:rsidP="007E7EC6">
            <w:pPr>
              <w:ind w:firstLine="0"/>
              <w:cnfStyle w:val="000000000000" w:firstRow="0" w:lastRow="0" w:firstColumn="0" w:lastColumn="0" w:oddVBand="0" w:evenVBand="0" w:oddHBand="0" w:evenHBand="0" w:firstRowFirstColumn="0" w:firstRowLastColumn="0" w:lastRowFirstColumn="0" w:lastRowLastColumn="0"/>
            </w:pPr>
            <w:r w:rsidRPr="00DA3377">
              <w:t xml:space="preserve">The </w:t>
            </w:r>
            <w:r>
              <w:t>entire</w:t>
            </w:r>
            <w:r w:rsidRPr="00DA3377">
              <w:t xml:space="preserve"> dataset functions as the training set as well as the validation set.</w:t>
            </w:r>
          </w:p>
        </w:tc>
        <w:tc>
          <w:tcPr>
            <w:tcW w:w="1511" w:type="dxa"/>
          </w:tcPr>
          <w:p w14:paraId="378D69A5" w14:textId="0C28583B" w:rsidR="0073016A" w:rsidRDefault="00601221" w:rsidP="0047143F">
            <w:pPr>
              <w:ind w:firstLine="0"/>
              <w:cnfStyle w:val="000000000000" w:firstRow="0" w:lastRow="0" w:firstColumn="0" w:lastColumn="0" w:oddVBand="0" w:evenVBand="0" w:oddHBand="0" w:evenHBand="0" w:firstRowFirstColumn="0" w:firstRowLastColumn="0" w:lastRowFirstColumn="0" w:lastRowLastColumn="0"/>
            </w:pPr>
            <w:r>
              <w:fldChar w:fldCharType="begin"/>
            </w:r>
            <w:r w:rsidR="0047143F">
              <w:instrText xml:space="preserve"> ADDIN EN.CITE &lt;EndNote&gt;&lt;Cite&gt;&lt;Author&gt;Sachdeva&lt;/Author&gt;&lt;Year&gt;2024&lt;/Year&gt;&lt;RecNum&gt;3&lt;/RecNum&gt;&lt;DisplayText&gt;[14]&lt;/DisplayText&gt;&lt;record&gt;&lt;rec-number&gt;3&lt;/rec-number&gt;&lt;foreign-keys&gt;&lt;key app="EN" db-id="xf2wp09zaee25depfz8vzxxcfzxwsvpt29t2" timestamp="1745159430"&gt;3&lt;/key&gt;&lt;/foreign-keys&gt;&lt;ref-type name="Conference Proceedings"&gt;10&lt;/ref-type&gt;&lt;contributors&gt;&lt;authors&gt;&lt;author&gt;Sachdeva, Ravi Kumar&lt;/author&gt;&lt;author&gt;Uppal, Parush&lt;/author&gt;&lt;author&gt;Bathla, Priyanka&lt;/author&gt;&lt;author&gt;Solanki, Vikas&lt;/author&gt;&lt;/authors&gt;&lt;/contributors&gt;&lt;titles&gt;&lt;title&gt;Employing Machine Learning for Effective Lung Cancer Diagnosis&lt;/title&gt;&lt;secondary-title&gt;2024 2nd World Conference on Communication &amp;amp; Computing (WCONF)&lt;/secondary-title&gt;&lt;/titles&gt;&lt;pages&gt;1-6&lt;/pages&gt;&lt;dates&gt;&lt;year&gt;2024&lt;/year&gt;&lt;/dates&gt;&lt;publisher&gt;IEEE&lt;/publisher&gt;&lt;isbn&gt;9798350395327&lt;/isbn&gt;&lt;urls&gt;&lt;/urls&gt;&lt;/record&gt;&lt;/Cite&gt;&lt;/EndNote&gt;</w:instrText>
            </w:r>
            <w:r>
              <w:fldChar w:fldCharType="separate"/>
            </w:r>
            <w:r w:rsidR="0047143F">
              <w:rPr>
                <w:noProof/>
              </w:rPr>
              <w:t>[14]</w:t>
            </w:r>
            <w:r>
              <w:fldChar w:fldCharType="end"/>
            </w:r>
          </w:p>
        </w:tc>
      </w:tr>
      <w:tr w:rsidR="0073016A" w14:paraId="33AD9ABF" w14:textId="471AAB85" w:rsidTr="00730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62" w:type="dxa"/>
          </w:tcPr>
          <w:p w14:paraId="2CC07775" w14:textId="659D54E4" w:rsidR="0073016A" w:rsidRDefault="0073016A" w:rsidP="007E7EC6">
            <w:pPr>
              <w:ind w:firstLine="0"/>
            </w:pPr>
            <w:r>
              <w:t>Stratified K-Fold cross validation</w:t>
            </w:r>
          </w:p>
        </w:tc>
        <w:tc>
          <w:tcPr>
            <w:tcW w:w="1853" w:type="dxa"/>
          </w:tcPr>
          <w:p w14:paraId="6EB3A056" w14:textId="75554E58" w:rsidR="0073016A" w:rsidRDefault="00DA3377" w:rsidP="007E7EC6">
            <w:pPr>
              <w:ind w:firstLine="0"/>
              <w:cnfStyle w:val="000000100000" w:firstRow="0" w:lastRow="0" w:firstColumn="0" w:lastColumn="0" w:oddVBand="0" w:evenVBand="0" w:oddHBand="1" w:evenHBand="0" w:firstRowFirstColumn="0" w:firstRowLastColumn="0" w:lastRowFirstColumn="0" w:lastRowLastColumn="0"/>
            </w:pPr>
            <w:r w:rsidRPr="00DA3377">
              <w:t>The approach functions identically to K-fold cross validation where every split maintains equal class proportion distributions across the whole data structure</w:t>
            </w:r>
            <w:r>
              <w:t>.</w:t>
            </w:r>
          </w:p>
        </w:tc>
        <w:tc>
          <w:tcPr>
            <w:tcW w:w="1792" w:type="dxa"/>
          </w:tcPr>
          <w:p w14:paraId="7C1B0577" w14:textId="298DCE5D" w:rsidR="0073016A" w:rsidRDefault="0073016A" w:rsidP="007E7EC6">
            <w:pPr>
              <w:ind w:firstLine="0"/>
              <w:cnfStyle w:val="000000100000" w:firstRow="0" w:lastRow="0" w:firstColumn="0" w:lastColumn="0" w:oddVBand="0" w:evenVBand="0" w:oddHBand="1" w:evenHBand="0" w:firstRowFirstColumn="0" w:firstRowLastColumn="0" w:lastRowFirstColumn="0" w:lastRowLastColumn="0"/>
            </w:pPr>
            <w:r>
              <w:t xml:space="preserve">It works better when dealing with imbalanced datasets. The distribution of each classes fold is similar. </w:t>
            </w:r>
          </w:p>
        </w:tc>
        <w:tc>
          <w:tcPr>
            <w:tcW w:w="1511" w:type="dxa"/>
          </w:tcPr>
          <w:p w14:paraId="6532D938" w14:textId="7E4B0E37" w:rsidR="0073016A" w:rsidRDefault="00601221" w:rsidP="00054662">
            <w:pPr>
              <w:ind w:firstLine="0"/>
              <w:cnfStyle w:val="000000100000" w:firstRow="0" w:lastRow="0" w:firstColumn="0" w:lastColumn="0" w:oddVBand="0" w:evenVBand="0" w:oddHBand="1" w:evenHBand="0" w:firstRowFirstColumn="0" w:firstRowLastColumn="0" w:lastRowFirstColumn="0" w:lastRowLastColumn="0"/>
            </w:pPr>
            <w:r>
              <w:fldChar w:fldCharType="begin"/>
            </w:r>
            <w:r w:rsidR="00054662">
              <w:instrText xml:space="preserve"> ADDIN EN.CITE &lt;EndNote&gt;&lt;Cite&gt;&lt;Author&gt;Sweet&lt;/Author&gt;&lt;Year&gt;2024&lt;/Year&gt;&lt;RecNum&gt;8&lt;/RecNum&gt;&lt;DisplayText&gt;[5, 15]&lt;/DisplayText&gt;&lt;record&gt;&lt;rec-number&gt;8&lt;/rec-number&gt;&lt;foreign-keys&gt;&lt;key app="EN" db-id="xf2wp09zaee25depfz8vzxxcfzxwsvpt29t2" timestamp="1745160784"&gt;8&lt;/key&gt;&lt;/foreign-keys&gt;&lt;ref-type name="Journal Article"&gt;17&lt;/ref-type&gt;&lt;contributors&gt;&lt;authors&gt;&lt;author&gt;Sweet, Md Murshid Reja&lt;/author&gt;&lt;author&gt;Ahmed, Md Parvez&lt;/author&gt;&lt;author&gt;Mozumder, Md Abu Sufian&lt;/author&gt;&lt;author&gt;Arif, Md&lt;/author&gt;&lt;author&gt;Chowdhury, Md Salim&lt;/author&gt;&lt;author&gt;Bhuiyan, Rowsan Jahan&lt;/author&gt;&lt;author&gt;Rahman, Tauhedur&lt;/author&gt;&lt;author&gt;Ahmmed, Md Jamil&lt;/author&gt;&lt;author&gt;Ahmed, Estak&lt;/author&gt;&lt;author&gt;Mamun, Md Atikul Islam&lt;/author&gt;&lt;/authors&gt;&lt;/contributors&gt;&lt;titles&gt;&lt;title&gt;COMPARATIVE ANALYSIS OF MACHINE LEARNING TECHNIQUES FOR ACCURATE LUNG CANCER PREDICTION&lt;/title&gt;&lt;secondary-title&gt;The American Journal of Engineering and Technology&lt;/secondary-title&gt;&lt;/titles&gt;&lt;periodical&gt;&lt;full-title&gt;The American Journal of Engineering and Technology&lt;/full-title&gt;&lt;/periodical&gt;&lt;pages&gt;92-103&lt;/pages&gt;&lt;volume&gt;6&lt;/volume&gt;&lt;number&gt;09&lt;/number&gt;&lt;dates&gt;&lt;year&gt;2024&lt;/year&gt;&lt;/dates&gt;&lt;isbn&gt;2689-0984&lt;/isbn&gt;&lt;urls&gt;&lt;/urls&gt;&lt;/record&gt;&lt;/Cite&gt;&lt;Cite&gt;&lt;Author&gt;Wani&lt;/Author&gt;&lt;Year&gt;2024&lt;/Year&gt;&lt;RecNum&gt;1&lt;/RecNum&gt;&lt;record&gt;&lt;rec-number&gt;1&lt;/rec-number&gt;&lt;foreign-keys&gt;&lt;key app="EN" db-id="xf2wp09zaee25depfz8vzxxcfzxwsvpt29t2" timestamp="1745159024"&gt;1&lt;/key&gt;&lt;/foreign-keys&gt;&lt;ref-type name="Journal Article"&gt;17&lt;/ref-type&gt;&lt;contributors&gt;&lt;authors&gt;&lt;author&gt;Wani, Niyaz Ahmad&lt;/author&gt;&lt;author&gt;Kumar, Ravinder&lt;/author&gt;&lt;author&gt;Bedi, Jatin&lt;/author&gt;&lt;/authors&gt;&lt;/contributors&gt;&lt;titles&gt;&lt;title&gt;DeepXplainer: An interpretable deep learning based approach for lung cancer detection using explainable artificial intelligence&lt;/title&gt;&lt;secondary-title&gt;Computer Methods and Programs in Biomedicine&lt;/secondary-title&gt;&lt;/titles&gt;&lt;periodical&gt;&lt;full-title&gt;Computer Methods and Programs in Biomedicine&lt;/full-title&gt;&lt;/periodical&gt;&lt;pages&gt;107879&lt;/pages&gt;&lt;volume&gt;243&lt;/volume&gt;&lt;dates&gt;&lt;year&gt;2024&lt;/year&gt;&lt;/dates&gt;&lt;isbn&gt;0169-2607&lt;/isbn&gt;&lt;urls&gt;&lt;/urls&gt;&lt;/record&gt;&lt;/Cite&gt;&lt;/EndNote&gt;</w:instrText>
            </w:r>
            <w:r>
              <w:fldChar w:fldCharType="separate"/>
            </w:r>
            <w:r w:rsidR="00054662">
              <w:rPr>
                <w:noProof/>
              </w:rPr>
              <w:t>[5, 15]</w:t>
            </w:r>
            <w:r>
              <w:fldChar w:fldCharType="end"/>
            </w:r>
          </w:p>
        </w:tc>
      </w:tr>
      <w:tr w:rsidR="0073016A" w14:paraId="6347ADC5" w14:textId="6AC41341" w:rsidTr="0073016A">
        <w:tc>
          <w:tcPr>
            <w:cnfStyle w:val="001000000000" w:firstRow="0" w:lastRow="0" w:firstColumn="1" w:lastColumn="0" w:oddVBand="0" w:evenVBand="0" w:oddHBand="0" w:evenHBand="0" w:firstRowFirstColumn="0" w:firstRowLastColumn="0" w:lastRowFirstColumn="0" w:lastRowLastColumn="0"/>
            <w:tcW w:w="1762" w:type="dxa"/>
          </w:tcPr>
          <w:p w14:paraId="58C75FF1" w14:textId="2C262216" w:rsidR="0073016A" w:rsidRDefault="0073016A" w:rsidP="007E7EC6">
            <w:pPr>
              <w:ind w:firstLine="0"/>
            </w:pPr>
            <w:r>
              <w:t>Leave-One-Out cross validation</w:t>
            </w:r>
          </w:p>
        </w:tc>
        <w:tc>
          <w:tcPr>
            <w:tcW w:w="1853" w:type="dxa"/>
          </w:tcPr>
          <w:p w14:paraId="73B88BFF" w14:textId="65BC6521" w:rsidR="0073016A" w:rsidRDefault="00DA3377" w:rsidP="007E7EC6">
            <w:pPr>
              <w:ind w:firstLine="0"/>
              <w:cnfStyle w:val="000000000000" w:firstRow="0" w:lastRow="0" w:firstColumn="0" w:lastColumn="0" w:oddVBand="0" w:evenVBand="0" w:oddHBand="0" w:evenHBand="0" w:firstRowFirstColumn="0" w:firstRowLastColumn="0" w:lastRowFirstColumn="0" w:lastRowLastColumn="0"/>
            </w:pPr>
            <w:r w:rsidRPr="00DA3377">
              <w:t>The research employs one sample for validation purposes before using the n-1 remaining samples for training.</w:t>
            </w:r>
          </w:p>
        </w:tc>
        <w:tc>
          <w:tcPr>
            <w:tcW w:w="1792" w:type="dxa"/>
          </w:tcPr>
          <w:p w14:paraId="09DFA19D" w14:textId="25BDEDE6" w:rsidR="0073016A" w:rsidRDefault="0073016A" w:rsidP="007E7EC6">
            <w:pPr>
              <w:ind w:firstLine="0"/>
              <w:cnfStyle w:val="000000000000" w:firstRow="0" w:lastRow="0" w:firstColumn="0" w:lastColumn="0" w:oddVBand="0" w:evenVBand="0" w:oddHBand="0" w:evenHBand="0" w:firstRowFirstColumn="0" w:firstRowLastColumn="0" w:lastRowFirstColumn="0" w:lastRowLastColumn="0"/>
            </w:pPr>
            <w:r>
              <w:t xml:space="preserve">All data samples are used both training and validation samples. </w:t>
            </w:r>
          </w:p>
        </w:tc>
        <w:tc>
          <w:tcPr>
            <w:tcW w:w="1511" w:type="dxa"/>
          </w:tcPr>
          <w:p w14:paraId="7F23A39D" w14:textId="23B3008F" w:rsidR="0073016A" w:rsidRDefault="00601221" w:rsidP="00B61493">
            <w:pPr>
              <w:ind w:firstLine="0"/>
              <w:cnfStyle w:val="000000000000" w:firstRow="0" w:lastRow="0" w:firstColumn="0" w:lastColumn="0" w:oddVBand="0" w:evenVBand="0" w:oddHBand="0" w:evenHBand="0" w:firstRowFirstColumn="0" w:firstRowLastColumn="0" w:lastRowFirstColumn="0" w:lastRowLastColumn="0"/>
            </w:pPr>
            <w:r>
              <w:fldChar w:fldCharType="begin"/>
            </w:r>
            <w:r w:rsidR="00B61493">
              <w:instrText xml:space="preserve"> ADDIN EN.CITE &lt;EndNote&gt;&lt;Cite&gt;&lt;Author&gt;Wu&lt;/Author&gt;&lt;Year&gt;2021&lt;/Year&gt;&lt;RecNum&gt;11&lt;/RecNum&gt;&lt;DisplayText&gt;[10]&lt;/DisplayText&gt;&lt;record&gt;&lt;rec-number&gt;11&lt;/rec-number&gt;&lt;foreign-keys&gt;&lt;key app="EN" db-id="xf2wp09zaee25depfz8vzxxcfzxwsvpt29t2" timestamp="1745160986"&gt;11&lt;/key&gt;&lt;/foreign-keys&gt;&lt;ref-type name="Journal Article"&gt;17&lt;/ref-type&gt;&lt;contributors&gt;&lt;authors&gt;&lt;author&gt;Wu, Wen-Tao&lt;/author&gt;&lt;author&gt;Li, Yuan-Jie&lt;/author&gt;&lt;author&gt;Feng, Ao-Zi&lt;/author&gt;&lt;author&gt;Li, Li&lt;/author&gt;&lt;author&gt;Huang, Tao&lt;/author&gt;&lt;author&gt;Xu, An-Ding&lt;/author&gt;&lt;author&gt;Lyu, Jun&lt;/author&gt;&lt;/authors&gt;&lt;/contributors&gt;&lt;titles&gt;&lt;title&gt;Data mining in clinical big data: the frequently used databases, steps, and methodological models&lt;/title&gt;&lt;secondary-title&gt;Military Medical Research&lt;/secondary-title&gt;&lt;/titles&gt;&lt;periodical&gt;&lt;full-title&gt;Military Medical Research&lt;/full-title&gt;&lt;/periodical&gt;&lt;pages&gt;1-12&lt;/pages&gt;&lt;volume&gt;8&lt;/volume&gt;&lt;dates&gt;&lt;year&gt;2021&lt;/year&gt;&lt;/dates&gt;&lt;urls&gt;&lt;/urls&gt;&lt;/record&gt;&lt;/Cite&gt;&lt;/EndNote&gt;</w:instrText>
            </w:r>
            <w:r>
              <w:fldChar w:fldCharType="separate"/>
            </w:r>
            <w:r w:rsidR="00B61493">
              <w:rPr>
                <w:noProof/>
              </w:rPr>
              <w:t>[10]</w:t>
            </w:r>
            <w:r>
              <w:fldChar w:fldCharType="end"/>
            </w:r>
          </w:p>
        </w:tc>
      </w:tr>
    </w:tbl>
    <w:p w14:paraId="725CD73B" w14:textId="77777777" w:rsidR="009731AD" w:rsidRDefault="009731AD" w:rsidP="00A50C71">
      <w:pPr>
        <w:ind w:firstLine="0"/>
      </w:pPr>
    </w:p>
    <w:p w14:paraId="4242E048" w14:textId="1C730345" w:rsidR="00870E82" w:rsidRDefault="00870E82" w:rsidP="00870E82">
      <w:pPr>
        <w:pStyle w:val="heading2"/>
      </w:pPr>
      <w:r>
        <w:lastRenderedPageBreak/>
        <w:t>Hyperparameter Tuning</w:t>
      </w:r>
    </w:p>
    <w:p w14:paraId="54694205" w14:textId="08F88EDB" w:rsidR="007E27C6" w:rsidRDefault="007E27C6" w:rsidP="007E27C6">
      <w:pPr>
        <w:pStyle w:val="tablecaption"/>
        <w:jc w:val="both"/>
        <w:rPr>
          <w:sz w:val="20"/>
        </w:rPr>
      </w:pPr>
      <w:r w:rsidRPr="007E27C6">
        <w:rPr>
          <w:sz w:val="20"/>
        </w:rPr>
        <w:t>Bayesian optimization operates as a powerful technique for hyperparameter tuning because it successfully identifies optimal values through efficient exploration. The algorithm uses Gaussian Processes as a basis to represent prior understanding and forecast how system performance will change in different input regions</w:t>
      </w:r>
      <w:r w:rsidR="00601221">
        <w:rPr>
          <w:sz w:val="20"/>
        </w:rPr>
        <w:t xml:space="preserve"> </w:t>
      </w:r>
      <w:r w:rsidR="00601221">
        <w:rPr>
          <w:sz w:val="20"/>
        </w:rPr>
        <w:fldChar w:fldCharType="begin"/>
      </w:r>
      <w:r w:rsidR="0047143F">
        <w:rPr>
          <w:sz w:val="20"/>
        </w:rPr>
        <w:instrText xml:space="preserve"> ADDIN EN.CITE &lt;EndNote&gt;&lt;Cite&gt;&lt;Author&gt;Falana&lt;/Author&gt;&lt;RecNum&gt;13&lt;/RecNum&gt;&lt;DisplayText&gt;[16]&lt;/DisplayText&gt;&lt;record&gt;&lt;rec-number&gt;13&lt;/rec-number&gt;&lt;foreign-keys&gt;&lt;key app="EN" db-id="xf2wp09zaee25depfz8vzxxcfzxwsvpt29t2" timestamp="1745161265"&gt;13&lt;/key&gt;&lt;/foreign-keys&gt;&lt;ref-type name="Journal Article"&gt;17&lt;/ref-type&gt;&lt;contributors&gt;&lt;authors&gt;&lt;author&gt;Falana, Adedolapo Ogungbire&lt;/author&gt;&lt;author&gt;Osinuga, Abraham&lt;/author&gt;&lt;author&gt;Dabira Ogunbiyi, Ark Ifeanyi&lt;/author&gt;&lt;author&gt;Odezuligbo, Ikenna E&lt;/author&gt;&lt;author&gt;Oluwagbotemi, E&lt;/author&gt;&lt;/authors&gt;&lt;/contributors&gt;&lt;titles&gt;&lt;title&gt;Hyperparameter Tuning in Machine Learning: A Comprehensive Review&lt;/title&gt;&lt;/titles&gt;&lt;dates&gt;&lt;/dates&gt;&lt;urls&gt;&lt;/urls&gt;&lt;/record&gt;&lt;/Cite&gt;&lt;/EndNote&gt;</w:instrText>
      </w:r>
      <w:r w:rsidR="00601221">
        <w:rPr>
          <w:sz w:val="20"/>
        </w:rPr>
        <w:fldChar w:fldCharType="separate"/>
      </w:r>
      <w:r w:rsidR="0047143F">
        <w:rPr>
          <w:noProof/>
          <w:sz w:val="20"/>
        </w:rPr>
        <w:t>[16]</w:t>
      </w:r>
      <w:r w:rsidR="00601221">
        <w:rPr>
          <w:sz w:val="20"/>
        </w:rPr>
        <w:fldChar w:fldCharType="end"/>
      </w:r>
      <w:r w:rsidRPr="007E27C6">
        <w:rPr>
          <w:sz w:val="20"/>
        </w:rPr>
        <w:t>. The search process receives guidance from a posterior distribution which Bayes' theorem calculates for its operations. This strategy combines exploration of areas with high uncertainty with exploitation of areas with high expected accuracy which changes from early exploration to late exploitation in different iterations</w:t>
      </w:r>
      <w:r w:rsidR="00601221">
        <w:rPr>
          <w:sz w:val="20"/>
        </w:rPr>
        <w:t xml:space="preserve"> </w:t>
      </w:r>
      <w:r w:rsidR="00601221">
        <w:rPr>
          <w:sz w:val="20"/>
        </w:rPr>
        <w:fldChar w:fldCharType="begin"/>
      </w:r>
      <w:r w:rsidR="0047143F">
        <w:rPr>
          <w:sz w:val="20"/>
        </w:rPr>
        <w:instrText xml:space="preserve"> ADDIN EN.CITE &lt;EndNote&gt;&lt;Cite&gt;&lt;Author&gt;Falana&lt;/Author&gt;&lt;RecNum&gt;13&lt;/RecNum&gt;&lt;DisplayText&gt;[16]&lt;/DisplayText&gt;&lt;record&gt;&lt;rec-number&gt;13&lt;/rec-number&gt;&lt;foreign-keys&gt;&lt;key app="EN" db-id="xf2wp09zaee25depfz8vzxxcfzxwsvpt29t2" timestamp="1745161265"&gt;13&lt;/key&gt;&lt;/foreign-keys&gt;&lt;ref-type name="Journal Article"&gt;17&lt;/ref-type&gt;&lt;contributors&gt;&lt;authors&gt;&lt;author&gt;Falana, Adedolapo Ogungbire&lt;/author&gt;&lt;author&gt;Osinuga, Abraham&lt;/author&gt;&lt;author&gt;Dabira Ogunbiyi, Ark Ifeanyi&lt;/author&gt;&lt;author&gt;Odezuligbo, Ikenna E&lt;/author&gt;&lt;author&gt;Oluwagbotemi, E&lt;/author&gt;&lt;/authors&gt;&lt;/contributors&gt;&lt;titles&gt;&lt;title&gt;Hyperparameter Tuning in Machine Learning: A Comprehensive Review&lt;/title&gt;&lt;/titles&gt;&lt;dates&gt;&lt;/dates&gt;&lt;urls&gt;&lt;/urls&gt;&lt;/record&gt;&lt;/Cite&gt;&lt;/EndNote&gt;</w:instrText>
      </w:r>
      <w:r w:rsidR="00601221">
        <w:rPr>
          <w:sz w:val="20"/>
        </w:rPr>
        <w:fldChar w:fldCharType="separate"/>
      </w:r>
      <w:r w:rsidR="0047143F">
        <w:rPr>
          <w:noProof/>
          <w:sz w:val="20"/>
        </w:rPr>
        <w:t>[16]</w:t>
      </w:r>
      <w:r w:rsidR="00601221">
        <w:rPr>
          <w:sz w:val="20"/>
        </w:rPr>
        <w:fldChar w:fldCharType="end"/>
      </w:r>
      <w:r w:rsidRPr="007E27C6">
        <w:rPr>
          <w:sz w:val="20"/>
        </w:rPr>
        <w:t>.</w:t>
      </w:r>
    </w:p>
    <w:p w14:paraId="2291D983" w14:textId="7A54B9C1" w:rsidR="007E27C6" w:rsidRDefault="007E27C6" w:rsidP="007E27C6">
      <w:pPr>
        <w:ind w:firstLine="0"/>
      </w:pPr>
      <w:r w:rsidRPr="007E27C6">
        <w:t>The optimization mechanism in Bayesian theory bases its foundation on Bayes’ The</w:t>
      </w:r>
      <w:r w:rsidR="00206A43">
        <w:t>orem as presented by Eq</w:t>
      </w:r>
      <w:r w:rsidR="00340452">
        <w:t xml:space="preserve"> (1</w:t>
      </w:r>
      <w:r w:rsidRPr="007E27C6">
        <w:t>)</w:t>
      </w:r>
      <w:r w:rsidR="00601221">
        <w:t xml:space="preserve"> </w:t>
      </w:r>
      <w:r w:rsidR="00601221">
        <w:fldChar w:fldCharType="begin"/>
      </w:r>
      <w:r w:rsidR="00B61493">
        <w:instrText xml:space="preserve"> ADDIN EN.CITE &lt;EndNote&gt;&lt;Cite&gt;&lt;Author&gt;Tuncal&lt;/Author&gt;&lt;Year&gt;2020&lt;/Year&gt;&lt;RecNum&gt;7&lt;/RecNum&gt;&lt;DisplayText&gt;[3]&lt;/DisplayText&gt;&lt;record&gt;&lt;rec-number&gt;7&lt;/rec-number&gt;&lt;foreign-keys&gt;&lt;key app="EN" db-id="xf2wp09zaee25depfz8vzxxcfzxwsvpt29t2" timestamp="1745160737"&gt;7&lt;/key&gt;&lt;/foreign-keys&gt;&lt;ref-type name="Journal Article"&gt;17&lt;/ref-type&gt;&lt;contributors&gt;&lt;authors&gt;&lt;author&gt;Tuncal, Kubra&lt;/author&gt;&lt;author&gt;Sekeroglu, Boran&lt;/author&gt;&lt;author&gt;Ozkan, Cagri&lt;/author&gt;&lt;/authors&gt;&lt;/contributors&gt;&lt;titles&gt;&lt;title&gt;Lung cancer incidence prediction using machine learning algorithms&lt;/title&gt;&lt;secondary-title&gt;Journal of advances in information technology&lt;/secondary-title&gt;&lt;/titles&gt;&lt;periodical&gt;&lt;full-title&gt;Journal of advances in information technology&lt;/full-title&gt;&lt;/periodical&gt;&lt;volume&gt;11&lt;/volume&gt;&lt;number&gt;2&lt;/number&gt;&lt;dates&gt;&lt;year&gt;2020&lt;/year&gt;&lt;/dates&gt;&lt;urls&gt;&lt;/urls&gt;&lt;/record&gt;&lt;/Cite&gt;&lt;/EndNote&gt;</w:instrText>
      </w:r>
      <w:r w:rsidR="00601221">
        <w:fldChar w:fldCharType="separate"/>
      </w:r>
      <w:r w:rsidR="00B61493">
        <w:rPr>
          <w:noProof/>
        </w:rPr>
        <w:t>[3]</w:t>
      </w:r>
      <w:r w:rsidR="00601221">
        <w:fldChar w:fldCharType="end"/>
      </w:r>
      <w:r w:rsidRPr="007E27C6">
        <w:t xml:space="preserve">. </w:t>
      </w:r>
    </w:p>
    <w:p w14:paraId="524FCDE8" w14:textId="3DA293CB" w:rsidR="007E27C6" w:rsidRPr="00340452" w:rsidRDefault="007E27C6" w:rsidP="007E27C6">
      <w:pPr>
        <w:pStyle w:val="equation"/>
      </w:pPr>
      <w:r>
        <w:tab/>
      </w:r>
      <m:oMath>
        <m:r>
          <w:rPr>
            <w:rFonts w:ascii="Cambria Math" w:hAnsi="Cambria Math"/>
          </w:rPr>
          <m:t>P</m:t>
        </m:r>
        <m:d>
          <m:dPr>
            <m:ctrlPr>
              <w:rPr>
                <w:rFonts w:ascii="Cambria Math" w:hAnsi="Cambria Math"/>
                <w:i/>
              </w:rPr>
            </m:ctrlPr>
          </m:dPr>
          <m:e>
            <m:r>
              <w:rPr>
                <w:rFonts w:ascii="Cambria Math" w:hAnsi="Cambria Math"/>
              </w:rPr>
              <m:t>A</m:t>
            </m:r>
          </m:e>
          <m:e>
            <m:r>
              <w:rPr>
                <w:rFonts w:ascii="Cambria Math" w:hAnsi="Cambria Math"/>
              </w:rPr>
              <m:t>B</m:t>
            </m:r>
          </m:e>
        </m:d>
        <m:r>
          <w:rPr>
            <w:rFonts w:ascii="Cambria Math" w:hAnsi="Cambria Math"/>
          </w:rPr>
          <m:t>=</m:t>
        </m:r>
        <m:f>
          <m:fPr>
            <m:ctrlPr>
              <w:rPr>
                <w:rFonts w:ascii="Cambria Math" w:hAnsi="Cambria Math"/>
                <w:i/>
              </w:rPr>
            </m:ctrlPr>
          </m:fPr>
          <m:num>
            <m:r>
              <w:rPr>
                <w:rFonts w:ascii="Cambria Math" w:hAnsi="Cambria Math"/>
              </w:rPr>
              <m:t>P</m:t>
            </m:r>
            <m:d>
              <m:dPr>
                <m:ctrlPr>
                  <w:rPr>
                    <w:rFonts w:ascii="Cambria Math" w:hAnsi="Cambria Math"/>
                    <w:i/>
                  </w:rPr>
                </m:ctrlPr>
              </m:dPr>
              <m:e>
                <m:r>
                  <w:rPr>
                    <w:rFonts w:ascii="Cambria Math" w:hAnsi="Cambria Math"/>
                  </w:rPr>
                  <m:t>B</m:t>
                </m:r>
              </m:e>
              <m:e>
                <m:r>
                  <w:rPr>
                    <w:rFonts w:ascii="Cambria Math" w:hAnsi="Cambria Math"/>
                  </w:rPr>
                  <m:t>A</m:t>
                </m:r>
              </m:e>
            </m:d>
            <m:r>
              <w:rPr>
                <w:rFonts w:ascii="Cambria Math" w:hAnsi="Cambria Math"/>
              </w:rPr>
              <m:t xml:space="preserve"> P(A)</m:t>
            </m:r>
          </m:num>
          <m:den>
            <m:r>
              <w:rPr>
                <w:rFonts w:ascii="Cambria Math" w:hAnsi="Cambria Math"/>
              </w:rPr>
              <m:t>P(B)</m:t>
            </m:r>
          </m:den>
        </m:f>
      </m:oMath>
      <w:r w:rsidR="00340452">
        <w:tab/>
        <w:t>(</w:t>
      </w:r>
      <w:fldSimple w:instr=" SEQ &quot;equation&quot; \n \* MERGEFORMAT ">
        <w:r w:rsidR="000928D1">
          <w:rPr>
            <w:noProof/>
          </w:rPr>
          <w:t>1</w:t>
        </w:r>
      </w:fldSimple>
      <w:r w:rsidR="00340452">
        <w:t>)</w:t>
      </w:r>
    </w:p>
    <w:p w14:paraId="7EA9C74D" w14:textId="77777777" w:rsidR="007E27C6" w:rsidRDefault="007E27C6" w:rsidP="007E27C6">
      <w:pPr>
        <w:ind w:firstLine="0"/>
      </w:pPr>
    </w:p>
    <w:p w14:paraId="297604F8" w14:textId="416CEFF8" w:rsidR="007E27C6" w:rsidRDefault="007E27C6" w:rsidP="007E27C6">
      <w:pPr>
        <w:ind w:firstLine="0"/>
      </w:pPr>
      <w:r w:rsidRPr="007E27C6">
        <w:t xml:space="preserve">The </w:t>
      </w:r>
      <w:r w:rsidR="00340452">
        <w:t>prior</w:t>
      </w:r>
      <w:r w:rsidRPr="007E27C6">
        <w:t xml:space="preserve"> probability </w:t>
      </w:r>
      <w:r w:rsidR="00340452">
        <w:t xml:space="preserve">P (A|B) </w:t>
      </w:r>
      <w:r w:rsidR="00340452" w:rsidRPr="007E27C6">
        <w:t>can</w:t>
      </w:r>
      <w:r w:rsidRPr="007E27C6">
        <w:t xml:space="preserve"> be described </w:t>
      </w:r>
      <w:r w:rsidR="00340452">
        <w:t xml:space="preserve">by the product of likelihood P (B|A), prior probability P (A), and evidence P (B). In this equation the term P (A) </w:t>
      </w:r>
      <w:r w:rsidRPr="007E27C6">
        <w:t xml:space="preserve">denotes our </w:t>
      </w:r>
      <w:r w:rsidR="00340452">
        <w:t>prior</w:t>
      </w:r>
      <w:r w:rsidRPr="007E27C6">
        <w:t xml:space="preserve"> belief reg</w:t>
      </w:r>
      <w:r w:rsidR="00340452">
        <w:t xml:space="preserve">arding model A together with P (B) </w:t>
      </w:r>
      <w:r w:rsidRPr="007E27C6">
        <w:t>which represents the probability distribution of observation B. The observation affec</w:t>
      </w:r>
      <w:r w:rsidR="00340452">
        <w:t xml:space="preserve">ts model probabilities through P (A|B) combined with P (B|A) </w:t>
      </w:r>
      <w:r w:rsidRPr="007E27C6">
        <w:t>describing mutual influence between observation and model. In a simplified f</w:t>
      </w:r>
      <w:r w:rsidR="00340452">
        <w:t>orm the normalization factor P (B)</w:t>
      </w:r>
      <w:r w:rsidRPr="007E27C6">
        <w:t xml:space="preserve"> becomes unneces</w:t>
      </w:r>
      <w:r w:rsidR="00340452">
        <w:t xml:space="preserve">sary so the statement becomes </w:t>
      </w:r>
      <w:r w:rsidR="00206A43">
        <w:t>according to Eq</w:t>
      </w:r>
      <w:r w:rsidR="00340452">
        <w:t xml:space="preserve"> (2</w:t>
      </w:r>
      <w:r w:rsidRPr="007E27C6">
        <w:t>).</w:t>
      </w:r>
    </w:p>
    <w:p w14:paraId="2AE9396D" w14:textId="2059DFBA" w:rsidR="00340452" w:rsidRPr="00340452" w:rsidRDefault="00340452" w:rsidP="00D0633B">
      <w:pPr>
        <w:pStyle w:val="equation"/>
      </w:pPr>
      <w:r>
        <w:tab/>
      </w:r>
      <m:oMath>
        <m:r>
          <w:rPr>
            <w:rFonts w:ascii="Cambria Math" w:hAnsi="Cambria Math"/>
          </w:rPr>
          <m:t>P</m:t>
        </m:r>
        <m:d>
          <m:dPr>
            <m:ctrlPr>
              <w:rPr>
                <w:rFonts w:ascii="Cambria Math" w:hAnsi="Cambria Math"/>
                <w:i/>
              </w:rPr>
            </m:ctrlPr>
          </m:dPr>
          <m:e>
            <m:r>
              <w:rPr>
                <w:rFonts w:ascii="Cambria Math" w:hAnsi="Cambria Math"/>
              </w:rPr>
              <m:t>A</m:t>
            </m:r>
          </m:e>
          <m:e>
            <m:r>
              <w:rPr>
                <w:rFonts w:ascii="Cambria Math" w:hAnsi="Cambria Math"/>
              </w:rPr>
              <m:t>B</m:t>
            </m:r>
          </m:e>
        </m:d>
        <m:r>
          <w:rPr>
            <w:rFonts w:ascii="Cambria Math" w:hAnsi="Cambria Math"/>
          </w:rPr>
          <m:t>=P</m:t>
        </m:r>
        <m:d>
          <m:dPr>
            <m:ctrlPr>
              <w:rPr>
                <w:rFonts w:ascii="Cambria Math" w:hAnsi="Cambria Math"/>
                <w:i/>
              </w:rPr>
            </m:ctrlPr>
          </m:dPr>
          <m:e>
            <m:r>
              <w:rPr>
                <w:rFonts w:ascii="Cambria Math" w:hAnsi="Cambria Math"/>
              </w:rPr>
              <m:t>B</m:t>
            </m:r>
          </m:e>
          <m:e>
            <m:r>
              <w:rPr>
                <w:rFonts w:ascii="Cambria Math" w:hAnsi="Cambria Math"/>
              </w:rPr>
              <m:t>A</m:t>
            </m:r>
          </m:e>
        </m:d>
        <m:r>
          <w:rPr>
            <w:rFonts w:ascii="Cambria Math" w:hAnsi="Cambria Math"/>
          </w:rPr>
          <m:t>P(A)</m:t>
        </m:r>
      </m:oMath>
      <w:r>
        <w:tab/>
        <w:t>(</w:t>
      </w:r>
      <w:fldSimple w:instr=" SEQ &quot;equation&quot; \n \* MERGEFORMAT ">
        <w:r w:rsidR="000928D1">
          <w:rPr>
            <w:noProof/>
          </w:rPr>
          <w:t>2</w:t>
        </w:r>
      </w:fldSimple>
      <w:r>
        <w:t>)</w:t>
      </w:r>
    </w:p>
    <w:p w14:paraId="18C9C4EA" w14:textId="48FCE0CC" w:rsidR="009731AD" w:rsidRDefault="00563D13" w:rsidP="00563D13">
      <w:pPr>
        <w:pStyle w:val="heading2"/>
      </w:pPr>
      <w:r>
        <w:t xml:space="preserve">Model Developments </w:t>
      </w:r>
    </w:p>
    <w:p w14:paraId="40C41E8A" w14:textId="649155D3" w:rsidR="002F5028" w:rsidRDefault="002F5028" w:rsidP="002F5028">
      <w:pPr>
        <w:ind w:firstLine="0"/>
      </w:pPr>
      <w:r w:rsidRPr="006728EA">
        <w:t xml:space="preserve">This study considers binary classification of lung cancer data using seven machine learning models including Logistic Regression, Decision Tree, Random Forest, Gradient Boosting, </w:t>
      </w:r>
      <w:proofErr w:type="spellStart"/>
      <w:r w:rsidRPr="006728EA">
        <w:t>XGBoost</w:t>
      </w:r>
      <w:proofErr w:type="spellEnd"/>
      <w:r w:rsidRPr="006728EA">
        <w:t>, GNB, and SVM with and without Bayesian optimization for tuning hyperparameters. The Logistic Regression approximates lung cancer probability through a linear separation boundary that optimizes its ability to adjust the regularization parameter (C)</w:t>
      </w:r>
      <w:r w:rsidR="00601221">
        <w:t xml:space="preserve"> </w:t>
      </w:r>
      <w:r w:rsidR="00601221">
        <w:fldChar w:fldCharType="begin"/>
      </w:r>
      <w:r w:rsidR="0047143F">
        <w:instrText xml:space="preserve"> ADDIN EN.CITE &lt;EndNote&gt;&lt;Cite&gt;&lt;Author&gt;Miller&lt;/Author&gt;&lt;Year&gt;2024&lt;/Year&gt;&lt;RecNum&gt;15&lt;/RecNum&gt;&lt;DisplayText&gt;[17]&lt;/DisplayText&gt;&lt;record&gt;&lt;rec-number&gt;15&lt;/rec-number&gt;&lt;foreign-keys&gt;&lt;key app="EN" db-id="xf2wp09zaee25depfz8vzxxcfzxwsvpt29t2" timestamp="1745161454"&gt;15&lt;/key&gt;&lt;/foreign-keys&gt;&lt;ref-type name="Journal Article"&gt;17&lt;/ref-type&gt;&lt;contributors&gt;&lt;authors&gt;&lt;author&gt;Miller, Catriona&lt;/author&gt;&lt;author&gt;Portlock, Theo&lt;/author&gt;&lt;author&gt;Nyaga, Denis M&lt;/author&gt;&lt;author&gt;O’Sullivan, Justin M&lt;/author&gt;&lt;/authors&gt;&lt;/contributors&gt;&lt;titles&gt;&lt;title&gt;A review of model evaluation metrics for machine learning in genetics and genomics&lt;/title&gt;&lt;secondary-title&gt;Frontiers in Bioinformatics&lt;/secondary-title&gt;&lt;/titles&gt;&lt;periodical&gt;&lt;full-title&gt;Frontiers in Bioinformatics&lt;/full-title&gt;&lt;/periodical&gt;&lt;pages&gt;1457619&lt;/pages&gt;&lt;volume&gt;4&lt;/volume&gt;&lt;dates&gt;&lt;year&gt;2024&lt;/year&gt;&lt;/dates&gt;&lt;isbn&gt;2673-7647&lt;/isbn&gt;&lt;urls&gt;&lt;/urls&gt;&lt;/record&gt;&lt;/Cite&gt;&lt;/EndNote&gt;</w:instrText>
      </w:r>
      <w:r w:rsidR="00601221">
        <w:fldChar w:fldCharType="separate"/>
      </w:r>
      <w:r w:rsidR="0047143F">
        <w:rPr>
          <w:noProof/>
        </w:rPr>
        <w:t>[17]</w:t>
      </w:r>
      <w:r w:rsidR="00601221">
        <w:fldChar w:fldCharType="end"/>
      </w:r>
      <w:r w:rsidRPr="006728EA">
        <w:t>. Decision Tree creates a tree structure through repeated feature space splitting that optimizes both maximum depth and minimum splitting data points. Random Forest uses multiple decision trees to gather predictions and minimizes overfitting through number of tree and maximum depth optimization</w:t>
      </w:r>
      <w:r w:rsidR="00601221">
        <w:t xml:space="preserve"> </w:t>
      </w:r>
      <w:r w:rsidR="00601221">
        <w:fldChar w:fldCharType="begin"/>
      </w:r>
      <w:r w:rsidR="0047143F">
        <w:instrText xml:space="preserve"> ADDIN EN.CITE &lt;EndNote&gt;&lt;Cite&gt;&lt;Author&gt;Parker&lt;/Author&gt;&lt;Year&gt;2024&lt;/Year&gt;&lt;RecNum&gt;16&lt;/RecNum&gt;&lt;DisplayText&gt;[18]&lt;/DisplayText&gt;&lt;record&gt;&lt;rec-number&gt;16&lt;/rec-number&gt;&lt;foreign-keys&gt;&lt;key app="EN" db-id="xf2wp09zaee25depfz8vzxxcfzxwsvpt29t2" timestamp="1745161487"&gt;16&lt;/key&gt;&lt;/foreign-keys&gt;&lt;ref-type name="Book Section"&gt;5&lt;/ref-type&gt;&lt;contributors&gt;&lt;authors&gt;&lt;author&gt;Parker, Wendy S&lt;/author&gt;&lt;/authors&gt;&lt;/contributors&gt;&lt;titles&gt;&lt;title&gt;Model evaluation&lt;/title&gt;&lt;secondary-title&gt;The Routledge Handbook of Philosophy of Scientific Modeling&lt;/secondary-title&gt;&lt;/titles&gt;&lt;pages&gt;208-219&lt;/pages&gt;&lt;dates&gt;&lt;year&gt;2024&lt;/year&gt;&lt;/dates&gt;&lt;publisher&gt;Routledge&lt;/publisher&gt;&lt;urls&gt;&lt;/urls&gt;&lt;/record&gt;&lt;/Cite&gt;&lt;/EndNote&gt;</w:instrText>
      </w:r>
      <w:r w:rsidR="00601221">
        <w:fldChar w:fldCharType="separate"/>
      </w:r>
      <w:r w:rsidR="0047143F">
        <w:rPr>
          <w:noProof/>
        </w:rPr>
        <w:t>[18]</w:t>
      </w:r>
      <w:r w:rsidR="00601221">
        <w:fldChar w:fldCharType="end"/>
      </w:r>
      <w:r w:rsidRPr="006728EA">
        <w:t xml:space="preserve">. Gradient Boosting constructs trees in series where subsequent models repair errors in preceding models through three main parameter adjustments that include maximum depth and learner rate as well as number of estimators. The optimized gradient boosting system </w:t>
      </w:r>
      <w:proofErr w:type="spellStart"/>
      <w:r w:rsidRPr="006728EA">
        <w:t>XGBoost</w:t>
      </w:r>
      <w:proofErr w:type="spellEnd"/>
      <w:r w:rsidRPr="006728EA">
        <w:t xml:space="preserve"> offers better performance through its addition of regularization techniques and parallel processing mechanisms which need similar optimizations</w:t>
      </w:r>
      <w:r w:rsidR="00601221">
        <w:t xml:space="preserve"> </w:t>
      </w:r>
      <w:r w:rsidR="00601221">
        <w:fldChar w:fldCharType="begin"/>
      </w:r>
      <w:r w:rsidR="0047143F">
        <w:instrText xml:space="preserve"> ADDIN EN.CITE &lt;EndNote&gt;&lt;Cite&gt;&lt;Author&gt;Parker&lt;/Author&gt;&lt;Year&gt;2024&lt;/Year&gt;&lt;RecNum&gt;16&lt;/RecNum&gt;&lt;DisplayText&gt;[18, 19]&lt;/DisplayText&gt;&lt;record&gt;&lt;rec-number&gt;16&lt;/rec-number&gt;&lt;foreign-keys&gt;&lt;key app="EN" db-id="xf2wp09zaee25depfz8vzxxcfzxwsvpt29t2" timestamp="1745161487"&gt;16&lt;/key&gt;&lt;/foreign-keys&gt;&lt;ref-type name="Book Section"&gt;5&lt;/ref-type&gt;&lt;contributors&gt;&lt;authors&gt;&lt;author&gt;Parker, Wendy S&lt;/author&gt;&lt;/authors&gt;&lt;/contributors&gt;&lt;titles&gt;&lt;title&gt;Model evaluation&lt;/title&gt;&lt;secondary-title&gt;The Routledge Handbook of Philosophy of Scientific Modeling&lt;/secondary-title&gt;&lt;/titles&gt;&lt;pages&gt;208-219&lt;/pages&gt;&lt;dates&gt;&lt;year&gt;2024&lt;/year&gt;&lt;/dates&gt;&lt;publisher&gt;Routledge&lt;/publisher&gt;&lt;urls&gt;&lt;/urls&gt;&lt;/record&gt;&lt;/Cite&gt;&lt;Cite&gt;&lt;Author&gt;Zamzam&lt;/Author&gt;&lt;Year&gt;2024&lt;/Year&gt;&lt;RecNum&gt;17&lt;/RecNum&gt;&lt;record&gt;&lt;rec-number&gt;17&lt;/rec-number&gt;&lt;foreign-keys&gt;&lt;key app="EN" db-id="xf2wp09zaee25depfz8vzxxcfzxwsvpt29t2" timestamp="1745161533"&gt;17&lt;/key&gt;&lt;/foreign-keys&gt;&lt;ref-type name="Journal Article"&gt;17&lt;/ref-type&gt;&lt;contributors&gt;&lt;authors&gt;&lt;author&gt;Zamzam, Yra Fatria&lt;/author&gt;&lt;author&gt;Saragih, Triando Hamonangan&lt;/author&gt;&lt;author&gt;Herteno, Rudy&lt;/author&gt;&lt;author&gt;Nugrahadi, Dodon Turianto&lt;/author&gt;&lt;author&gt;Huynh, Phuoc-Hai&lt;/author&gt;&lt;/authors&gt;&lt;/contributors&gt;&lt;titles&gt;&lt;title&gt;Comparison of CatBoost and Random Forest Methods for Lung Cancer Classification using Hyperparameter Tuning Bayesian Optimization-based&lt;/title&gt;&lt;secondary-title&gt;Journal of Electronics, Electromedical Engineering, and Medical Informatics&lt;/secondary-title&gt;&lt;/titles&gt;&lt;periodical&gt;&lt;full-title&gt;Journal of Electronics, Electromedical Engineering, and Medical Informatics&lt;/full-title&gt;&lt;/periodical&gt;&lt;pages&gt;125-136&lt;/pages&gt;&lt;volume&gt;6&lt;/volume&gt;&lt;number&gt;2&lt;/number&gt;&lt;dates&gt;&lt;year&gt;2024&lt;/year&gt;&lt;/dates&gt;&lt;isbn&gt;2656-8632&lt;/isbn&gt;&lt;urls&gt;&lt;/urls&gt;&lt;/record&gt;&lt;/Cite&gt;&lt;/EndNote&gt;</w:instrText>
      </w:r>
      <w:r w:rsidR="00601221">
        <w:fldChar w:fldCharType="separate"/>
      </w:r>
      <w:r w:rsidR="0047143F">
        <w:rPr>
          <w:noProof/>
        </w:rPr>
        <w:t>[18, 19]</w:t>
      </w:r>
      <w:r w:rsidR="00601221">
        <w:fldChar w:fldCharType="end"/>
      </w:r>
      <w:r w:rsidRPr="006728EA">
        <w:t xml:space="preserve">. The GNB model implements a statistical technique that makes independence assumptions between features while using Gaussian distributions for probability prediction through variance smoothing optimization. The SVM algorithm detects the most suitable hyperplane </w:t>
      </w:r>
      <w:r w:rsidRPr="006728EA">
        <w:lastRenderedPageBreak/>
        <w:t>boundary between class distinctions through its radial basis function kernel while it requires parameter adjustments of "C" together with "gamma"</w:t>
      </w:r>
      <w:r w:rsidR="00601221">
        <w:t xml:space="preserve"> </w:t>
      </w:r>
      <w:r w:rsidR="00601221">
        <w:fldChar w:fldCharType="begin"/>
      </w:r>
      <w:r w:rsidR="0047143F">
        <w:instrText xml:space="preserve"> ADDIN EN.CITE &lt;EndNote&gt;&lt;Cite&gt;&lt;Author&gt;Zamzam&lt;/Author&gt;&lt;Year&gt;2024&lt;/Year&gt;&lt;RecNum&gt;17&lt;/RecNum&gt;&lt;DisplayText&gt;[19]&lt;/DisplayText&gt;&lt;record&gt;&lt;rec-number&gt;17&lt;/rec-number&gt;&lt;foreign-keys&gt;&lt;key app="EN" db-id="xf2wp09zaee25depfz8vzxxcfzxwsvpt29t2" timestamp="1745161533"&gt;17&lt;/key&gt;&lt;/foreign-keys&gt;&lt;ref-type name="Journal Article"&gt;17&lt;/ref-type&gt;&lt;contributors&gt;&lt;authors&gt;&lt;author&gt;Zamzam, Yra Fatria&lt;/author&gt;&lt;author&gt;Saragih, Triando Hamonangan&lt;/author&gt;&lt;author&gt;Herteno, Rudy&lt;/author&gt;&lt;author&gt;Nugrahadi, Dodon Turianto&lt;/author&gt;&lt;author&gt;Huynh, Phuoc-Hai&lt;/author&gt;&lt;/authors&gt;&lt;/contributors&gt;&lt;titles&gt;&lt;title&gt;Comparison of CatBoost and Random Forest Methods for Lung Cancer Classification using Hyperparameter Tuning Bayesian Optimization-based&lt;/title&gt;&lt;secondary-title&gt;Journal of Electronics, Electromedical Engineering, and Medical Informatics&lt;/secondary-title&gt;&lt;/titles&gt;&lt;periodical&gt;&lt;full-title&gt;Journal of Electronics, Electromedical Engineering, and Medical Informatics&lt;/full-title&gt;&lt;/periodical&gt;&lt;pages&gt;125-136&lt;/pages&gt;&lt;volume&gt;6&lt;/volume&gt;&lt;number&gt;2&lt;/number&gt;&lt;dates&gt;&lt;year&gt;2024&lt;/year&gt;&lt;/dates&gt;&lt;isbn&gt;2656-8632&lt;/isbn&gt;&lt;urls&gt;&lt;/urls&gt;&lt;/record&gt;&lt;/Cite&gt;&lt;/EndNote&gt;</w:instrText>
      </w:r>
      <w:r w:rsidR="00601221">
        <w:fldChar w:fldCharType="separate"/>
      </w:r>
      <w:r w:rsidR="0047143F">
        <w:rPr>
          <w:noProof/>
        </w:rPr>
        <w:t>[19]</w:t>
      </w:r>
      <w:r w:rsidR="00601221">
        <w:fldChar w:fldCharType="end"/>
      </w:r>
      <w:r w:rsidRPr="006728EA">
        <w:t>. The training and validation of each model occurred with scaled features while the evaluation used various metrics such as accuracy and precision in addition to recall and F1-score and AUC. Models were validated with k-fold stratified k-fold and leave-one-out cross-validation after applying Bayesian optimization to find the best hyperparameters</w:t>
      </w:r>
      <w:r w:rsidR="00134589">
        <w:t xml:space="preserve"> </w:t>
      </w:r>
      <w:r w:rsidR="00134589">
        <w:fldChar w:fldCharType="begin"/>
      </w:r>
      <w:r w:rsidR="0047143F">
        <w:instrText xml:space="preserve"> ADDIN EN.CITE &lt;EndNote&gt;&lt;Cite&gt;&lt;Author&gt;Aurélien&lt;/Author&gt;&lt;Year&gt;2019&lt;/Year&gt;&lt;RecNum&gt;22&lt;/RecNum&gt;&lt;DisplayText&gt;[20]&lt;/DisplayText&gt;&lt;record&gt;&lt;rec-number&gt;22&lt;/rec-number&gt;&lt;foreign-keys&gt;&lt;key app="EN" db-id="xf2wp09zaee25depfz8vzxxcfzxwsvpt29t2" timestamp="1745161948"&gt;22&lt;/key&gt;&lt;/foreign-keys&gt;&lt;ref-type name="Book"&gt;6&lt;/ref-type&gt;&lt;contributors&gt;&lt;authors&gt;&lt;author&gt;Aurélien, Géron&lt;/author&gt;&lt;/authors&gt;&lt;/contributors&gt;&lt;titles&gt;&lt;title&gt;Hands-on machine learning with Scikit-Learn, Keras, and TensorFlow&lt;/title&gt;&lt;/titles&gt;&lt;dates&gt;&lt;year&gt;2019&lt;/year&gt;&lt;/dates&gt;&lt;publisher&gt;o’reilly&lt;/publisher&gt;&lt;isbn&gt;1492032646&lt;/isbn&gt;&lt;urls&gt;&lt;/urls&gt;&lt;/record&gt;&lt;/Cite&gt;&lt;/EndNote&gt;</w:instrText>
      </w:r>
      <w:r w:rsidR="00134589">
        <w:fldChar w:fldCharType="separate"/>
      </w:r>
      <w:r w:rsidR="0047143F">
        <w:rPr>
          <w:noProof/>
        </w:rPr>
        <w:t>[20]</w:t>
      </w:r>
      <w:r w:rsidR="00134589">
        <w:fldChar w:fldCharType="end"/>
      </w:r>
      <w:r w:rsidRPr="006728EA">
        <w:t>.</w:t>
      </w:r>
      <w:r w:rsidR="00134589">
        <w:t xml:space="preserve"> Table 2 shows that Hyperparameter used in tuning process. </w:t>
      </w:r>
    </w:p>
    <w:p w14:paraId="59B5A0B0" w14:textId="7E65BE61" w:rsidR="007E27C6" w:rsidRDefault="00D0633B" w:rsidP="00D0633B">
      <w:pPr>
        <w:pStyle w:val="tablecaption"/>
      </w:pPr>
      <w:r>
        <w:rPr>
          <w:b/>
        </w:rPr>
        <w:t xml:space="preserve">Table </w:t>
      </w:r>
      <w:r>
        <w:rPr>
          <w:b/>
        </w:rPr>
        <w:fldChar w:fldCharType="begin"/>
      </w:r>
      <w:r>
        <w:rPr>
          <w:b/>
        </w:rPr>
        <w:instrText xml:space="preserve"> SEQ "Table" \* MERGEFORMAT </w:instrText>
      </w:r>
      <w:r>
        <w:rPr>
          <w:b/>
        </w:rPr>
        <w:fldChar w:fldCharType="separate"/>
      </w:r>
      <w:r w:rsidR="000928D1">
        <w:rPr>
          <w:b/>
          <w:noProof/>
        </w:rPr>
        <w:t>3</w:t>
      </w:r>
      <w:r>
        <w:rPr>
          <w:b/>
        </w:rPr>
        <w:fldChar w:fldCharType="end"/>
      </w:r>
      <w:r>
        <w:rPr>
          <w:b/>
        </w:rPr>
        <w:t>.</w:t>
      </w:r>
      <w:r>
        <w:t xml:space="preserve"> </w:t>
      </w:r>
      <w:proofErr w:type="spellStart"/>
      <w:r w:rsidR="007E27C6" w:rsidRPr="00D0633B">
        <w:t>Hyperparamter</w:t>
      </w:r>
      <w:proofErr w:type="spellEnd"/>
      <w:r w:rsidR="007E27C6">
        <w:t xml:space="preserve"> Used in the Tuning process</w:t>
      </w:r>
    </w:p>
    <w:tbl>
      <w:tblPr>
        <w:tblStyle w:val="PlainTable2"/>
        <w:tblpPr w:leftFromText="180" w:rightFromText="180" w:vertAnchor="text" w:horzAnchor="margin" w:tblpY="-76"/>
        <w:tblW w:w="0" w:type="auto"/>
        <w:tblLook w:val="04A0" w:firstRow="1" w:lastRow="0" w:firstColumn="1" w:lastColumn="0" w:noHBand="0" w:noVBand="1"/>
      </w:tblPr>
      <w:tblGrid>
        <w:gridCol w:w="1795"/>
        <w:gridCol w:w="5113"/>
      </w:tblGrid>
      <w:tr w:rsidR="00D0633B" w:rsidRPr="00CE0D30" w14:paraId="15580BC9" w14:textId="77777777" w:rsidTr="00D0633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335E7928" w14:textId="77777777" w:rsidR="00D0633B" w:rsidRPr="00CE0D30" w:rsidRDefault="00D0633B" w:rsidP="00D0633B">
            <w:pPr>
              <w:ind w:firstLine="0"/>
              <w:rPr>
                <w:b w:val="0"/>
              </w:rPr>
            </w:pPr>
            <w:r w:rsidRPr="00CE0D30">
              <w:rPr>
                <w:b w:val="0"/>
              </w:rPr>
              <w:t>Model</w:t>
            </w:r>
          </w:p>
        </w:tc>
        <w:tc>
          <w:tcPr>
            <w:tcW w:w="5113" w:type="dxa"/>
          </w:tcPr>
          <w:p w14:paraId="4A5AB82A" w14:textId="77777777" w:rsidR="00D0633B" w:rsidRPr="00CE0D30" w:rsidRDefault="00D0633B" w:rsidP="00D0633B">
            <w:pPr>
              <w:ind w:firstLine="0"/>
              <w:cnfStyle w:val="100000000000" w:firstRow="1" w:lastRow="0" w:firstColumn="0" w:lastColumn="0" w:oddVBand="0" w:evenVBand="0" w:oddHBand="0" w:evenHBand="0" w:firstRowFirstColumn="0" w:firstRowLastColumn="0" w:lastRowFirstColumn="0" w:lastRowLastColumn="0"/>
              <w:rPr>
                <w:b w:val="0"/>
              </w:rPr>
            </w:pPr>
            <w:r w:rsidRPr="00CE0D30">
              <w:rPr>
                <w:b w:val="0"/>
              </w:rPr>
              <w:t>Hyperparameters Tuned</w:t>
            </w:r>
          </w:p>
        </w:tc>
      </w:tr>
      <w:tr w:rsidR="00D0633B" w:rsidRPr="00CE0D30" w14:paraId="4CA91CE8" w14:textId="77777777" w:rsidTr="00D063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6DC8E067" w14:textId="77777777" w:rsidR="00D0633B" w:rsidRPr="00CE0D30" w:rsidRDefault="00D0633B" w:rsidP="00D0633B">
            <w:pPr>
              <w:ind w:firstLine="0"/>
              <w:rPr>
                <w:b w:val="0"/>
              </w:rPr>
            </w:pPr>
            <w:r w:rsidRPr="00CE0D30">
              <w:rPr>
                <w:b w:val="0"/>
              </w:rPr>
              <w:t xml:space="preserve">Logistic </w:t>
            </w:r>
            <w:proofErr w:type="spellStart"/>
            <w:r w:rsidRPr="00CE0D30">
              <w:rPr>
                <w:b w:val="0"/>
              </w:rPr>
              <w:t>Regresion</w:t>
            </w:r>
            <w:proofErr w:type="spellEnd"/>
          </w:p>
        </w:tc>
        <w:tc>
          <w:tcPr>
            <w:tcW w:w="5113" w:type="dxa"/>
          </w:tcPr>
          <w:p w14:paraId="4E55CD12" w14:textId="77777777" w:rsidR="00D0633B" w:rsidRPr="00CE0D30" w:rsidRDefault="00D0633B" w:rsidP="00D0633B">
            <w:pPr>
              <w:ind w:firstLine="0"/>
              <w:cnfStyle w:val="000000100000" w:firstRow="0" w:lastRow="0" w:firstColumn="0" w:lastColumn="0" w:oddVBand="0" w:evenVBand="0" w:oddHBand="1" w:evenHBand="0" w:firstRowFirstColumn="0" w:firstRowLastColumn="0" w:lastRowFirstColumn="0" w:lastRowLastColumn="0"/>
            </w:pPr>
            <w:r w:rsidRPr="00CE0D30">
              <w:t>C (Regularization parameter, range: 10</w:t>
            </w:r>
            <w:r w:rsidRPr="00CE0D30">
              <w:rPr>
                <w:vertAlign w:val="superscript"/>
              </w:rPr>
              <w:t>-3</w:t>
            </w:r>
            <w:r w:rsidRPr="00CE0D30">
              <w:t xml:space="preserve"> to 10</w:t>
            </w:r>
            <w:r w:rsidRPr="00CE0D30">
              <w:rPr>
                <w:vertAlign w:val="superscript"/>
              </w:rPr>
              <w:t>2</w:t>
            </w:r>
            <w:r w:rsidRPr="00CE0D30">
              <w:t>)</w:t>
            </w:r>
          </w:p>
        </w:tc>
      </w:tr>
      <w:tr w:rsidR="00D0633B" w:rsidRPr="00CE0D30" w14:paraId="683B7E29" w14:textId="77777777" w:rsidTr="00D0633B">
        <w:tc>
          <w:tcPr>
            <w:cnfStyle w:val="001000000000" w:firstRow="0" w:lastRow="0" w:firstColumn="1" w:lastColumn="0" w:oddVBand="0" w:evenVBand="0" w:oddHBand="0" w:evenHBand="0" w:firstRowFirstColumn="0" w:firstRowLastColumn="0" w:lastRowFirstColumn="0" w:lastRowLastColumn="0"/>
            <w:tcW w:w="1795" w:type="dxa"/>
          </w:tcPr>
          <w:p w14:paraId="0EC6C34E" w14:textId="77777777" w:rsidR="00D0633B" w:rsidRPr="00CE0D30" w:rsidRDefault="00D0633B" w:rsidP="00D0633B">
            <w:pPr>
              <w:ind w:firstLine="0"/>
              <w:rPr>
                <w:b w:val="0"/>
              </w:rPr>
            </w:pPr>
            <w:r w:rsidRPr="00CE0D30">
              <w:rPr>
                <w:b w:val="0"/>
              </w:rPr>
              <w:t>Decision Tree</w:t>
            </w:r>
          </w:p>
        </w:tc>
        <w:tc>
          <w:tcPr>
            <w:tcW w:w="5113" w:type="dxa"/>
          </w:tcPr>
          <w:p w14:paraId="7A3F44B3" w14:textId="77777777" w:rsidR="00D0633B" w:rsidRPr="00CE0D30" w:rsidRDefault="00D0633B" w:rsidP="00D0633B">
            <w:pPr>
              <w:ind w:firstLine="0"/>
              <w:cnfStyle w:val="000000000000" w:firstRow="0" w:lastRow="0" w:firstColumn="0" w:lastColumn="0" w:oddVBand="0" w:evenVBand="0" w:oddHBand="0" w:evenHBand="0" w:firstRowFirstColumn="0" w:firstRowLastColumn="0" w:lastRowFirstColumn="0" w:lastRowLastColumn="0"/>
            </w:pPr>
            <w:proofErr w:type="spellStart"/>
            <w:r w:rsidRPr="00CE0D30">
              <w:t>Max_depth</w:t>
            </w:r>
            <w:proofErr w:type="spellEnd"/>
            <w:r w:rsidRPr="00CE0D30">
              <w:t xml:space="preserve"> (Maximum Tree depth, range: 3 to 1), </w:t>
            </w:r>
            <w:proofErr w:type="spellStart"/>
            <w:r w:rsidRPr="00CE0D30">
              <w:t>min_samples_split</w:t>
            </w:r>
            <w:proofErr w:type="spellEnd"/>
            <w:r w:rsidRPr="00CE0D30">
              <w:t>(range: 2 to 10)</w:t>
            </w:r>
          </w:p>
        </w:tc>
      </w:tr>
      <w:tr w:rsidR="00D0633B" w:rsidRPr="00CE0D30" w14:paraId="6818E2FF" w14:textId="77777777" w:rsidTr="00D063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4D63E3E7" w14:textId="77777777" w:rsidR="00D0633B" w:rsidRPr="00CE0D30" w:rsidRDefault="00D0633B" w:rsidP="00D0633B">
            <w:pPr>
              <w:ind w:firstLine="0"/>
              <w:rPr>
                <w:b w:val="0"/>
              </w:rPr>
            </w:pPr>
            <w:r w:rsidRPr="00CE0D30">
              <w:rPr>
                <w:b w:val="0"/>
              </w:rPr>
              <w:t>Random Forest</w:t>
            </w:r>
          </w:p>
        </w:tc>
        <w:tc>
          <w:tcPr>
            <w:tcW w:w="5113" w:type="dxa"/>
          </w:tcPr>
          <w:p w14:paraId="0C2AFC2C" w14:textId="77777777" w:rsidR="00D0633B" w:rsidRPr="00CE0D30" w:rsidRDefault="00D0633B" w:rsidP="00D0633B">
            <w:pPr>
              <w:ind w:firstLine="0"/>
              <w:cnfStyle w:val="000000100000" w:firstRow="0" w:lastRow="0" w:firstColumn="0" w:lastColumn="0" w:oddVBand="0" w:evenVBand="0" w:oddHBand="1" w:evenHBand="0" w:firstRowFirstColumn="0" w:firstRowLastColumn="0" w:lastRowFirstColumn="0" w:lastRowLastColumn="0"/>
            </w:pPr>
            <w:proofErr w:type="spellStart"/>
            <w:r w:rsidRPr="00CE0D30">
              <w:t>N_estimators</w:t>
            </w:r>
            <w:proofErr w:type="spellEnd"/>
            <w:r w:rsidRPr="00CE0D30">
              <w:t xml:space="preserve"> (Number of trees, range: 50 to 200), </w:t>
            </w:r>
            <w:proofErr w:type="spellStart"/>
            <w:r w:rsidRPr="00CE0D30">
              <w:t>max_depth</w:t>
            </w:r>
            <w:proofErr w:type="spellEnd"/>
            <w:r w:rsidRPr="00CE0D30">
              <w:t xml:space="preserve"> (range: 5 to 20)</w:t>
            </w:r>
          </w:p>
        </w:tc>
      </w:tr>
      <w:tr w:rsidR="00D0633B" w:rsidRPr="00CE0D30" w14:paraId="6127E021" w14:textId="77777777" w:rsidTr="00D0633B">
        <w:tc>
          <w:tcPr>
            <w:cnfStyle w:val="001000000000" w:firstRow="0" w:lastRow="0" w:firstColumn="1" w:lastColumn="0" w:oddVBand="0" w:evenVBand="0" w:oddHBand="0" w:evenHBand="0" w:firstRowFirstColumn="0" w:firstRowLastColumn="0" w:lastRowFirstColumn="0" w:lastRowLastColumn="0"/>
            <w:tcW w:w="1795" w:type="dxa"/>
          </w:tcPr>
          <w:p w14:paraId="1DC947A0" w14:textId="77777777" w:rsidR="00D0633B" w:rsidRPr="00CE0D30" w:rsidRDefault="00D0633B" w:rsidP="00D0633B">
            <w:pPr>
              <w:ind w:firstLine="0"/>
              <w:rPr>
                <w:b w:val="0"/>
              </w:rPr>
            </w:pPr>
            <w:r w:rsidRPr="00CE0D30">
              <w:rPr>
                <w:b w:val="0"/>
              </w:rPr>
              <w:t>Gradient Boosting</w:t>
            </w:r>
          </w:p>
        </w:tc>
        <w:tc>
          <w:tcPr>
            <w:tcW w:w="5113" w:type="dxa"/>
          </w:tcPr>
          <w:p w14:paraId="4DCD89AF" w14:textId="77777777" w:rsidR="00D0633B" w:rsidRPr="00CE0D30" w:rsidRDefault="00D0633B" w:rsidP="00D0633B">
            <w:pPr>
              <w:ind w:firstLine="0"/>
              <w:cnfStyle w:val="000000000000" w:firstRow="0" w:lastRow="0" w:firstColumn="0" w:lastColumn="0" w:oddVBand="0" w:evenVBand="0" w:oddHBand="0" w:evenHBand="0" w:firstRowFirstColumn="0" w:firstRowLastColumn="0" w:lastRowFirstColumn="0" w:lastRowLastColumn="0"/>
            </w:pPr>
            <w:proofErr w:type="spellStart"/>
            <w:r w:rsidRPr="00CE0D30">
              <w:t>N_estimators</w:t>
            </w:r>
            <w:proofErr w:type="spellEnd"/>
            <w:r w:rsidRPr="00CE0D30">
              <w:t xml:space="preserve"> (range:50 to 200), learning rate (range: 0.01 to 0.2), </w:t>
            </w:r>
            <w:proofErr w:type="spellStart"/>
            <w:r w:rsidRPr="00CE0D30">
              <w:t>max_depth</w:t>
            </w:r>
            <w:proofErr w:type="spellEnd"/>
            <w:r w:rsidRPr="00CE0D30">
              <w:t xml:space="preserve"> (range: 3 to 10)</w:t>
            </w:r>
          </w:p>
        </w:tc>
      </w:tr>
      <w:tr w:rsidR="00D0633B" w:rsidRPr="00CE0D30" w14:paraId="08198A8F" w14:textId="77777777" w:rsidTr="00D063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51CE3EDC" w14:textId="77777777" w:rsidR="00D0633B" w:rsidRPr="00CE0D30" w:rsidRDefault="00D0633B" w:rsidP="00D0633B">
            <w:pPr>
              <w:ind w:firstLine="0"/>
              <w:rPr>
                <w:b w:val="0"/>
              </w:rPr>
            </w:pPr>
            <w:proofErr w:type="spellStart"/>
            <w:r w:rsidRPr="00CE0D30">
              <w:rPr>
                <w:b w:val="0"/>
              </w:rPr>
              <w:t>XGBoost</w:t>
            </w:r>
            <w:proofErr w:type="spellEnd"/>
          </w:p>
        </w:tc>
        <w:tc>
          <w:tcPr>
            <w:tcW w:w="5113" w:type="dxa"/>
          </w:tcPr>
          <w:p w14:paraId="704E54D6" w14:textId="77777777" w:rsidR="00D0633B" w:rsidRPr="00CE0D30" w:rsidRDefault="00D0633B" w:rsidP="00D0633B">
            <w:pPr>
              <w:ind w:firstLine="0"/>
              <w:cnfStyle w:val="000000100000" w:firstRow="0" w:lastRow="0" w:firstColumn="0" w:lastColumn="0" w:oddVBand="0" w:evenVBand="0" w:oddHBand="1" w:evenHBand="0" w:firstRowFirstColumn="0" w:firstRowLastColumn="0" w:lastRowFirstColumn="0" w:lastRowLastColumn="0"/>
            </w:pPr>
            <w:proofErr w:type="spellStart"/>
            <w:r w:rsidRPr="00CE0D30">
              <w:t>N_estimators</w:t>
            </w:r>
            <w:proofErr w:type="spellEnd"/>
            <w:r w:rsidRPr="00CE0D30">
              <w:t xml:space="preserve"> (range: 50 to 200), learning rate (range: 0.01 to 0.2), </w:t>
            </w:r>
            <w:proofErr w:type="spellStart"/>
            <w:r w:rsidRPr="00CE0D30">
              <w:t>max_depth</w:t>
            </w:r>
            <w:proofErr w:type="spellEnd"/>
            <w:r w:rsidRPr="00CE0D30">
              <w:t xml:space="preserve"> (3 to 10)</w:t>
            </w:r>
          </w:p>
        </w:tc>
      </w:tr>
      <w:tr w:rsidR="00D0633B" w:rsidRPr="00CE0D30" w14:paraId="633F0465" w14:textId="77777777" w:rsidTr="00D0633B">
        <w:tc>
          <w:tcPr>
            <w:cnfStyle w:val="001000000000" w:firstRow="0" w:lastRow="0" w:firstColumn="1" w:lastColumn="0" w:oddVBand="0" w:evenVBand="0" w:oddHBand="0" w:evenHBand="0" w:firstRowFirstColumn="0" w:firstRowLastColumn="0" w:lastRowFirstColumn="0" w:lastRowLastColumn="0"/>
            <w:tcW w:w="1795" w:type="dxa"/>
          </w:tcPr>
          <w:p w14:paraId="56E54A51" w14:textId="77777777" w:rsidR="00D0633B" w:rsidRPr="00CE0D30" w:rsidRDefault="00D0633B" w:rsidP="00D0633B">
            <w:pPr>
              <w:ind w:firstLine="0"/>
              <w:rPr>
                <w:b w:val="0"/>
              </w:rPr>
            </w:pPr>
            <w:r w:rsidRPr="00CE0D30">
              <w:rPr>
                <w:b w:val="0"/>
              </w:rPr>
              <w:t>GNB</w:t>
            </w:r>
          </w:p>
        </w:tc>
        <w:tc>
          <w:tcPr>
            <w:tcW w:w="5113" w:type="dxa"/>
          </w:tcPr>
          <w:p w14:paraId="3560F25F" w14:textId="77777777" w:rsidR="00D0633B" w:rsidRPr="00CE0D30" w:rsidRDefault="00D0633B" w:rsidP="00D0633B">
            <w:pPr>
              <w:ind w:firstLine="0"/>
              <w:cnfStyle w:val="000000000000" w:firstRow="0" w:lastRow="0" w:firstColumn="0" w:lastColumn="0" w:oddVBand="0" w:evenVBand="0" w:oddHBand="0" w:evenHBand="0" w:firstRowFirstColumn="0" w:firstRowLastColumn="0" w:lastRowFirstColumn="0" w:lastRowLastColumn="0"/>
            </w:pPr>
            <w:proofErr w:type="spellStart"/>
            <w:r w:rsidRPr="00CE0D30">
              <w:t>Var_smoothing</w:t>
            </w:r>
            <w:proofErr w:type="spellEnd"/>
            <w:r w:rsidRPr="00CE0D30">
              <w:t xml:space="preserve"> (</w:t>
            </w:r>
            <w:proofErr w:type="spellStart"/>
            <w:r w:rsidRPr="00CE0D30">
              <w:t>Smooting</w:t>
            </w:r>
            <w:proofErr w:type="spellEnd"/>
            <w:r w:rsidRPr="00CE0D30">
              <w:t xml:space="preserve"> parameter, range: 10</w:t>
            </w:r>
            <w:r w:rsidRPr="00CE0D30">
              <w:rPr>
                <w:vertAlign w:val="superscript"/>
              </w:rPr>
              <w:t>-9</w:t>
            </w:r>
            <w:r w:rsidRPr="00CE0D30">
              <w:t xml:space="preserve"> to 1)</w:t>
            </w:r>
          </w:p>
        </w:tc>
      </w:tr>
      <w:tr w:rsidR="00D0633B" w:rsidRPr="00CE0D30" w14:paraId="32F5784F" w14:textId="77777777" w:rsidTr="00D063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03988763" w14:textId="77777777" w:rsidR="00D0633B" w:rsidRPr="00CE0D30" w:rsidRDefault="00D0633B" w:rsidP="00D0633B">
            <w:pPr>
              <w:ind w:firstLine="0"/>
              <w:rPr>
                <w:b w:val="0"/>
              </w:rPr>
            </w:pPr>
            <w:r w:rsidRPr="00CE0D30">
              <w:rPr>
                <w:b w:val="0"/>
              </w:rPr>
              <w:t>SVM</w:t>
            </w:r>
          </w:p>
        </w:tc>
        <w:tc>
          <w:tcPr>
            <w:tcW w:w="5113" w:type="dxa"/>
          </w:tcPr>
          <w:p w14:paraId="0D8E9BA3" w14:textId="77777777" w:rsidR="00D0633B" w:rsidRPr="00CE0D30" w:rsidRDefault="00D0633B" w:rsidP="00D0633B">
            <w:pPr>
              <w:ind w:firstLine="0"/>
              <w:cnfStyle w:val="000000100000" w:firstRow="0" w:lastRow="0" w:firstColumn="0" w:lastColumn="0" w:oddVBand="0" w:evenVBand="0" w:oddHBand="1" w:evenHBand="0" w:firstRowFirstColumn="0" w:firstRowLastColumn="0" w:lastRowFirstColumn="0" w:lastRowLastColumn="0"/>
            </w:pPr>
            <w:r w:rsidRPr="00CE0D30">
              <w:t>C (Regularization parameter, , range: 10</w:t>
            </w:r>
            <w:r w:rsidRPr="00CE0D30">
              <w:rPr>
                <w:vertAlign w:val="superscript"/>
              </w:rPr>
              <w:t>-2</w:t>
            </w:r>
            <w:r w:rsidRPr="00CE0D30">
              <w:t xml:space="preserve"> to 10</w:t>
            </w:r>
            <w:r w:rsidRPr="00CE0D30">
              <w:rPr>
                <w:vertAlign w:val="superscript"/>
              </w:rPr>
              <w:t>2</w:t>
            </w:r>
            <w:r w:rsidRPr="00CE0D30">
              <w:t>), gamma (Kernel coefficient, range: 10</w:t>
            </w:r>
            <w:r w:rsidRPr="00CE0D30">
              <w:rPr>
                <w:vertAlign w:val="superscript"/>
              </w:rPr>
              <w:t>-3</w:t>
            </w:r>
            <w:r w:rsidRPr="00CE0D30">
              <w:t xml:space="preserve"> to 10</w:t>
            </w:r>
            <w:r w:rsidRPr="00CE0D30">
              <w:rPr>
                <w:vertAlign w:val="superscript"/>
              </w:rPr>
              <w:t>1</w:t>
            </w:r>
            <w:r w:rsidRPr="00CE0D30">
              <w:t>)</w:t>
            </w:r>
          </w:p>
        </w:tc>
      </w:tr>
      <w:tr w:rsidR="00D0633B" w:rsidRPr="00CE0D30" w14:paraId="6A65B95F" w14:textId="77777777" w:rsidTr="00D0633B">
        <w:tc>
          <w:tcPr>
            <w:cnfStyle w:val="001000000000" w:firstRow="0" w:lastRow="0" w:firstColumn="1" w:lastColumn="0" w:oddVBand="0" w:evenVBand="0" w:oddHBand="0" w:evenHBand="0" w:firstRowFirstColumn="0" w:firstRowLastColumn="0" w:lastRowFirstColumn="0" w:lastRowLastColumn="0"/>
            <w:tcW w:w="1795" w:type="dxa"/>
          </w:tcPr>
          <w:p w14:paraId="0E153C1B" w14:textId="77777777" w:rsidR="00D0633B" w:rsidRPr="00CE0D30" w:rsidRDefault="00D0633B" w:rsidP="00D0633B">
            <w:pPr>
              <w:ind w:firstLine="0"/>
              <w:rPr>
                <w:b w:val="0"/>
              </w:rPr>
            </w:pPr>
            <w:r w:rsidRPr="00CE0D30">
              <w:rPr>
                <w:b w:val="0"/>
              </w:rPr>
              <w:t>CNN</w:t>
            </w:r>
          </w:p>
        </w:tc>
        <w:tc>
          <w:tcPr>
            <w:tcW w:w="5113" w:type="dxa"/>
          </w:tcPr>
          <w:p w14:paraId="5FAF7D45" w14:textId="77777777" w:rsidR="00D0633B" w:rsidRPr="00CE0D30" w:rsidRDefault="00D0633B" w:rsidP="00D0633B">
            <w:pPr>
              <w:ind w:firstLine="0"/>
              <w:cnfStyle w:val="000000000000" w:firstRow="0" w:lastRow="0" w:firstColumn="0" w:lastColumn="0" w:oddVBand="0" w:evenVBand="0" w:oddHBand="0" w:evenHBand="0" w:firstRowFirstColumn="0" w:firstRowLastColumn="0" w:lastRowFirstColumn="0" w:lastRowLastColumn="0"/>
            </w:pPr>
            <w:r w:rsidRPr="00CE0D30">
              <w:t xml:space="preserve">Filters1 (range: 64 to 256), filters2 (32 to 128), dense units (range: 64 to 256), </w:t>
            </w:r>
            <w:proofErr w:type="spellStart"/>
            <w:r w:rsidRPr="00CE0D30">
              <w:t>dropout_rate</w:t>
            </w:r>
            <w:proofErr w:type="spellEnd"/>
            <w:r w:rsidRPr="00CE0D30">
              <w:t xml:space="preserve"> (range: 0.3 to 0.7)</w:t>
            </w:r>
          </w:p>
        </w:tc>
      </w:tr>
      <w:tr w:rsidR="00D0633B" w:rsidRPr="00CE0D30" w14:paraId="6DD2124A" w14:textId="77777777" w:rsidTr="00D063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5B8574A3" w14:textId="77777777" w:rsidR="00D0633B" w:rsidRPr="00CE0D30" w:rsidRDefault="00D0633B" w:rsidP="00D0633B">
            <w:pPr>
              <w:ind w:firstLine="0"/>
              <w:rPr>
                <w:b w:val="0"/>
              </w:rPr>
            </w:pPr>
            <w:proofErr w:type="spellStart"/>
            <w:r w:rsidRPr="00CE0D30">
              <w:rPr>
                <w:b w:val="0"/>
              </w:rPr>
              <w:t>MobileNet</w:t>
            </w:r>
            <w:proofErr w:type="spellEnd"/>
          </w:p>
        </w:tc>
        <w:tc>
          <w:tcPr>
            <w:tcW w:w="5113" w:type="dxa"/>
          </w:tcPr>
          <w:p w14:paraId="29D8661C" w14:textId="77777777" w:rsidR="00D0633B" w:rsidRPr="00CE0D30" w:rsidRDefault="00D0633B" w:rsidP="00D0633B">
            <w:pPr>
              <w:ind w:firstLine="0"/>
              <w:cnfStyle w:val="000000100000" w:firstRow="0" w:lastRow="0" w:firstColumn="0" w:lastColumn="0" w:oddVBand="0" w:evenVBand="0" w:oddHBand="1" w:evenHBand="0" w:firstRowFirstColumn="0" w:firstRowLastColumn="0" w:lastRowFirstColumn="0" w:lastRowLastColumn="0"/>
            </w:pPr>
            <w:proofErr w:type="spellStart"/>
            <w:r w:rsidRPr="00CE0D30">
              <w:t>Dense_units</w:t>
            </w:r>
            <w:proofErr w:type="spellEnd"/>
            <w:r w:rsidRPr="00CE0D30">
              <w:t xml:space="preserve"> (range: 64 to 256), </w:t>
            </w:r>
            <w:proofErr w:type="spellStart"/>
            <w:r w:rsidRPr="00CE0D30">
              <w:t>dropout_rate</w:t>
            </w:r>
            <w:proofErr w:type="spellEnd"/>
            <w:r w:rsidRPr="00CE0D30">
              <w:t xml:space="preserve"> (range: 0.3 to 0.7)</w:t>
            </w:r>
          </w:p>
        </w:tc>
      </w:tr>
      <w:tr w:rsidR="00D0633B" w:rsidRPr="00CE0D30" w14:paraId="6061B0A5" w14:textId="77777777" w:rsidTr="00D0633B">
        <w:tc>
          <w:tcPr>
            <w:cnfStyle w:val="001000000000" w:firstRow="0" w:lastRow="0" w:firstColumn="1" w:lastColumn="0" w:oddVBand="0" w:evenVBand="0" w:oddHBand="0" w:evenHBand="0" w:firstRowFirstColumn="0" w:firstRowLastColumn="0" w:lastRowFirstColumn="0" w:lastRowLastColumn="0"/>
            <w:tcW w:w="1795" w:type="dxa"/>
          </w:tcPr>
          <w:p w14:paraId="2F14A415" w14:textId="77777777" w:rsidR="00D0633B" w:rsidRPr="00CE0D30" w:rsidRDefault="00D0633B" w:rsidP="00D0633B">
            <w:pPr>
              <w:ind w:firstLine="0"/>
              <w:rPr>
                <w:b w:val="0"/>
              </w:rPr>
            </w:pPr>
            <w:r w:rsidRPr="00CE0D30">
              <w:rPr>
                <w:b w:val="0"/>
              </w:rPr>
              <w:t>Swin Transformer</w:t>
            </w:r>
          </w:p>
        </w:tc>
        <w:tc>
          <w:tcPr>
            <w:tcW w:w="5113" w:type="dxa"/>
          </w:tcPr>
          <w:p w14:paraId="45E79591" w14:textId="77777777" w:rsidR="00D0633B" w:rsidRPr="00CE0D30" w:rsidRDefault="00D0633B" w:rsidP="00D0633B">
            <w:pPr>
              <w:ind w:firstLine="0"/>
              <w:cnfStyle w:val="000000000000" w:firstRow="0" w:lastRow="0" w:firstColumn="0" w:lastColumn="0" w:oddVBand="0" w:evenVBand="0" w:oddHBand="0" w:evenHBand="0" w:firstRowFirstColumn="0" w:firstRowLastColumn="0" w:lastRowFirstColumn="0" w:lastRowLastColumn="0"/>
            </w:pPr>
            <w:proofErr w:type="spellStart"/>
            <w:r w:rsidRPr="00CE0D30">
              <w:t>Dense_units</w:t>
            </w:r>
            <w:proofErr w:type="spellEnd"/>
            <w:r w:rsidRPr="00CE0D30">
              <w:t xml:space="preserve"> (range: 64 to 256), </w:t>
            </w:r>
            <w:proofErr w:type="spellStart"/>
            <w:r w:rsidRPr="00CE0D30">
              <w:t>dropout_rate</w:t>
            </w:r>
            <w:proofErr w:type="spellEnd"/>
            <w:r w:rsidRPr="00CE0D30">
              <w:t xml:space="preserve"> (range: 0.3 to 0.7)</w:t>
            </w:r>
          </w:p>
        </w:tc>
      </w:tr>
    </w:tbl>
    <w:p w14:paraId="51459B4A" w14:textId="77777777" w:rsidR="007E27C6" w:rsidRPr="006728EA" w:rsidRDefault="007E27C6" w:rsidP="002F5028">
      <w:pPr>
        <w:ind w:firstLine="0"/>
      </w:pPr>
    </w:p>
    <w:p w14:paraId="68C09FEC" w14:textId="77777777" w:rsidR="002F5028" w:rsidRDefault="002F5028" w:rsidP="00312622">
      <w:pPr>
        <w:ind w:firstLine="0"/>
      </w:pPr>
    </w:p>
    <w:p w14:paraId="70EE9E68" w14:textId="6E868F68" w:rsidR="00545B00" w:rsidRPr="004D03B9" w:rsidRDefault="0028016A" w:rsidP="00545B00">
      <w:pPr>
        <w:ind w:firstLine="0"/>
      </w:pPr>
      <w:r>
        <w:t xml:space="preserve">Fig 2 shows that, </w:t>
      </w:r>
      <w:r w:rsidR="00D21877">
        <w:t>a</w:t>
      </w:r>
      <w:r w:rsidR="00545B00" w:rsidRPr="004D03B9">
        <w:t xml:space="preserve"> compact neural network designed for binary classification exists as the CNN structure and its variant with Bayesian Optimization. The model without Bayesian Optimization includes two convolutional layers equipped with fixed filters at 32 and 64 strength and 3x3 kernels and ReLU activation and same padding then max-pools using 2x2 layers. After flattening the output the model utilizes 128 units with ReLU activation followed by a dropout layer with 0.5 rate before a sigmoid activation dense layer performs binary output</w:t>
      </w:r>
      <w:r w:rsidR="00206A43">
        <w:t xml:space="preserve"> [18</w:t>
      </w:r>
      <w:r>
        <w:t>]</w:t>
      </w:r>
      <w:r w:rsidR="00545B00" w:rsidRPr="004D03B9">
        <w:t xml:space="preserve">. Using Bayesian Optimization maintains the model structure intact yet allows the adjustable hyperparameters filters1 (16–64), filters2 (32–128) and </w:t>
      </w:r>
      <w:proofErr w:type="spellStart"/>
      <w:r w:rsidR="00545B00" w:rsidRPr="004D03B9">
        <w:t>dense_units</w:t>
      </w:r>
      <w:proofErr w:type="spellEnd"/>
      <w:r w:rsidR="00545B00" w:rsidRPr="004D03B9">
        <w:t xml:space="preserve"> (64–256) and </w:t>
      </w:r>
      <w:proofErr w:type="spellStart"/>
      <w:r w:rsidR="00545B00" w:rsidRPr="004D03B9">
        <w:t>dropout_rate</w:t>
      </w:r>
      <w:proofErr w:type="spellEnd"/>
      <w:r w:rsidR="00545B00" w:rsidRPr="004D03B9">
        <w:t xml:space="preserve"> (0.3–0.7) to optimize validation accuracy. The model contains two iterations with Adam optimizer (0.001 learning rate) implementing binary </w:t>
      </w:r>
      <w:proofErr w:type="spellStart"/>
      <w:r w:rsidR="00545B00" w:rsidRPr="004D03B9">
        <w:t>crossentropy</w:t>
      </w:r>
      <w:proofErr w:type="spellEnd"/>
      <w:r w:rsidR="00545B00" w:rsidRPr="004D03B9">
        <w:t xml:space="preserve"> as loss function until reaching 10 training epochs for accuracy evaluation</w:t>
      </w:r>
      <w:r w:rsidR="00134589">
        <w:t xml:space="preserve"> </w:t>
      </w:r>
      <w:r w:rsidR="00134589">
        <w:fldChar w:fldCharType="begin"/>
      </w:r>
      <w:r w:rsidR="0047143F">
        <w:instrText xml:space="preserve"> ADDIN EN.CITE &lt;EndNote&gt;&lt;Cite&gt;&lt;Author&gt;Rybczak&lt;/Author&gt;&lt;Year&gt;2024&lt;/Year&gt;&lt;RecNum&gt;18&lt;/RecNum&gt;&lt;DisplayText&gt;[18, 21]&lt;/DisplayText&gt;&lt;record&gt;&lt;rec-number&gt;18&lt;/rec-number&gt;&lt;foreign-keys&gt;&lt;key app="EN" db-id="xf2wp09zaee25depfz8vzxxcfzxwsvpt29t2" timestamp="1745161614"&gt;18&lt;/key&gt;&lt;/foreign-keys&gt;&lt;ref-type name="Journal Article"&gt;17&lt;/ref-type&gt;&lt;contributors&gt;&lt;authors&gt;&lt;author&gt;Rybczak, Monika&lt;/author&gt;&lt;author&gt;Kozakiewicz, Krystian&lt;/author&gt;&lt;/authors&gt;&lt;/contributors&gt;&lt;titles&gt;&lt;title&gt;Deep machine learning of MobileNet, Efficient, and Inception models&lt;/title&gt;&lt;secondary-title&gt;Algorithms&lt;/secondary-title&gt;&lt;/titles&gt;&lt;periodical&gt;&lt;full-title&gt;Algorithms&lt;/full-title&gt;&lt;/periodical&gt;&lt;pages&gt;96&lt;/pages&gt;&lt;volume&gt;17&lt;/volume&gt;&lt;number&gt;3&lt;/number&gt;&lt;dates&gt;&lt;year&gt;2024&lt;/year&gt;&lt;/dates&gt;&lt;isbn&gt;1999-4893&lt;/isbn&gt;&lt;urls&gt;&lt;/urls&gt;&lt;/record&gt;&lt;/Cite&gt;&lt;Cite&gt;&lt;Author&gt;Parker&lt;/Author&gt;&lt;Year&gt;2024&lt;/Year&gt;&lt;RecNum&gt;16&lt;/RecNum&gt;&lt;record&gt;&lt;rec-number&gt;16&lt;/rec-number&gt;&lt;foreign-keys&gt;&lt;key app="EN" db-id="xf2wp09zaee25depfz8vzxxcfzxwsvpt29t2" timestamp="1745161487"&gt;16&lt;/key&gt;&lt;/foreign-keys&gt;&lt;ref-type name="Book Section"&gt;5&lt;/ref-type&gt;&lt;contributors&gt;&lt;authors&gt;&lt;author&gt;Parker, Wendy S&lt;/author&gt;&lt;/authors&gt;&lt;/contributors&gt;&lt;titles&gt;&lt;title&gt;Model evaluation&lt;/title&gt;&lt;secondary-title&gt;The Routledge Handbook of Philosophy of Scientific Modeling&lt;/secondary-title&gt;&lt;/titles&gt;&lt;pages&gt;208-219&lt;/pages&gt;&lt;dates&gt;&lt;year&gt;2024&lt;/year&gt;&lt;/dates&gt;&lt;publisher&gt;Routledge&lt;/publisher&gt;&lt;urls&gt;&lt;/urls&gt;&lt;/record&gt;&lt;/Cite&gt;&lt;/EndNote&gt;</w:instrText>
      </w:r>
      <w:r w:rsidR="00134589">
        <w:fldChar w:fldCharType="separate"/>
      </w:r>
      <w:r w:rsidR="0047143F">
        <w:rPr>
          <w:noProof/>
        </w:rPr>
        <w:t>[18, 21]</w:t>
      </w:r>
      <w:r w:rsidR="00134589">
        <w:fldChar w:fldCharType="end"/>
      </w:r>
      <w:r w:rsidR="00545B00" w:rsidRPr="004D03B9">
        <w:t>.</w:t>
      </w:r>
    </w:p>
    <w:p w14:paraId="1F6A39D8" w14:textId="0D3FEDC0" w:rsidR="00802C39" w:rsidRDefault="00802C39" w:rsidP="00802C39">
      <w:pPr>
        <w:pStyle w:val="image"/>
      </w:pPr>
    </w:p>
    <w:p w14:paraId="26B455C4" w14:textId="77777777" w:rsidR="001E6DFE" w:rsidRDefault="001E6DFE" w:rsidP="00312622">
      <w:pPr>
        <w:ind w:firstLine="0"/>
      </w:pPr>
    </w:p>
    <w:p w14:paraId="0090EE0E" w14:textId="28B2F6C8" w:rsidR="00802C39" w:rsidRDefault="00D0633B" w:rsidP="00312622">
      <w:pPr>
        <w:ind w:firstLine="0"/>
      </w:pPr>
      <w:r>
        <w:rPr>
          <w:noProof/>
        </w:rPr>
        <w:lastRenderedPageBreak/>
        <mc:AlternateContent>
          <mc:Choice Requires="wps">
            <w:drawing>
              <wp:anchor distT="0" distB="0" distL="114300" distR="114300" simplePos="0" relativeHeight="251694080" behindDoc="0" locked="0" layoutInCell="1" allowOverlap="1" wp14:anchorId="3A77C0D7" wp14:editId="6151E626">
                <wp:simplePos x="0" y="0"/>
                <wp:positionH relativeFrom="margin">
                  <wp:posOffset>234315</wp:posOffset>
                </wp:positionH>
                <wp:positionV relativeFrom="paragraph">
                  <wp:posOffset>1237615</wp:posOffset>
                </wp:positionV>
                <wp:extent cx="3581400" cy="254000"/>
                <wp:effectExtent l="0" t="0" r="0" b="0"/>
                <wp:wrapSquare wrapText="bothSides"/>
                <wp:docPr id="1818133115" name="Text Box 1"/>
                <wp:cNvGraphicFramePr/>
                <a:graphic xmlns:a="http://schemas.openxmlformats.org/drawingml/2006/main">
                  <a:graphicData uri="http://schemas.microsoft.com/office/word/2010/wordprocessingShape">
                    <wps:wsp>
                      <wps:cNvSpPr txBox="1"/>
                      <wps:spPr>
                        <a:xfrm>
                          <a:off x="0" y="0"/>
                          <a:ext cx="3581400" cy="254000"/>
                        </a:xfrm>
                        <a:prstGeom prst="rect">
                          <a:avLst/>
                        </a:prstGeom>
                        <a:solidFill>
                          <a:prstClr val="white"/>
                        </a:solidFill>
                        <a:ln>
                          <a:noFill/>
                        </a:ln>
                      </wps:spPr>
                      <wps:txbx>
                        <w:txbxContent>
                          <w:p w14:paraId="22F8366B" w14:textId="17727923" w:rsidR="00773D83" w:rsidRPr="000E217C" w:rsidRDefault="00773D83" w:rsidP="001D1389">
                            <w:pPr>
                              <w:pStyle w:val="figurecaption"/>
                              <w:rPr>
                                <w:noProof/>
                                <w:sz w:val="20"/>
                              </w:rPr>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1D1389">
                              <w:t>CNN</w:t>
                            </w:r>
                            <w:r>
                              <w:t xml:space="preserve"> model Architecture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3A77C0D7" id="_x0000_s1027" type="#_x0000_t202" style="position:absolute;left:0;text-align:left;margin-left:18.45pt;margin-top:97.45pt;width:282pt;height:20pt;z-index:251694080;visibility:visible;mso-wrap-style:squar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" stroked="f">
                <v:textbox inset="0,0,0,0">
                  <w:txbxContent>
                    <w:p w14:paraId="22F8366B" w14:textId="17727923" w:rsidR="00773D83" w:rsidRPr="000E217C" w:rsidRDefault="00773D83" w:rsidP="001D1389">
                      <w:pPr>
                        <w:pStyle w:val="figurecaption"/>
                        <w:rPr>
                          <w:noProof/>
                          <w:sz w:val="20"/>
                        </w:rPr>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1D1389">
                        <w:t>CNN</w:t>
                      </w:r>
                      <w:r>
                        <w:t xml:space="preserve"> model Architecture</w:t>
                      </w:r>
                    </w:p>
                  </w:txbxContent>
                </v:textbox>
                <w10:wrap type="square" anchorx="margin"/>
              </v:shape>
            </w:pict>
          </mc:Fallback>
        </mc:AlternateContent>
      </w:r>
      <w:r>
        <w:rPr>
          <w:noProof/>
        </w:rPr>
        <w:drawing>
          <wp:anchor distT="0" distB="0" distL="114300" distR="114300" simplePos="0" relativeHeight="251762688" behindDoc="0" locked="0" layoutInCell="1" allowOverlap="1" wp14:anchorId="5A36922F" wp14:editId="42C8A432">
            <wp:simplePos x="0" y="0"/>
            <wp:positionH relativeFrom="margin">
              <wp:align>right</wp:align>
            </wp:positionH>
            <wp:positionV relativeFrom="paragraph">
              <wp:posOffset>0</wp:posOffset>
            </wp:positionV>
            <wp:extent cx="4391025" cy="1219200"/>
            <wp:effectExtent l="0" t="0" r="9525" b="0"/>
            <wp:wrapSquare wrapText="bothSides"/>
            <wp:docPr id="2" name="Picture 2" descr="D:\Research\CNN-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Research\CNN-1.png"/>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91025" cy="12192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5511FBB" w14:textId="77777777" w:rsidR="00802C39" w:rsidRDefault="00802C39" w:rsidP="00312622">
      <w:pPr>
        <w:ind w:firstLine="0"/>
      </w:pPr>
    </w:p>
    <w:p w14:paraId="565C7508" w14:textId="1F33FE64" w:rsidR="00802C39" w:rsidRDefault="00802C39" w:rsidP="00312622">
      <w:pPr>
        <w:ind w:firstLine="0"/>
      </w:pPr>
    </w:p>
    <w:p w14:paraId="12508083" w14:textId="40C03388" w:rsidR="00CC2D28" w:rsidRDefault="00903F64" w:rsidP="00545B00">
      <w:pPr>
        <w:ind w:firstLine="0"/>
      </w:pPr>
      <w:r>
        <w:t>As shown F</w:t>
      </w:r>
      <w:r w:rsidR="00BD018E">
        <w:t>i</w:t>
      </w:r>
      <w:r>
        <w:t>g 3</w:t>
      </w:r>
      <w:r w:rsidR="00545B00" w:rsidRPr="00545B00">
        <w:t xml:space="preserve"> </w:t>
      </w:r>
      <w:proofErr w:type="spellStart"/>
      <w:r w:rsidR="00D0633B">
        <w:t>MobileNet</w:t>
      </w:r>
      <w:proofErr w:type="spellEnd"/>
      <w:r w:rsidR="00545B00" w:rsidRPr="004D03B9">
        <w:t xml:space="preserve"> serves as a lightweight transfer learning model for binary classification which employs Bayesian Optimization or functions without it. Without </w:t>
      </w:r>
    </w:p>
    <w:p w14:paraId="0BD7952F" w14:textId="482F7AAC" w:rsidR="00545B00" w:rsidRDefault="00545B00" w:rsidP="00545B00">
      <w:pPr>
        <w:ind w:firstLine="0"/>
      </w:pPr>
      <w:r w:rsidRPr="004D03B9">
        <w:t>Bayesian Optimization the MobileNetV2 base (frozen ImageNet weights) operates on a 32x32x3 input which is followed by global average pooling and three sequential layers: 128 units with ReLU activation and 0.5 dropout and sigmoid output</w:t>
      </w:r>
      <w:r w:rsidR="00134589">
        <w:t xml:space="preserve"> </w:t>
      </w:r>
      <w:r w:rsidR="00134589">
        <w:fldChar w:fldCharType="begin"/>
      </w:r>
      <w:r w:rsidR="0047143F">
        <w:instrText xml:space="preserve"> ADDIN EN.CITE &lt;EndNote&gt;&lt;Cite&gt;&lt;Author&gt;Rybczak&lt;/Author&gt;&lt;Year&gt;2024&lt;/Year&gt;&lt;RecNum&gt;18&lt;/RecNum&gt;&lt;DisplayText&gt;[14, 21]&lt;/DisplayText&gt;&lt;record&gt;&lt;rec-number&gt;18&lt;/rec-number&gt;&lt;foreign-keys&gt;&lt;key app="EN" db-id="xf2wp09zaee25depfz8vzxxcfzxwsvpt29t2" timestamp="1745161614"&gt;18&lt;/key&gt;&lt;/foreign-keys&gt;&lt;ref-type name="Journal Article"&gt;17&lt;/ref-type&gt;&lt;contributors&gt;&lt;authors&gt;&lt;author&gt;Rybczak, Monika&lt;/author&gt;&lt;author&gt;Kozakiewicz, Krystian&lt;/author&gt;&lt;/authors&gt;&lt;/contributors&gt;&lt;titles&gt;&lt;title&gt;Deep machine learning of MobileNet, Efficient, and Inception models&lt;/title&gt;&lt;secondary-title&gt;Algorithms&lt;/secondary-title&gt;&lt;/titles&gt;&lt;periodical&gt;&lt;full-title&gt;Algorithms&lt;/full-title&gt;&lt;/periodical&gt;&lt;pages&gt;96&lt;/pages&gt;&lt;volume&gt;17&lt;/volume&gt;&lt;number&gt;3&lt;/number&gt;&lt;dates&gt;&lt;year&gt;2024&lt;/year&gt;&lt;/dates&gt;&lt;isbn&gt;1999-4893&lt;/isbn&gt;&lt;urls&gt;&lt;/urls&gt;&lt;/record&gt;&lt;/Cite&gt;&lt;Cite&gt;&lt;Author&gt;Sachdeva&lt;/Author&gt;&lt;Year&gt;2024&lt;/Year&gt;&lt;RecNum&gt;3&lt;/RecNum&gt;&lt;record&gt;&lt;rec-number&gt;3&lt;/rec-number&gt;&lt;foreign-keys&gt;&lt;key app="EN" db-id="xf2wp09zaee25depfz8vzxxcfzxwsvpt29t2" timestamp="1745159430"&gt;3&lt;/key&gt;&lt;/foreign-keys&gt;&lt;ref-type name="Conference Proceedings"&gt;10&lt;/ref-type&gt;&lt;contributors&gt;&lt;authors&gt;&lt;author&gt;Sachdeva, Ravi Kumar&lt;/author&gt;&lt;author&gt;Uppal, Parush&lt;/author&gt;&lt;author&gt;Bathla, Priyanka&lt;/author&gt;&lt;author&gt;Solanki, Vikas&lt;/author&gt;&lt;/authors&gt;&lt;/contributors&gt;&lt;titles&gt;&lt;title&gt;Employing Machine Learning for Effective Lung Cancer Diagnosis&lt;/title&gt;&lt;secondary-title&gt;2024 2nd World Conference on Communication &amp;amp; Computing (WCONF)&lt;/secondary-title&gt;&lt;/titles&gt;&lt;pages&gt;1-6&lt;/pages&gt;&lt;dates&gt;&lt;year&gt;2024&lt;/year&gt;&lt;/dates&gt;&lt;publisher&gt;IEEE&lt;/publisher&gt;&lt;isbn&gt;9798350395327&lt;/isbn&gt;&lt;urls&gt;&lt;/urls&gt;&lt;/record&gt;&lt;/Cite&gt;&lt;/EndNote&gt;</w:instrText>
      </w:r>
      <w:r w:rsidR="00134589">
        <w:fldChar w:fldCharType="separate"/>
      </w:r>
      <w:r w:rsidR="0047143F">
        <w:rPr>
          <w:noProof/>
        </w:rPr>
        <w:t>[14, 21]</w:t>
      </w:r>
      <w:r w:rsidR="00134589">
        <w:fldChar w:fldCharType="end"/>
      </w:r>
      <w:r w:rsidRPr="004D03B9">
        <w:t xml:space="preserve">. Bayesian Optimization optimizes the dense layer units between 64 and 256 units and dropout rates ranging from 0.3 to 0.7 to achieve maximum validation accuracy when applied to the identical model structure. The training process includes 10 epochs with Adam optimizer (learning rate set at 0.001) and binary </w:t>
      </w:r>
      <w:proofErr w:type="spellStart"/>
      <w:r w:rsidRPr="004D03B9">
        <w:t>crossentropy</w:t>
      </w:r>
      <w:proofErr w:type="spellEnd"/>
      <w:r w:rsidRPr="004D03B9">
        <w:t xml:space="preserve"> loss to reach an evaluation based on accuracy.</w:t>
      </w:r>
    </w:p>
    <w:p w14:paraId="7DFFB651" w14:textId="128DC169" w:rsidR="00524EEE" w:rsidRPr="006728EA" w:rsidRDefault="004A43FD" w:rsidP="00545B00">
      <w:pPr>
        <w:ind w:firstLine="0"/>
      </w:pPr>
      <w:r>
        <w:rPr>
          <w:noProof/>
        </w:rPr>
        <w:drawing>
          <wp:anchor distT="0" distB="0" distL="114300" distR="114300" simplePos="0" relativeHeight="251763712" behindDoc="0" locked="0" layoutInCell="1" allowOverlap="1" wp14:anchorId="421C255E" wp14:editId="43387EB7">
            <wp:simplePos x="0" y="0"/>
            <wp:positionH relativeFrom="column">
              <wp:posOffset>393065</wp:posOffset>
            </wp:positionH>
            <wp:positionV relativeFrom="paragraph">
              <wp:posOffset>13970</wp:posOffset>
            </wp:positionV>
            <wp:extent cx="3217545" cy="1932940"/>
            <wp:effectExtent l="0" t="0" r="1905" b="0"/>
            <wp:wrapSquare wrapText="bothSides"/>
            <wp:docPr id="4" name="Picture 4" descr="D:\Research\MobileNetV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Research\MobileNetV2.png"/>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217545" cy="193294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24A1084" w14:textId="34F4CF67" w:rsidR="00524EEE" w:rsidRDefault="00524EEE" w:rsidP="00312622">
      <w:pPr>
        <w:ind w:firstLine="0"/>
      </w:pPr>
    </w:p>
    <w:p w14:paraId="5DD43A8B" w14:textId="342CCCD8" w:rsidR="00DA03DD" w:rsidRDefault="00DA03DD" w:rsidP="00312622">
      <w:pPr>
        <w:ind w:firstLine="0"/>
        <w:rPr>
          <w:noProof/>
        </w:rPr>
      </w:pPr>
    </w:p>
    <w:p w14:paraId="35B07CD1" w14:textId="6075A44C" w:rsidR="004A43FD" w:rsidRDefault="004A43FD" w:rsidP="004A43FD">
      <w:pPr>
        <w:pStyle w:val="image"/>
      </w:pPr>
    </w:p>
    <w:p w14:paraId="2EE5FBC6" w14:textId="14787D08" w:rsidR="00A85A19" w:rsidRDefault="00A85A19" w:rsidP="001E6DFE">
      <w:pPr>
        <w:ind w:firstLine="0"/>
        <w:rPr>
          <w:noProof/>
        </w:rPr>
      </w:pPr>
    </w:p>
    <w:p w14:paraId="359114F8" w14:textId="77777777" w:rsidR="00F605D4" w:rsidRDefault="00F605D4" w:rsidP="001E6DFE">
      <w:pPr>
        <w:ind w:firstLine="0"/>
      </w:pPr>
    </w:p>
    <w:p w14:paraId="6962189B" w14:textId="77777777" w:rsidR="004A43FD" w:rsidRDefault="004A43FD" w:rsidP="001E6DFE">
      <w:pPr>
        <w:ind w:firstLine="0"/>
      </w:pPr>
    </w:p>
    <w:p w14:paraId="7356E240" w14:textId="77777777" w:rsidR="004A43FD" w:rsidRDefault="004A43FD" w:rsidP="001E6DFE">
      <w:pPr>
        <w:ind w:firstLine="0"/>
      </w:pPr>
    </w:p>
    <w:p w14:paraId="67329953" w14:textId="77777777" w:rsidR="004A43FD" w:rsidRDefault="004A43FD" w:rsidP="001E6DFE">
      <w:pPr>
        <w:ind w:firstLine="0"/>
      </w:pPr>
    </w:p>
    <w:p w14:paraId="1B30EA88" w14:textId="77777777" w:rsidR="004A43FD" w:rsidRDefault="004A43FD" w:rsidP="001E6DFE">
      <w:pPr>
        <w:ind w:firstLine="0"/>
      </w:pPr>
    </w:p>
    <w:p w14:paraId="3EA23408" w14:textId="0C036F3C" w:rsidR="004A43FD" w:rsidRDefault="004A43FD" w:rsidP="001E6DFE">
      <w:pPr>
        <w:ind w:firstLine="0"/>
      </w:pPr>
    </w:p>
    <w:p w14:paraId="6FB2DB77" w14:textId="7ACF19D9" w:rsidR="004A43FD" w:rsidRDefault="004A43FD" w:rsidP="001E6DFE">
      <w:pPr>
        <w:ind w:firstLine="0"/>
      </w:pPr>
      <w:r>
        <w:rPr>
          <w:noProof/>
        </w:rPr>
        <mc:AlternateContent>
          <mc:Choice Requires="wps">
            <w:drawing>
              <wp:anchor distT="0" distB="0" distL="114300" distR="114300" simplePos="0" relativeHeight="251697152" behindDoc="0" locked="0" layoutInCell="1" allowOverlap="1" wp14:anchorId="5303AC8B" wp14:editId="7B20FB2D">
                <wp:simplePos x="0" y="0"/>
                <wp:positionH relativeFrom="margin">
                  <wp:align>center</wp:align>
                </wp:positionH>
                <wp:positionV relativeFrom="paragraph">
                  <wp:posOffset>13970</wp:posOffset>
                </wp:positionV>
                <wp:extent cx="2076450" cy="302260"/>
                <wp:effectExtent l="0" t="0" r="0" b="2540"/>
                <wp:wrapSquare wrapText="bothSides"/>
                <wp:docPr id="935187090" name="Text Box 1"/>
                <wp:cNvGraphicFramePr/>
                <a:graphic xmlns:a="http://schemas.openxmlformats.org/drawingml/2006/main">
                  <a:graphicData uri="http://schemas.microsoft.com/office/word/2010/wordprocessingShape">
                    <wps:wsp>
                      <wps:cNvSpPr txBox="1"/>
                      <wps:spPr>
                        <a:xfrm>
                          <a:off x="0" y="0"/>
                          <a:ext cx="2076450" cy="302260"/>
                        </a:xfrm>
                        <a:prstGeom prst="rect">
                          <a:avLst/>
                        </a:prstGeom>
                        <a:solidFill>
                          <a:prstClr val="white"/>
                        </a:solidFill>
                        <a:ln>
                          <a:noFill/>
                        </a:ln>
                      </wps:spPr>
                      <wps:txbx>
                        <w:txbxContent>
                          <w:p w14:paraId="661E5D04" w14:textId="5EC9E7CE" w:rsidR="00773D83" w:rsidRPr="0046305F" w:rsidRDefault="00773D83" w:rsidP="001D1389">
                            <w:pPr>
                              <w:pStyle w:val="figurecaption"/>
                              <w:rPr>
                                <w:noProof/>
                                <w:sz w:val="20"/>
                              </w:rPr>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Pr="001D1389">
                              <w:t>Mobile</w:t>
                            </w:r>
                            <w:r>
                              <w:t xml:space="preserve"> Net model Architecture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5303AC8B" id="_x0000_s1028" type="#_x0000_t202" style="position:absolute;left:0;text-align:left;margin-left:0;margin-top:1.1pt;width:163.5pt;height:23.8pt;z-index:251697152;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" stroked="f">
                <v:textbox inset="0,0,0,0">
                  <w:txbxContent>
                    <w:p w14:paraId="661E5D04" w14:textId="5EC9E7CE" w:rsidR="00773D83" w:rsidRPr="0046305F" w:rsidRDefault="00773D83" w:rsidP="001D1389">
                      <w:pPr>
                        <w:pStyle w:val="figurecaption"/>
                        <w:rPr>
                          <w:noProof/>
                          <w:sz w:val="20"/>
                        </w:rPr>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Pr="001D1389">
                        <w:t>Mobile</w:t>
                      </w:r>
                      <w:r>
                        <w:t xml:space="preserve"> Net model Architecture</w:t>
                      </w:r>
                    </w:p>
                  </w:txbxContent>
                </v:textbox>
                <w10:wrap type="square" anchorx="margin"/>
              </v:shape>
            </w:pict>
          </mc:Fallback>
        </mc:AlternateContent>
      </w:r>
    </w:p>
    <w:p w14:paraId="3B9A45CA" w14:textId="77777777" w:rsidR="004A43FD" w:rsidRDefault="004A43FD" w:rsidP="001E6DFE">
      <w:pPr>
        <w:ind w:firstLine="0"/>
      </w:pPr>
    </w:p>
    <w:p w14:paraId="3B50F3C5" w14:textId="77777777" w:rsidR="004A43FD" w:rsidRDefault="004A43FD" w:rsidP="001E6DFE">
      <w:pPr>
        <w:ind w:firstLine="0"/>
      </w:pPr>
    </w:p>
    <w:p w14:paraId="72C4DCB8" w14:textId="4C1D4A11" w:rsidR="009F20AD" w:rsidRDefault="0052117F" w:rsidP="0052117F">
      <w:pPr>
        <w:ind w:firstLine="0"/>
      </w:pPr>
      <w:r>
        <w:t>As shown Fig 4 shown that, t</w:t>
      </w:r>
      <w:r w:rsidR="00545B00" w:rsidRPr="004D03B9">
        <w:t>he Swin Transformer architecture for binary classification uses Bayesian Optimization to run either with or without its implementation of convolutional and transformer elements. The network architecture begins with 32x32x3 inputs treated by a 32-filter Conv2D with ReLU activation and same padding and then applies a 2x2 max-pooling layer before reshaping for sequence input followed by a custom Swin</w:t>
      </w:r>
      <w:r w:rsidR="00D21877">
        <w:t xml:space="preserve"> </w:t>
      </w:r>
      <w:r w:rsidR="00545B00" w:rsidRPr="004D03B9">
        <w:t>Transformer</w:t>
      </w:r>
      <w:r w:rsidR="00D21877">
        <w:t xml:space="preserve"> </w:t>
      </w:r>
      <w:r w:rsidR="00545B00" w:rsidRPr="004D03B9">
        <w:t xml:space="preserve">Layer with 32 dimensions, 4 heads and then executes global average pooling, dense layer with 128 units using ReLU activation followed by 0.5 dropout and a sigmoid output layer. In Bayesian Optimization the network uses the identical design yet the dense layer </w:t>
      </w:r>
      <w:r w:rsidRPr="004D03B9">
        <w:t>units’</w:t>
      </w:r>
      <w:r w:rsidR="00545B00" w:rsidRPr="004D03B9">
        <w:t xml:space="preserve"> fall within 64-256 units and the dropout rate </w:t>
      </w:r>
      <w:r w:rsidR="00545B00" w:rsidRPr="004D03B9">
        <w:lastRenderedPageBreak/>
        <w:t xml:space="preserve">ranges between 0.3 and 0.7 for optimizing validation accuracy. Two versions of the network use the Adam optimizer with a learning rate of 0.001 and binary </w:t>
      </w:r>
      <w:proofErr w:type="spellStart"/>
      <w:r w:rsidR="00545B00" w:rsidRPr="004D03B9">
        <w:t>crossentropy</w:t>
      </w:r>
      <w:proofErr w:type="spellEnd"/>
      <w:r w:rsidR="00545B00" w:rsidRPr="004D03B9">
        <w:t xml:space="preserve"> loss during 10 epochs of training before they </w:t>
      </w:r>
      <w:r w:rsidR="004A43FD">
        <w:rPr>
          <w:noProof/>
        </w:rPr>
        <mc:AlternateContent>
          <mc:Choice Requires="wps">
            <w:drawing>
              <wp:anchor distT="0" distB="0" distL="114300" distR="114300" simplePos="0" relativeHeight="251700224" behindDoc="0" locked="0" layoutInCell="1" allowOverlap="1" wp14:anchorId="5C08BF6B" wp14:editId="14FC4D39">
                <wp:simplePos x="0" y="0"/>
                <wp:positionH relativeFrom="margin">
                  <wp:posOffset>629920</wp:posOffset>
                </wp:positionH>
                <wp:positionV relativeFrom="paragraph">
                  <wp:posOffset>4042410</wp:posOffset>
                </wp:positionV>
                <wp:extent cx="2933065" cy="254000"/>
                <wp:effectExtent l="0" t="0" r="635" b="0"/>
                <wp:wrapSquare wrapText="bothSides"/>
                <wp:docPr id="348588047" name="Text Box 1"/>
                <wp:cNvGraphicFramePr/>
                <a:graphic xmlns:a="http://schemas.openxmlformats.org/drawingml/2006/main">
                  <a:graphicData uri="http://schemas.microsoft.com/office/word/2010/wordprocessingShape">
                    <wps:wsp>
                      <wps:cNvSpPr txBox="1"/>
                      <wps:spPr>
                        <a:xfrm>
                          <a:off x="0" y="0"/>
                          <a:ext cx="2933065" cy="254000"/>
                        </a:xfrm>
                        <a:prstGeom prst="rect">
                          <a:avLst/>
                        </a:prstGeom>
                        <a:solidFill>
                          <a:prstClr val="white"/>
                        </a:solidFill>
                        <a:ln>
                          <a:noFill/>
                        </a:ln>
                      </wps:spPr>
                      <wps:txbx>
                        <w:txbxContent>
                          <w:p w14:paraId="696F5BB7" w14:textId="1201909D" w:rsidR="00773D83" w:rsidRPr="00B60B3B" w:rsidRDefault="00773D83" w:rsidP="001D1389">
                            <w:pPr>
                              <w:pStyle w:val="figurecaption"/>
                              <w:rPr>
                                <w:noProof/>
                                <w:sz w:val="20"/>
                              </w:rPr>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Pr="001D1389">
                              <w:t>Swin</w:t>
                            </w:r>
                            <w:r>
                              <w:t xml:space="preserve"> Transformer model Architecture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5C08BF6B" id="_x0000_s1029" type="#_x0000_t202" style="position:absolute;left:0;text-align:left;margin-left:49.6pt;margin-top:318.3pt;width:230.95pt;height:20pt;z-index:251700224;visibility:visible;mso-wrap-style:squar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" stroked="f">
                <v:textbox inset="0,0,0,0">
                  <w:txbxContent>
                    <w:p w14:paraId="696F5BB7" w14:textId="1201909D" w:rsidR="00773D83" w:rsidRPr="00B60B3B" w:rsidRDefault="00773D83" w:rsidP="001D1389">
                      <w:pPr>
                        <w:pStyle w:val="figurecaption"/>
                        <w:rPr>
                          <w:noProof/>
                          <w:sz w:val="20"/>
                        </w:rPr>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Pr="001D1389">
                        <w:t>Swin</w:t>
                      </w:r>
                      <w:r>
                        <w:t xml:space="preserve"> Transformer model Architecture</w:t>
                      </w:r>
                    </w:p>
                  </w:txbxContent>
                </v:textbox>
                <w10:wrap type="square" anchorx="margin"/>
              </v:shape>
            </w:pict>
          </mc:Fallback>
        </mc:AlternateContent>
      </w:r>
      <w:r w:rsidR="00545B00" w:rsidRPr="004D03B9">
        <w:t>evaluate models based on accuracy</w:t>
      </w:r>
      <w:r w:rsidR="00134589">
        <w:t xml:space="preserve"> </w:t>
      </w:r>
      <w:r w:rsidR="00134589">
        <w:fldChar w:fldCharType="begin"/>
      </w:r>
      <w:r w:rsidR="0047143F">
        <w:instrText xml:space="preserve"> ADDIN EN.CITE &lt;EndNote&gt;&lt;Cite&gt;&lt;Author&gt;Sun&lt;/Author&gt;&lt;Year&gt;2023&lt;/Year&gt;&lt;RecNum&gt;19&lt;/RecNum&gt;&lt;DisplayText&gt;[22]&lt;/DisplayText&gt;&lt;record&gt;&lt;rec-number&gt;19&lt;/rec-number&gt;&lt;foreign-keys&gt;&lt;key app="EN" db-id="xf2wp09zaee25depfz8vzxxcfzxwsvpt29t2" timestamp="1745161729"&gt;19&lt;/key&gt;&lt;/foreign-keys&gt;&lt;ref-type name="Journal Article"&gt;17&lt;/ref-type&gt;&lt;contributors&gt;&lt;authors&gt;&lt;author&gt;Sun, Ruina&lt;/author&gt;&lt;author&gt;Pang, Yuexin&lt;/author&gt;&lt;author&gt;Li, Wenfa&lt;/author&gt;&lt;/authors&gt;&lt;/contributors&gt;&lt;titles&gt;&lt;title&gt;Efficient lung cancer image classification and segmentation algorithm based on an improved swin transformer&lt;/title&gt;&lt;secondary-title&gt;Electronics&lt;/secondary-title&gt;&lt;/titles&gt;&lt;periodical&gt;&lt;full-title&gt;Electronics&lt;/full-title&gt;&lt;/periodical&gt;&lt;pages&gt;1024&lt;/pages&gt;&lt;volume&gt;12&lt;/volume&gt;&lt;number&gt;4&lt;/number&gt;&lt;dates&gt;&lt;year&gt;2023&lt;/year&gt;&lt;/dates&gt;&lt;isbn&gt;2079-9292&lt;/isbn&gt;&lt;urls&gt;&lt;/urls&gt;&lt;/record&gt;&lt;/Cite&gt;&lt;/EndNote&gt;</w:instrText>
      </w:r>
      <w:r w:rsidR="00134589">
        <w:fldChar w:fldCharType="separate"/>
      </w:r>
      <w:r w:rsidR="0047143F">
        <w:rPr>
          <w:noProof/>
        </w:rPr>
        <w:t>[22]</w:t>
      </w:r>
      <w:r w:rsidR="00134589">
        <w:fldChar w:fldCharType="end"/>
      </w:r>
      <w:r w:rsidR="00545B00" w:rsidRPr="004D03B9">
        <w:t>.</w:t>
      </w:r>
      <w:r w:rsidR="00545B00">
        <w:t xml:space="preserve"> </w:t>
      </w:r>
      <w:r w:rsidR="00B83F8E">
        <w:t xml:space="preserve">Fig 4 </w:t>
      </w:r>
      <w:r w:rsidR="00D0633B">
        <w:rPr>
          <w:noProof/>
        </w:rPr>
        <w:drawing>
          <wp:anchor distT="0" distB="0" distL="114300" distR="114300" simplePos="0" relativeHeight="251764736" behindDoc="0" locked="0" layoutInCell="1" allowOverlap="1" wp14:anchorId="0090FFCA" wp14:editId="38ECD30D">
            <wp:simplePos x="0" y="0"/>
            <wp:positionH relativeFrom="margin">
              <wp:align>center</wp:align>
            </wp:positionH>
            <wp:positionV relativeFrom="paragraph">
              <wp:posOffset>614045</wp:posOffset>
            </wp:positionV>
            <wp:extent cx="3769360" cy="3467100"/>
            <wp:effectExtent l="0" t="0" r="2540" b="0"/>
            <wp:wrapSquare wrapText="bothSides"/>
            <wp:docPr id="5" name="Picture 5" descr="D:\Research\Swin Transform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Research\Swin Transformer.png"/>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769360" cy="3467100"/>
                    </a:xfrm>
                    <a:prstGeom prst="rect">
                      <a:avLst/>
                    </a:prstGeom>
                    <a:noFill/>
                    <a:ln>
                      <a:noFill/>
                    </a:ln>
                  </pic:spPr>
                </pic:pic>
              </a:graphicData>
            </a:graphic>
            <wp14:sizeRelH relativeFrom="page">
              <wp14:pctWidth>0</wp14:pctWidth>
            </wp14:sizeRelH>
            <wp14:sizeRelV relativeFrom="page">
              <wp14:pctHeight>0</wp14:pctHeight>
            </wp14:sizeRelV>
          </wp:anchor>
        </w:drawing>
      </w:r>
      <w:r w:rsidR="00B83F8E">
        <w:t xml:space="preserve">shows that Swin Transformer architecture. </w:t>
      </w:r>
    </w:p>
    <w:p w14:paraId="322C62CF" w14:textId="393498FF" w:rsidR="0052117F" w:rsidRDefault="0052117F" w:rsidP="0052117F">
      <w:pPr>
        <w:ind w:firstLine="0"/>
      </w:pPr>
    </w:p>
    <w:p w14:paraId="6BD76A0D" w14:textId="77777777" w:rsidR="0052117F" w:rsidRPr="001E6DFE" w:rsidRDefault="0052117F" w:rsidP="0052117F">
      <w:pPr>
        <w:ind w:firstLine="0"/>
      </w:pPr>
    </w:p>
    <w:p w14:paraId="2C150510" w14:textId="3FA244FE" w:rsidR="00EA2603" w:rsidRDefault="00A50C71" w:rsidP="004A43FD">
      <w:pPr>
        <w:pStyle w:val="heading2"/>
      </w:pPr>
      <w:r>
        <w:t xml:space="preserve">Model Evaluation </w:t>
      </w:r>
    </w:p>
    <w:p w14:paraId="77CF1C6F" w14:textId="5B9831FA" w:rsidR="00A50C71" w:rsidRDefault="002753C1" w:rsidP="00A50C71">
      <w:pPr>
        <w:pStyle w:val="p1a"/>
      </w:pPr>
      <w:r w:rsidRPr="002753C1">
        <w:t xml:space="preserve">Different performance metrics exist to evaluate systems which perform either classifying tasks or tasks that require regression. Performance evaluation metrics including Accuracy, Precision and recall, F1-score with AUC-ROC must be used to assess Logistic regression, Decision Tree, Random Forest, Gradient Boosting, </w:t>
      </w:r>
      <w:proofErr w:type="spellStart"/>
      <w:r w:rsidRPr="002753C1">
        <w:t>XGBoost</w:t>
      </w:r>
      <w:proofErr w:type="spellEnd"/>
      <w:r w:rsidRPr="002753C1">
        <w:t>, SVM, GNB along with CNN, Mobile Net and Swin Transformer classification models. The evaluation of model accuracy assists in assessing total performance yet precision indicates successful matching between predicted and actual positive outcomes alongside recall measurement that identifies detected actual positive results and the F1-score combines precision and recall evaluation and AUC-ROC measures across thresholds that proves fundamental for lung cancer diagnosis.</w:t>
      </w:r>
    </w:p>
    <w:p w14:paraId="30C359F5" w14:textId="09AF7611" w:rsidR="00143871" w:rsidRDefault="00143871" w:rsidP="00143871">
      <w:pPr>
        <w:ind w:firstLine="0"/>
      </w:pPr>
    </w:p>
    <w:p w14:paraId="3892AB7A" w14:textId="65273C18" w:rsidR="000301CF" w:rsidRDefault="000301CF" w:rsidP="00233B1F">
      <w:pPr>
        <w:ind w:firstLine="0"/>
      </w:pPr>
    </w:p>
    <w:p w14:paraId="28D6EE2A" w14:textId="1EB57179" w:rsidR="00424EE8" w:rsidRDefault="000301CF" w:rsidP="00233B1F">
      <w:pPr>
        <w:ind w:firstLine="0"/>
      </w:pPr>
      <w:r>
        <w:lastRenderedPageBreak/>
        <w:t>The AUC-ROC represents a performance assessment method for binary classification models which determines their capacity to differentiate between positive and negative outcomes</w:t>
      </w:r>
      <w:r w:rsidR="00134589">
        <w:t xml:space="preserve"> </w:t>
      </w:r>
      <w:r w:rsidR="00134589">
        <w:fldChar w:fldCharType="begin"/>
      </w:r>
      <w:r w:rsidR="00B61493">
        <w:instrText xml:space="preserve"> ADDIN EN.CITE &lt;EndNote&gt;&lt;Cite&gt;&lt;Author&gt;Chen&lt;/Author&gt;&lt;Year&gt;2022&lt;/Year&gt;&lt;RecNum&gt;20&lt;/RecNum&gt;&lt;DisplayText&gt;[4]&lt;/DisplayText&gt;&lt;record&gt;&lt;rec-number&gt;20&lt;/rec-number&gt;&lt;foreign-keys&gt;&lt;key app="EN" db-id="xf2wp09zaee25depfz8vzxxcfzxwsvpt29t2" timestamp="1745161777"&gt;20&lt;/key&gt;&lt;/foreign-keys&gt;&lt;ref-type name="Journal Article"&gt;17&lt;/ref-type&gt;&lt;contributors&gt;&lt;authors&gt;&lt;author&gt;Chen, Yuru&lt;/author&gt;&lt;author&gt;Feng, Jing&lt;/author&gt;&lt;author&gt;Liu, Juan&lt;/author&gt;&lt;author&gt;Pang, Baochuan&lt;/author&gt;&lt;author&gt;Cao, Dehua&lt;/author&gt;&lt;author&gt;Li, Cheng&lt;/author&gt;&lt;/authors&gt;&lt;/contributors&gt;&lt;titles&gt;&lt;title&gt;Detection and classification of lung cancer cells using swin transformer&lt;/title&gt;&lt;secondary-title&gt;Journal of Cancer Therapy&lt;/secondary-title&gt;&lt;/titles&gt;&lt;periodical&gt;&lt;full-title&gt;Journal of Cancer Therapy&lt;/full-title&gt;&lt;/periodical&gt;&lt;pages&gt;464-475&lt;/pages&gt;&lt;volume&gt;13&lt;/volume&gt;&lt;number&gt;7&lt;/number&gt;&lt;dates&gt;&lt;year&gt;2022&lt;/year&gt;&lt;/dates&gt;&lt;urls&gt;&lt;/urls&gt;&lt;/record&gt;&lt;/Cite&gt;&lt;/EndNote&gt;</w:instrText>
      </w:r>
      <w:r w:rsidR="00134589">
        <w:fldChar w:fldCharType="separate"/>
      </w:r>
      <w:r w:rsidR="00B61493">
        <w:rPr>
          <w:noProof/>
        </w:rPr>
        <w:t>[4]</w:t>
      </w:r>
      <w:r w:rsidR="00134589">
        <w:fldChar w:fldCharType="end"/>
      </w:r>
      <w:r>
        <w:t xml:space="preserve">. An AUC-ROC exceeding 0.9 demonstrates an excellent model which accurately recognizes different classes amid low levels of classification mistakes. Model performance is good when the score lies between 0.8 and 0.9 even though there are some prediction errors. A model with scores between 0.7 to 0.8 demonstrates fair performance because it separates classes yet makes multiple misclassification errors. A predictive model shows poor performance when the AUC-ROC reaches values below 0.7 since it demonstrates weak abilities to detect class differences and performs at a level similar to basic random guessing.  The model demonstrates superior performance based on its higher AUC-ROC value which indicates its ability to correctly label different classes regardless of threshold settings. </w:t>
      </w:r>
    </w:p>
    <w:p w14:paraId="1BEB0ADB" w14:textId="77777777" w:rsidR="009613A0" w:rsidRDefault="009613A0" w:rsidP="009613A0">
      <w:pPr>
        <w:pStyle w:val="bulletitem"/>
      </w:pPr>
      <w:r>
        <w:t xml:space="preserve">AUC-ROC </w:t>
      </w:r>
      <m:oMath>
        <m:r>
          <w:rPr>
            <w:rFonts w:ascii="Cambria Math" w:hAnsi="Cambria Math"/>
          </w:rPr>
          <m:t>&gt;</m:t>
        </m:r>
      </m:oMath>
      <w:r>
        <w:t xml:space="preserve"> 0.9: Excellent Model</w:t>
      </w:r>
    </w:p>
    <w:p w14:paraId="230C24A4" w14:textId="77777777" w:rsidR="009613A0" w:rsidRDefault="009613A0" w:rsidP="009613A0">
      <w:pPr>
        <w:pStyle w:val="bulletitem"/>
      </w:pPr>
      <w:r>
        <w:t xml:space="preserve">0.8 </w:t>
      </w:r>
      <m:oMath>
        <m:r>
          <w:rPr>
            <w:rFonts w:ascii="Cambria Math" w:hAnsi="Cambria Math"/>
          </w:rPr>
          <m:t>≤</m:t>
        </m:r>
      </m:oMath>
      <w:r>
        <w:t>AUC-ROC</w:t>
      </w:r>
      <m:oMath>
        <m:r>
          <w:rPr>
            <w:rFonts w:ascii="Cambria Math" w:hAnsi="Cambria Math"/>
          </w:rPr>
          <m:t>&lt;</m:t>
        </m:r>
      </m:oMath>
      <w:r>
        <w:t>0.9: Good Model</w:t>
      </w:r>
    </w:p>
    <w:p w14:paraId="23E65A15" w14:textId="77777777" w:rsidR="009613A0" w:rsidRDefault="009613A0" w:rsidP="009613A0">
      <w:pPr>
        <w:pStyle w:val="bulletitem"/>
      </w:pPr>
      <w:r>
        <w:t>0.7</w:t>
      </w:r>
      <m:oMath>
        <m:r>
          <w:rPr>
            <w:rFonts w:ascii="Cambria Math" w:hAnsi="Cambria Math"/>
          </w:rPr>
          <m:t>≤</m:t>
        </m:r>
      </m:oMath>
      <w:r>
        <w:t xml:space="preserve"> AUC-ROC</w:t>
      </w:r>
      <m:oMath>
        <m:r>
          <w:rPr>
            <w:rFonts w:ascii="Cambria Math" w:hAnsi="Cambria Math"/>
          </w:rPr>
          <m:t>&lt;</m:t>
        </m:r>
      </m:oMath>
      <w:r>
        <w:t>0.8: Fair Model</w:t>
      </w:r>
    </w:p>
    <w:p w14:paraId="4534F6C0" w14:textId="0E0FF5AB" w:rsidR="009613A0" w:rsidRDefault="009613A0" w:rsidP="00A71EDF">
      <w:pPr>
        <w:pStyle w:val="bulletitem"/>
      </w:pPr>
      <w:r>
        <w:t>AUC-ROC</w:t>
      </w:r>
      <m:oMath>
        <m:r>
          <w:rPr>
            <w:rFonts w:ascii="Cambria Math" w:hAnsi="Cambria Math"/>
          </w:rPr>
          <m:t>&lt;</m:t>
        </m:r>
      </m:oMath>
      <w:r>
        <w:t>0.7: Poor model</w:t>
      </w:r>
    </w:p>
    <w:p w14:paraId="2683D123" w14:textId="20E3BFBD" w:rsidR="000D6F96" w:rsidRDefault="000D6F96" w:rsidP="000D6F96">
      <w:pPr>
        <w:pStyle w:val="heading1"/>
      </w:pPr>
      <w:r>
        <w:t xml:space="preserve">Results and Discussion </w:t>
      </w:r>
    </w:p>
    <w:p w14:paraId="1F2D005B" w14:textId="6337C6CA" w:rsidR="005C32F0" w:rsidRDefault="00816586" w:rsidP="00233B1F">
      <w:pPr>
        <w:ind w:firstLine="0"/>
      </w:pPr>
      <w:r w:rsidRPr="00816586">
        <w:t xml:space="preserve">The results from Tables 3 and 4 demonstrate that Bayesian Optimization enhances model performance since its implementation yields superior accuracy measurements. The accuracy of GNB, SVM, Gradient Boosting, </w:t>
      </w:r>
      <w:proofErr w:type="spellStart"/>
      <w:r w:rsidRPr="00816586">
        <w:t>XGBoost</w:t>
      </w:r>
      <w:proofErr w:type="spellEnd"/>
      <w:r w:rsidRPr="00816586">
        <w:t>, CNN, and Mobile Net models increases substantially through the application of K-fold, Stratified K-fold, and Leave-one-out methods when Bayesian Optimization is implemented. The accuracy levels for SVM improved from 0.9772 to 0.9961 along with Gradient Boosting increasing from 0.9833 to 0.9889 and Mobile Net achieving 0.9778 to 0.9902. However, some models like Logistic Regression and Swin Transformer exhibit minimal or no improvement. The Bayesian Optimization approach dramatically improves model generalization quality along with resulting in reliable performance outcomes mainly in complex modeling scenarios.</w:t>
      </w:r>
    </w:p>
    <w:p w14:paraId="4BD5ABB7" w14:textId="52ECE347" w:rsidR="0001401A" w:rsidRPr="0001401A" w:rsidRDefault="0001401A" w:rsidP="0001401A">
      <w:pPr>
        <w:pStyle w:val="tablecaption"/>
        <w:rPr>
          <w:i/>
          <w:iCs/>
        </w:rPr>
      </w:pPr>
      <w:r>
        <w:rPr>
          <w:b/>
        </w:rPr>
        <w:t xml:space="preserve">Table </w:t>
      </w:r>
      <w:r>
        <w:rPr>
          <w:b/>
        </w:rPr>
        <w:fldChar w:fldCharType="begin"/>
      </w:r>
      <w:r>
        <w:rPr>
          <w:b/>
        </w:rPr>
        <w:instrText xml:space="preserve"> SEQ "Table" \* MERGEFORMAT </w:instrText>
      </w:r>
      <w:r>
        <w:rPr>
          <w:b/>
        </w:rPr>
        <w:fldChar w:fldCharType="separate"/>
      </w:r>
      <w:r>
        <w:rPr>
          <w:b/>
          <w:noProof/>
        </w:rPr>
        <w:t>4</w:t>
      </w:r>
      <w:r>
        <w:rPr>
          <w:b/>
        </w:rPr>
        <w:fldChar w:fldCharType="end"/>
      </w:r>
      <w:r>
        <w:rPr>
          <w:b/>
        </w:rPr>
        <w:t>.</w:t>
      </w:r>
      <w:r>
        <w:t xml:space="preserve"> </w:t>
      </w:r>
      <w:r w:rsidRPr="00D816D7">
        <w:t>Results</w:t>
      </w:r>
      <w:r w:rsidRPr="003B7F9B">
        <w:t xml:space="preserve"> of cross validations</w:t>
      </w:r>
      <w:r>
        <w:t xml:space="preserve"> without using Bayesian optimization</w:t>
      </w:r>
    </w:p>
    <w:tbl>
      <w:tblPr>
        <w:tblStyle w:val="PlainTable2"/>
        <w:tblpPr w:leftFromText="180" w:rightFromText="180" w:vertAnchor="text" w:horzAnchor="margin" w:tblpXSpec="center" w:tblpY="524"/>
        <w:tblW w:w="0" w:type="auto"/>
        <w:tblLook w:val="04A0" w:firstRow="1" w:lastRow="0" w:firstColumn="1" w:lastColumn="0" w:noHBand="0" w:noVBand="1"/>
      </w:tblPr>
      <w:tblGrid>
        <w:gridCol w:w="461"/>
        <w:gridCol w:w="2059"/>
        <w:gridCol w:w="1080"/>
        <w:gridCol w:w="1080"/>
        <w:gridCol w:w="1060"/>
      </w:tblGrid>
      <w:tr w:rsidR="005A7751" w14:paraId="77483B80" w14:textId="77777777" w:rsidTr="0095387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4945A974" w14:textId="77777777" w:rsidR="005A7751" w:rsidRDefault="005A7751" w:rsidP="005A7751">
            <w:pPr>
              <w:ind w:firstLine="0"/>
            </w:pPr>
            <w:r>
              <w:t>No</w:t>
            </w:r>
          </w:p>
        </w:tc>
        <w:tc>
          <w:tcPr>
            <w:tcW w:w="2059" w:type="dxa"/>
          </w:tcPr>
          <w:p w14:paraId="1082AA20" w14:textId="77777777" w:rsidR="005A7751" w:rsidRDefault="005A7751" w:rsidP="005A7751">
            <w:pPr>
              <w:ind w:firstLine="0"/>
              <w:cnfStyle w:val="100000000000" w:firstRow="1" w:lastRow="0" w:firstColumn="0" w:lastColumn="0" w:oddVBand="0" w:evenVBand="0" w:oddHBand="0" w:evenHBand="0" w:firstRowFirstColumn="0" w:firstRowLastColumn="0" w:lastRowFirstColumn="0" w:lastRowLastColumn="0"/>
            </w:pPr>
            <w:r>
              <w:t>Model</w:t>
            </w:r>
          </w:p>
        </w:tc>
        <w:tc>
          <w:tcPr>
            <w:tcW w:w="1080" w:type="dxa"/>
          </w:tcPr>
          <w:p w14:paraId="7FC53F13" w14:textId="77777777" w:rsidR="005A7751" w:rsidRDefault="005A7751" w:rsidP="005A7751">
            <w:pPr>
              <w:ind w:firstLine="0"/>
              <w:cnfStyle w:val="100000000000" w:firstRow="1" w:lastRow="0" w:firstColumn="0" w:lastColumn="0" w:oddVBand="0" w:evenVBand="0" w:oddHBand="0" w:evenHBand="0" w:firstRowFirstColumn="0" w:firstRowLastColumn="0" w:lastRowFirstColumn="0" w:lastRowLastColumn="0"/>
            </w:pPr>
            <w:r>
              <w:t>K-fold method</w:t>
            </w:r>
          </w:p>
        </w:tc>
        <w:tc>
          <w:tcPr>
            <w:tcW w:w="1080" w:type="dxa"/>
          </w:tcPr>
          <w:p w14:paraId="4D11B79C" w14:textId="77777777" w:rsidR="005A7751" w:rsidRDefault="005A7751" w:rsidP="005A7751">
            <w:pPr>
              <w:ind w:firstLine="0"/>
              <w:cnfStyle w:val="100000000000" w:firstRow="1" w:lastRow="0" w:firstColumn="0" w:lastColumn="0" w:oddVBand="0" w:evenVBand="0" w:oddHBand="0" w:evenHBand="0" w:firstRowFirstColumn="0" w:firstRowLastColumn="0" w:lastRowFirstColumn="0" w:lastRowLastColumn="0"/>
            </w:pPr>
            <w:r>
              <w:t>Stratified K-fold</w:t>
            </w:r>
          </w:p>
        </w:tc>
        <w:tc>
          <w:tcPr>
            <w:tcW w:w="1060" w:type="dxa"/>
          </w:tcPr>
          <w:p w14:paraId="3BBDB151" w14:textId="77777777" w:rsidR="005A7751" w:rsidRDefault="005A7751" w:rsidP="005A7751">
            <w:pPr>
              <w:ind w:firstLine="0"/>
              <w:cnfStyle w:val="100000000000" w:firstRow="1" w:lastRow="0" w:firstColumn="0" w:lastColumn="0" w:oddVBand="0" w:evenVBand="0" w:oddHBand="0" w:evenHBand="0" w:firstRowFirstColumn="0" w:firstRowLastColumn="0" w:lastRowFirstColumn="0" w:lastRowLastColumn="0"/>
            </w:pPr>
            <w:r>
              <w:t>Leave-one-out</w:t>
            </w:r>
          </w:p>
        </w:tc>
      </w:tr>
      <w:tr w:rsidR="005A7751" w14:paraId="23368D4B" w14:textId="77777777" w:rsidTr="009538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291F9DDB" w14:textId="77777777" w:rsidR="005A7751" w:rsidRDefault="005A7751" w:rsidP="005A7751">
            <w:pPr>
              <w:ind w:firstLine="0"/>
            </w:pPr>
            <w:r>
              <w:t>1</w:t>
            </w:r>
          </w:p>
        </w:tc>
        <w:tc>
          <w:tcPr>
            <w:tcW w:w="2059" w:type="dxa"/>
          </w:tcPr>
          <w:p w14:paraId="3CF793E1" w14:textId="77777777" w:rsidR="005A7751" w:rsidRDefault="005A7751" w:rsidP="005A7751">
            <w:pPr>
              <w:ind w:firstLine="0"/>
              <w:cnfStyle w:val="000000100000" w:firstRow="0" w:lastRow="0" w:firstColumn="0" w:lastColumn="0" w:oddVBand="0" w:evenVBand="0" w:oddHBand="1" w:evenHBand="0" w:firstRowFirstColumn="0" w:firstRowLastColumn="0" w:lastRowFirstColumn="0" w:lastRowLastColumn="0"/>
            </w:pPr>
            <w:r>
              <w:t>GNB</w:t>
            </w:r>
          </w:p>
        </w:tc>
        <w:tc>
          <w:tcPr>
            <w:tcW w:w="1080" w:type="dxa"/>
          </w:tcPr>
          <w:p w14:paraId="00F0F6DC" w14:textId="3CE76837" w:rsidR="005A7751" w:rsidRDefault="005A7751" w:rsidP="00FB00C7">
            <w:pPr>
              <w:ind w:firstLine="0"/>
              <w:cnfStyle w:val="000000100000" w:firstRow="0" w:lastRow="0" w:firstColumn="0" w:lastColumn="0" w:oddVBand="0" w:evenVBand="0" w:oddHBand="1" w:evenHBand="0" w:firstRowFirstColumn="0" w:firstRowLastColumn="0" w:lastRowFirstColumn="0" w:lastRowLastColumn="0"/>
            </w:pPr>
            <w:r>
              <w:t>0.90</w:t>
            </w:r>
            <w:r w:rsidR="00FB00C7">
              <w:t>97</w:t>
            </w:r>
          </w:p>
        </w:tc>
        <w:tc>
          <w:tcPr>
            <w:tcW w:w="1080" w:type="dxa"/>
          </w:tcPr>
          <w:p w14:paraId="373AFA6A" w14:textId="533FBDE7" w:rsidR="005A7751" w:rsidRDefault="00FB00C7" w:rsidP="005A7751">
            <w:pPr>
              <w:ind w:firstLine="0"/>
              <w:cnfStyle w:val="000000100000" w:firstRow="0" w:lastRow="0" w:firstColumn="0" w:lastColumn="0" w:oddVBand="0" w:evenVBand="0" w:oddHBand="1" w:evenHBand="0" w:firstRowFirstColumn="0" w:firstRowLastColumn="0" w:lastRowFirstColumn="0" w:lastRowLastColumn="0"/>
            </w:pPr>
            <w:r>
              <w:t>0.9097</w:t>
            </w:r>
          </w:p>
        </w:tc>
        <w:tc>
          <w:tcPr>
            <w:tcW w:w="1060" w:type="dxa"/>
          </w:tcPr>
          <w:p w14:paraId="6CA57997" w14:textId="75FFA023" w:rsidR="005A7751" w:rsidRDefault="00FB00C7" w:rsidP="005A7751">
            <w:pPr>
              <w:ind w:firstLine="0"/>
              <w:cnfStyle w:val="000000100000" w:firstRow="0" w:lastRow="0" w:firstColumn="0" w:lastColumn="0" w:oddVBand="0" w:evenVBand="0" w:oddHBand="1" w:evenHBand="0" w:firstRowFirstColumn="0" w:firstRowLastColumn="0" w:lastRowFirstColumn="0" w:lastRowLastColumn="0"/>
            </w:pPr>
            <w:r>
              <w:t>0.9069</w:t>
            </w:r>
          </w:p>
        </w:tc>
      </w:tr>
      <w:tr w:rsidR="005A7751" w14:paraId="36C833DC" w14:textId="77777777" w:rsidTr="00953874">
        <w:tc>
          <w:tcPr>
            <w:cnfStyle w:val="001000000000" w:firstRow="0" w:lastRow="0" w:firstColumn="1" w:lastColumn="0" w:oddVBand="0" w:evenVBand="0" w:oddHBand="0" w:evenHBand="0" w:firstRowFirstColumn="0" w:firstRowLastColumn="0" w:lastRowFirstColumn="0" w:lastRowLastColumn="0"/>
            <w:tcW w:w="461" w:type="dxa"/>
          </w:tcPr>
          <w:p w14:paraId="7ED73E66" w14:textId="77777777" w:rsidR="005A7751" w:rsidRDefault="005A7751" w:rsidP="005A7751">
            <w:pPr>
              <w:ind w:firstLine="0"/>
            </w:pPr>
            <w:r>
              <w:t>2</w:t>
            </w:r>
          </w:p>
        </w:tc>
        <w:tc>
          <w:tcPr>
            <w:tcW w:w="2059" w:type="dxa"/>
          </w:tcPr>
          <w:p w14:paraId="2281CC30" w14:textId="77777777" w:rsidR="005A7751" w:rsidRDefault="005A7751" w:rsidP="005A7751">
            <w:pPr>
              <w:ind w:firstLine="0"/>
              <w:cnfStyle w:val="000000000000" w:firstRow="0" w:lastRow="0" w:firstColumn="0" w:lastColumn="0" w:oddVBand="0" w:evenVBand="0" w:oddHBand="0" w:evenHBand="0" w:firstRowFirstColumn="0" w:firstRowLastColumn="0" w:lastRowFirstColumn="0" w:lastRowLastColumn="0"/>
            </w:pPr>
            <w:r>
              <w:t>SVM</w:t>
            </w:r>
          </w:p>
        </w:tc>
        <w:tc>
          <w:tcPr>
            <w:tcW w:w="1080" w:type="dxa"/>
          </w:tcPr>
          <w:p w14:paraId="68830E19" w14:textId="62E225AC" w:rsidR="005A7751" w:rsidRDefault="00FB00C7" w:rsidP="005A7751">
            <w:pPr>
              <w:ind w:firstLine="0"/>
              <w:cnfStyle w:val="000000000000" w:firstRow="0" w:lastRow="0" w:firstColumn="0" w:lastColumn="0" w:oddVBand="0" w:evenVBand="0" w:oddHBand="0" w:evenHBand="0" w:firstRowFirstColumn="0" w:firstRowLastColumn="0" w:lastRowFirstColumn="0" w:lastRowLastColumn="0"/>
            </w:pPr>
            <w:r>
              <w:t>0.9772</w:t>
            </w:r>
          </w:p>
        </w:tc>
        <w:tc>
          <w:tcPr>
            <w:tcW w:w="1080" w:type="dxa"/>
          </w:tcPr>
          <w:p w14:paraId="06C0CBEC" w14:textId="6C47DAB4" w:rsidR="005A7751" w:rsidRDefault="00FB00C7" w:rsidP="005A7751">
            <w:pPr>
              <w:ind w:firstLine="0"/>
              <w:cnfStyle w:val="000000000000" w:firstRow="0" w:lastRow="0" w:firstColumn="0" w:lastColumn="0" w:oddVBand="0" w:evenVBand="0" w:oddHBand="0" w:evenHBand="0" w:firstRowFirstColumn="0" w:firstRowLastColumn="0" w:lastRowFirstColumn="0" w:lastRowLastColumn="0"/>
            </w:pPr>
            <w:r>
              <w:t>0.9772</w:t>
            </w:r>
          </w:p>
        </w:tc>
        <w:tc>
          <w:tcPr>
            <w:tcW w:w="1060" w:type="dxa"/>
          </w:tcPr>
          <w:p w14:paraId="2D5BD35C" w14:textId="1C3DABF0" w:rsidR="005A7751" w:rsidRDefault="00FB00C7" w:rsidP="005A7751">
            <w:pPr>
              <w:ind w:firstLine="0"/>
              <w:cnfStyle w:val="000000000000" w:firstRow="0" w:lastRow="0" w:firstColumn="0" w:lastColumn="0" w:oddVBand="0" w:evenVBand="0" w:oddHBand="0" w:evenHBand="0" w:firstRowFirstColumn="0" w:firstRowLastColumn="0" w:lastRowFirstColumn="0" w:lastRowLastColumn="0"/>
            </w:pPr>
            <w:r>
              <w:t>0.9821</w:t>
            </w:r>
          </w:p>
        </w:tc>
      </w:tr>
      <w:tr w:rsidR="005A7751" w14:paraId="794B4A9A" w14:textId="77777777" w:rsidTr="009538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397A44AE" w14:textId="77777777" w:rsidR="005A7751" w:rsidRDefault="005A7751" w:rsidP="005A7751">
            <w:pPr>
              <w:ind w:firstLine="0"/>
            </w:pPr>
            <w:r>
              <w:t>3</w:t>
            </w:r>
          </w:p>
        </w:tc>
        <w:tc>
          <w:tcPr>
            <w:tcW w:w="2059" w:type="dxa"/>
          </w:tcPr>
          <w:p w14:paraId="22A9A52C" w14:textId="77777777" w:rsidR="005A7751" w:rsidRDefault="005A7751" w:rsidP="005A7751">
            <w:pPr>
              <w:ind w:firstLine="0"/>
              <w:cnfStyle w:val="000000100000" w:firstRow="0" w:lastRow="0" w:firstColumn="0" w:lastColumn="0" w:oddVBand="0" w:evenVBand="0" w:oddHBand="1" w:evenHBand="0" w:firstRowFirstColumn="0" w:firstRowLastColumn="0" w:lastRowFirstColumn="0" w:lastRowLastColumn="0"/>
            </w:pPr>
            <w:r>
              <w:t>Logistic Regression</w:t>
            </w:r>
          </w:p>
        </w:tc>
        <w:tc>
          <w:tcPr>
            <w:tcW w:w="1080" w:type="dxa"/>
          </w:tcPr>
          <w:p w14:paraId="61325A48" w14:textId="77777777" w:rsidR="005A7751" w:rsidRDefault="005A7751" w:rsidP="005A7751">
            <w:pPr>
              <w:ind w:firstLine="0"/>
              <w:cnfStyle w:val="000000100000" w:firstRow="0" w:lastRow="0" w:firstColumn="0" w:lastColumn="0" w:oddVBand="0" w:evenVBand="0" w:oddHBand="1" w:evenHBand="0" w:firstRowFirstColumn="0" w:firstRowLastColumn="0" w:lastRowFirstColumn="0" w:lastRowLastColumn="0"/>
            </w:pPr>
            <w:r>
              <w:t>0.9456</w:t>
            </w:r>
          </w:p>
        </w:tc>
        <w:tc>
          <w:tcPr>
            <w:tcW w:w="1080" w:type="dxa"/>
          </w:tcPr>
          <w:p w14:paraId="63BE5911" w14:textId="01664625" w:rsidR="005A7751" w:rsidRDefault="00FB00C7" w:rsidP="005A7751">
            <w:pPr>
              <w:ind w:firstLine="0"/>
              <w:cnfStyle w:val="000000100000" w:firstRow="0" w:lastRow="0" w:firstColumn="0" w:lastColumn="0" w:oddVBand="0" w:evenVBand="0" w:oddHBand="1" w:evenHBand="0" w:firstRowFirstColumn="0" w:firstRowLastColumn="0" w:lastRowFirstColumn="0" w:lastRowLastColumn="0"/>
            </w:pPr>
            <w:r>
              <w:t>0.9456</w:t>
            </w:r>
          </w:p>
        </w:tc>
        <w:tc>
          <w:tcPr>
            <w:tcW w:w="1060" w:type="dxa"/>
          </w:tcPr>
          <w:p w14:paraId="186BC402" w14:textId="7A336E39" w:rsidR="005A7751" w:rsidRDefault="00FB00C7" w:rsidP="005A7751">
            <w:pPr>
              <w:ind w:firstLine="0"/>
              <w:cnfStyle w:val="000000100000" w:firstRow="0" w:lastRow="0" w:firstColumn="0" w:lastColumn="0" w:oddVBand="0" w:evenVBand="0" w:oddHBand="1" w:evenHBand="0" w:firstRowFirstColumn="0" w:firstRowLastColumn="0" w:lastRowFirstColumn="0" w:lastRowLastColumn="0"/>
            </w:pPr>
            <w:r>
              <w:t>0.9461</w:t>
            </w:r>
          </w:p>
        </w:tc>
      </w:tr>
      <w:tr w:rsidR="005A7751" w:rsidRPr="00731031" w14:paraId="7576A6DF" w14:textId="77777777" w:rsidTr="00953874">
        <w:tc>
          <w:tcPr>
            <w:cnfStyle w:val="001000000000" w:firstRow="0" w:lastRow="0" w:firstColumn="1" w:lastColumn="0" w:oddVBand="0" w:evenVBand="0" w:oddHBand="0" w:evenHBand="0" w:firstRowFirstColumn="0" w:firstRowLastColumn="0" w:lastRowFirstColumn="0" w:lastRowLastColumn="0"/>
            <w:tcW w:w="461" w:type="dxa"/>
            <w:shd w:val="clear" w:color="auto" w:fill="FFFFFF" w:themeFill="background1"/>
          </w:tcPr>
          <w:p w14:paraId="5879F9E5" w14:textId="77777777" w:rsidR="005A7751" w:rsidRPr="00731031" w:rsidRDefault="005A7751" w:rsidP="005A7751">
            <w:pPr>
              <w:ind w:firstLine="0"/>
              <w:rPr>
                <w:color w:val="000000" w:themeColor="text1"/>
              </w:rPr>
            </w:pPr>
            <w:r w:rsidRPr="00731031">
              <w:rPr>
                <w:color w:val="000000" w:themeColor="text1"/>
              </w:rPr>
              <w:t>4</w:t>
            </w:r>
          </w:p>
        </w:tc>
        <w:tc>
          <w:tcPr>
            <w:tcW w:w="2059" w:type="dxa"/>
            <w:shd w:val="clear" w:color="auto" w:fill="FFFFFF" w:themeFill="background1"/>
          </w:tcPr>
          <w:p w14:paraId="5A749B15" w14:textId="77777777" w:rsidR="005A7751" w:rsidRPr="00731031" w:rsidRDefault="005A7751" w:rsidP="005A7751">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sidRPr="00731031">
              <w:rPr>
                <w:color w:val="000000" w:themeColor="text1"/>
              </w:rPr>
              <w:t>Decision Tree</w:t>
            </w:r>
          </w:p>
        </w:tc>
        <w:tc>
          <w:tcPr>
            <w:tcW w:w="1080" w:type="dxa"/>
            <w:shd w:val="clear" w:color="auto" w:fill="FFFFFF" w:themeFill="background1"/>
          </w:tcPr>
          <w:p w14:paraId="466E6D1D" w14:textId="2097C215" w:rsidR="005A7751" w:rsidRPr="00731031" w:rsidRDefault="00FB00C7" w:rsidP="005A7751">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0.9957</w:t>
            </w:r>
          </w:p>
        </w:tc>
        <w:tc>
          <w:tcPr>
            <w:tcW w:w="1080" w:type="dxa"/>
            <w:shd w:val="clear" w:color="auto" w:fill="FFFFFF" w:themeFill="background1"/>
          </w:tcPr>
          <w:p w14:paraId="155CCE60" w14:textId="2E91691F" w:rsidR="005A7751" w:rsidRPr="00731031" w:rsidRDefault="00FB00C7" w:rsidP="005A7751">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0.9957</w:t>
            </w:r>
          </w:p>
        </w:tc>
        <w:tc>
          <w:tcPr>
            <w:tcW w:w="1060" w:type="dxa"/>
            <w:shd w:val="clear" w:color="auto" w:fill="FFFFFF" w:themeFill="background1"/>
          </w:tcPr>
          <w:p w14:paraId="2465EE60" w14:textId="4924A011" w:rsidR="005A7751" w:rsidRPr="00731031" w:rsidRDefault="00FB00C7" w:rsidP="005A7751">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0.9968</w:t>
            </w:r>
          </w:p>
        </w:tc>
      </w:tr>
      <w:tr w:rsidR="005A7751" w14:paraId="4BE393B6" w14:textId="77777777" w:rsidTr="009538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63ECBC95" w14:textId="77777777" w:rsidR="005A7751" w:rsidRDefault="005A7751" w:rsidP="005A7751">
            <w:pPr>
              <w:ind w:firstLine="0"/>
            </w:pPr>
            <w:r>
              <w:t>5</w:t>
            </w:r>
          </w:p>
        </w:tc>
        <w:tc>
          <w:tcPr>
            <w:tcW w:w="2059" w:type="dxa"/>
          </w:tcPr>
          <w:p w14:paraId="0C0B9ED6" w14:textId="77777777" w:rsidR="005A7751" w:rsidRDefault="005A7751" w:rsidP="005A7751">
            <w:pPr>
              <w:ind w:firstLine="0"/>
              <w:cnfStyle w:val="000000100000" w:firstRow="0" w:lastRow="0" w:firstColumn="0" w:lastColumn="0" w:oddVBand="0" w:evenVBand="0" w:oddHBand="1" w:evenHBand="0" w:firstRowFirstColumn="0" w:firstRowLastColumn="0" w:lastRowFirstColumn="0" w:lastRowLastColumn="0"/>
            </w:pPr>
            <w:r>
              <w:t>Random Forest</w:t>
            </w:r>
          </w:p>
        </w:tc>
        <w:tc>
          <w:tcPr>
            <w:tcW w:w="1080" w:type="dxa"/>
          </w:tcPr>
          <w:p w14:paraId="34D93123" w14:textId="12E9FF43" w:rsidR="005A7751" w:rsidRDefault="00FB00C7" w:rsidP="005A7751">
            <w:pPr>
              <w:ind w:firstLine="0"/>
              <w:cnfStyle w:val="000000100000" w:firstRow="0" w:lastRow="0" w:firstColumn="0" w:lastColumn="0" w:oddVBand="0" w:evenVBand="0" w:oddHBand="1" w:evenHBand="0" w:firstRowFirstColumn="0" w:firstRowLastColumn="0" w:lastRowFirstColumn="0" w:lastRowLastColumn="0"/>
            </w:pPr>
            <w:r>
              <w:t>0.9961</w:t>
            </w:r>
          </w:p>
        </w:tc>
        <w:tc>
          <w:tcPr>
            <w:tcW w:w="1080" w:type="dxa"/>
          </w:tcPr>
          <w:p w14:paraId="0B3EEACD" w14:textId="315EA23C" w:rsidR="005A7751" w:rsidRDefault="00FB00C7" w:rsidP="005A7751">
            <w:pPr>
              <w:ind w:firstLine="0"/>
              <w:cnfStyle w:val="000000100000" w:firstRow="0" w:lastRow="0" w:firstColumn="0" w:lastColumn="0" w:oddVBand="0" w:evenVBand="0" w:oddHBand="1" w:evenHBand="0" w:firstRowFirstColumn="0" w:firstRowLastColumn="0" w:lastRowFirstColumn="0" w:lastRowLastColumn="0"/>
            </w:pPr>
            <w:r>
              <w:t>0.9957</w:t>
            </w:r>
          </w:p>
        </w:tc>
        <w:tc>
          <w:tcPr>
            <w:tcW w:w="1060" w:type="dxa"/>
          </w:tcPr>
          <w:p w14:paraId="07C28135" w14:textId="7F2CC9BB" w:rsidR="005A7751" w:rsidRDefault="00953874" w:rsidP="005A7751">
            <w:pPr>
              <w:ind w:firstLine="0"/>
              <w:cnfStyle w:val="000000100000" w:firstRow="0" w:lastRow="0" w:firstColumn="0" w:lastColumn="0" w:oddVBand="0" w:evenVBand="0" w:oddHBand="1" w:evenHBand="0" w:firstRowFirstColumn="0" w:firstRowLastColumn="0" w:lastRowFirstColumn="0" w:lastRowLastColumn="0"/>
            </w:pPr>
            <w:r>
              <w:t>0.9967</w:t>
            </w:r>
          </w:p>
        </w:tc>
      </w:tr>
      <w:tr w:rsidR="005A7751" w14:paraId="3F5A18DB" w14:textId="77777777" w:rsidTr="00953874">
        <w:tc>
          <w:tcPr>
            <w:cnfStyle w:val="001000000000" w:firstRow="0" w:lastRow="0" w:firstColumn="1" w:lastColumn="0" w:oddVBand="0" w:evenVBand="0" w:oddHBand="0" w:evenHBand="0" w:firstRowFirstColumn="0" w:firstRowLastColumn="0" w:lastRowFirstColumn="0" w:lastRowLastColumn="0"/>
            <w:tcW w:w="461" w:type="dxa"/>
          </w:tcPr>
          <w:p w14:paraId="74A69590" w14:textId="77777777" w:rsidR="005A7751" w:rsidRDefault="005A7751" w:rsidP="005A7751">
            <w:pPr>
              <w:ind w:firstLine="0"/>
            </w:pPr>
            <w:r>
              <w:t>6</w:t>
            </w:r>
          </w:p>
        </w:tc>
        <w:tc>
          <w:tcPr>
            <w:tcW w:w="2059" w:type="dxa"/>
          </w:tcPr>
          <w:p w14:paraId="35C4BD75" w14:textId="77777777" w:rsidR="005A7751" w:rsidRDefault="005A7751" w:rsidP="005A7751">
            <w:pPr>
              <w:ind w:firstLine="0"/>
              <w:cnfStyle w:val="000000000000" w:firstRow="0" w:lastRow="0" w:firstColumn="0" w:lastColumn="0" w:oddVBand="0" w:evenVBand="0" w:oddHBand="0" w:evenHBand="0" w:firstRowFirstColumn="0" w:firstRowLastColumn="0" w:lastRowFirstColumn="0" w:lastRowLastColumn="0"/>
            </w:pPr>
            <w:r>
              <w:t>Gradient Boosting</w:t>
            </w:r>
          </w:p>
        </w:tc>
        <w:tc>
          <w:tcPr>
            <w:tcW w:w="1080" w:type="dxa"/>
          </w:tcPr>
          <w:p w14:paraId="57A50CFD" w14:textId="23F6805B" w:rsidR="005A7751" w:rsidRDefault="00FB00C7" w:rsidP="005A7751">
            <w:pPr>
              <w:ind w:firstLine="0"/>
              <w:cnfStyle w:val="000000000000" w:firstRow="0" w:lastRow="0" w:firstColumn="0" w:lastColumn="0" w:oddVBand="0" w:evenVBand="0" w:oddHBand="0" w:evenHBand="0" w:firstRowFirstColumn="0" w:firstRowLastColumn="0" w:lastRowFirstColumn="0" w:lastRowLastColumn="0"/>
            </w:pPr>
            <w:r>
              <w:t>0.9833</w:t>
            </w:r>
          </w:p>
        </w:tc>
        <w:tc>
          <w:tcPr>
            <w:tcW w:w="1080" w:type="dxa"/>
          </w:tcPr>
          <w:p w14:paraId="71F03DCB" w14:textId="19FEE3B7" w:rsidR="005A7751" w:rsidRDefault="00FB00C7" w:rsidP="005A7751">
            <w:pPr>
              <w:ind w:firstLine="0"/>
              <w:cnfStyle w:val="000000000000" w:firstRow="0" w:lastRow="0" w:firstColumn="0" w:lastColumn="0" w:oddVBand="0" w:evenVBand="0" w:oddHBand="0" w:evenHBand="0" w:firstRowFirstColumn="0" w:firstRowLastColumn="0" w:lastRowFirstColumn="0" w:lastRowLastColumn="0"/>
            </w:pPr>
            <w:r>
              <w:t>0.9833</w:t>
            </w:r>
          </w:p>
        </w:tc>
        <w:tc>
          <w:tcPr>
            <w:tcW w:w="1060" w:type="dxa"/>
          </w:tcPr>
          <w:p w14:paraId="287F8690" w14:textId="6132C561" w:rsidR="005A7751" w:rsidRDefault="00FB00C7" w:rsidP="005A7751">
            <w:pPr>
              <w:ind w:firstLine="0"/>
              <w:cnfStyle w:val="000000000000" w:firstRow="0" w:lastRow="0" w:firstColumn="0" w:lastColumn="0" w:oddVBand="0" w:evenVBand="0" w:oddHBand="0" w:evenHBand="0" w:firstRowFirstColumn="0" w:firstRowLastColumn="0" w:lastRowFirstColumn="0" w:lastRowLastColumn="0"/>
            </w:pPr>
            <w:r>
              <w:t>0.9842</w:t>
            </w:r>
          </w:p>
        </w:tc>
      </w:tr>
      <w:tr w:rsidR="005A7751" w14:paraId="227DC177" w14:textId="77777777" w:rsidTr="009538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shd w:val="clear" w:color="auto" w:fill="C6D9F1" w:themeFill="text2" w:themeFillTint="33"/>
          </w:tcPr>
          <w:p w14:paraId="7E785B87" w14:textId="77777777" w:rsidR="005A7751" w:rsidRDefault="005A7751" w:rsidP="005A7751">
            <w:pPr>
              <w:ind w:firstLine="0"/>
            </w:pPr>
            <w:r>
              <w:t>7</w:t>
            </w:r>
          </w:p>
        </w:tc>
        <w:tc>
          <w:tcPr>
            <w:tcW w:w="2059" w:type="dxa"/>
            <w:shd w:val="clear" w:color="auto" w:fill="C6D9F1" w:themeFill="text2" w:themeFillTint="33"/>
          </w:tcPr>
          <w:p w14:paraId="6A5C3F4E" w14:textId="110B7DA1" w:rsidR="005A7751" w:rsidRDefault="00434AC8" w:rsidP="005A7751">
            <w:pPr>
              <w:ind w:firstLine="0"/>
              <w:cnfStyle w:val="000000100000" w:firstRow="0" w:lastRow="0" w:firstColumn="0" w:lastColumn="0" w:oddVBand="0" w:evenVBand="0" w:oddHBand="1" w:evenHBand="0" w:firstRowFirstColumn="0" w:firstRowLastColumn="0" w:lastRowFirstColumn="0" w:lastRowLastColumn="0"/>
            </w:pPr>
            <w:proofErr w:type="spellStart"/>
            <w:r>
              <w:t>XGBoost</w:t>
            </w:r>
            <w:proofErr w:type="spellEnd"/>
          </w:p>
        </w:tc>
        <w:tc>
          <w:tcPr>
            <w:tcW w:w="1080" w:type="dxa"/>
            <w:shd w:val="clear" w:color="auto" w:fill="C6D9F1" w:themeFill="text2" w:themeFillTint="33"/>
          </w:tcPr>
          <w:p w14:paraId="6FF57783" w14:textId="5143B86A" w:rsidR="005A7751" w:rsidRDefault="00FB00C7" w:rsidP="005A7751">
            <w:pPr>
              <w:ind w:firstLine="0"/>
              <w:cnfStyle w:val="000000100000" w:firstRow="0" w:lastRow="0" w:firstColumn="0" w:lastColumn="0" w:oddVBand="0" w:evenVBand="0" w:oddHBand="1" w:evenHBand="0" w:firstRowFirstColumn="0" w:firstRowLastColumn="0" w:lastRowFirstColumn="0" w:lastRowLastColumn="0"/>
            </w:pPr>
            <w:r>
              <w:t>0.9961</w:t>
            </w:r>
          </w:p>
        </w:tc>
        <w:tc>
          <w:tcPr>
            <w:tcW w:w="1080" w:type="dxa"/>
            <w:shd w:val="clear" w:color="auto" w:fill="C6D9F1" w:themeFill="text2" w:themeFillTint="33"/>
          </w:tcPr>
          <w:p w14:paraId="36F6D72C" w14:textId="4BD7FEA0" w:rsidR="005A7751" w:rsidRDefault="00FB00C7" w:rsidP="005A7751">
            <w:pPr>
              <w:ind w:firstLine="0"/>
              <w:cnfStyle w:val="000000100000" w:firstRow="0" w:lastRow="0" w:firstColumn="0" w:lastColumn="0" w:oddVBand="0" w:evenVBand="0" w:oddHBand="1" w:evenHBand="0" w:firstRowFirstColumn="0" w:firstRowLastColumn="0" w:lastRowFirstColumn="0" w:lastRowLastColumn="0"/>
            </w:pPr>
            <w:r>
              <w:t>0.9961</w:t>
            </w:r>
          </w:p>
        </w:tc>
        <w:tc>
          <w:tcPr>
            <w:tcW w:w="1060" w:type="dxa"/>
            <w:shd w:val="clear" w:color="auto" w:fill="C6D9F1" w:themeFill="text2" w:themeFillTint="33"/>
          </w:tcPr>
          <w:p w14:paraId="36A9931E" w14:textId="76A18C23" w:rsidR="005A7751" w:rsidRDefault="00FB00C7" w:rsidP="005A7751">
            <w:pPr>
              <w:ind w:firstLine="0"/>
              <w:cnfStyle w:val="000000100000" w:firstRow="0" w:lastRow="0" w:firstColumn="0" w:lastColumn="0" w:oddVBand="0" w:evenVBand="0" w:oddHBand="1" w:evenHBand="0" w:firstRowFirstColumn="0" w:firstRowLastColumn="0" w:lastRowFirstColumn="0" w:lastRowLastColumn="0"/>
            </w:pPr>
            <w:r>
              <w:t>0.9968</w:t>
            </w:r>
          </w:p>
        </w:tc>
      </w:tr>
      <w:tr w:rsidR="005A7751" w14:paraId="7DF854FE" w14:textId="77777777" w:rsidTr="00953874">
        <w:tc>
          <w:tcPr>
            <w:cnfStyle w:val="001000000000" w:firstRow="0" w:lastRow="0" w:firstColumn="1" w:lastColumn="0" w:oddVBand="0" w:evenVBand="0" w:oddHBand="0" w:evenHBand="0" w:firstRowFirstColumn="0" w:firstRowLastColumn="0" w:lastRowFirstColumn="0" w:lastRowLastColumn="0"/>
            <w:tcW w:w="461" w:type="dxa"/>
          </w:tcPr>
          <w:p w14:paraId="4D73A45B" w14:textId="77777777" w:rsidR="005A7751" w:rsidRDefault="005A7751" w:rsidP="005A7751">
            <w:pPr>
              <w:ind w:firstLine="0"/>
            </w:pPr>
            <w:r>
              <w:lastRenderedPageBreak/>
              <w:t>8</w:t>
            </w:r>
          </w:p>
        </w:tc>
        <w:tc>
          <w:tcPr>
            <w:tcW w:w="2059" w:type="dxa"/>
          </w:tcPr>
          <w:p w14:paraId="687524C0" w14:textId="77777777" w:rsidR="005A7751" w:rsidRDefault="005A7751" w:rsidP="005A7751">
            <w:pPr>
              <w:ind w:firstLine="0"/>
              <w:cnfStyle w:val="000000000000" w:firstRow="0" w:lastRow="0" w:firstColumn="0" w:lastColumn="0" w:oddVBand="0" w:evenVBand="0" w:oddHBand="0" w:evenHBand="0" w:firstRowFirstColumn="0" w:firstRowLastColumn="0" w:lastRowFirstColumn="0" w:lastRowLastColumn="0"/>
            </w:pPr>
            <w:r>
              <w:t>CNN</w:t>
            </w:r>
          </w:p>
        </w:tc>
        <w:tc>
          <w:tcPr>
            <w:tcW w:w="1080" w:type="dxa"/>
          </w:tcPr>
          <w:p w14:paraId="710FD6F4" w14:textId="025D04F3" w:rsidR="005A7751" w:rsidRDefault="00FB00C7" w:rsidP="005A7751">
            <w:pPr>
              <w:ind w:firstLine="0"/>
              <w:cnfStyle w:val="000000000000" w:firstRow="0" w:lastRow="0" w:firstColumn="0" w:lastColumn="0" w:oddVBand="0" w:evenVBand="0" w:oddHBand="0" w:evenHBand="0" w:firstRowFirstColumn="0" w:firstRowLastColumn="0" w:lastRowFirstColumn="0" w:lastRowLastColumn="0"/>
            </w:pPr>
            <w:r>
              <w:t>0.9870</w:t>
            </w:r>
          </w:p>
        </w:tc>
        <w:tc>
          <w:tcPr>
            <w:tcW w:w="1080" w:type="dxa"/>
          </w:tcPr>
          <w:p w14:paraId="07B63C7D" w14:textId="4B36F4AC" w:rsidR="005A7751" w:rsidRDefault="00FB00C7" w:rsidP="005A7751">
            <w:pPr>
              <w:ind w:firstLine="0"/>
              <w:cnfStyle w:val="000000000000" w:firstRow="0" w:lastRow="0" w:firstColumn="0" w:lastColumn="0" w:oddVBand="0" w:evenVBand="0" w:oddHBand="0" w:evenHBand="0" w:firstRowFirstColumn="0" w:firstRowLastColumn="0" w:lastRowFirstColumn="0" w:lastRowLastColumn="0"/>
            </w:pPr>
            <w:r>
              <w:t>0.9870</w:t>
            </w:r>
          </w:p>
        </w:tc>
        <w:tc>
          <w:tcPr>
            <w:tcW w:w="1060" w:type="dxa"/>
          </w:tcPr>
          <w:p w14:paraId="753B45F9" w14:textId="616CE757" w:rsidR="005A7751" w:rsidRDefault="00FB00C7" w:rsidP="005A7751">
            <w:pPr>
              <w:ind w:firstLine="0"/>
              <w:cnfStyle w:val="000000000000" w:firstRow="0" w:lastRow="0" w:firstColumn="0" w:lastColumn="0" w:oddVBand="0" w:evenVBand="0" w:oddHBand="0" w:evenHBand="0" w:firstRowFirstColumn="0" w:firstRowLastColumn="0" w:lastRowFirstColumn="0" w:lastRowLastColumn="0"/>
            </w:pPr>
            <w:r>
              <w:t>0.9870</w:t>
            </w:r>
          </w:p>
        </w:tc>
      </w:tr>
      <w:tr w:rsidR="005A7751" w14:paraId="6485187A" w14:textId="77777777" w:rsidTr="009538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3AE19813" w14:textId="77777777" w:rsidR="005A7751" w:rsidRDefault="005A7751" w:rsidP="005A7751">
            <w:pPr>
              <w:ind w:firstLine="0"/>
            </w:pPr>
            <w:r>
              <w:t>9</w:t>
            </w:r>
          </w:p>
        </w:tc>
        <w:tc>
          <w:tcPr>
            <w:tcW w:w="2059" w:type="dxa"/>
          </w:tcPr>
          <w:p w14:paraId="7B93D7DB" w14:textId="77777777" w:rsidR="005A7751" w:rsidRDefault="005A7751" w:rsidP="005A7751">
            <w:pPr>
              <w:ind w:firstLine="0"/>
              <w:cnfStyle w:val="000000100000" w:firstRow="0" w:lastRow="0" w:firstColumn="0" w:lastColumn="0" w:oddVBand="0" w:evenVBand="0" w:oddHBand="1" w:evenHBand="0" w:firstRowFirstColumn="0" w:firstRowLastColumn="0" w:lastRowFirstColumn="0" w:lastRowLastColumn="0"/>
            </w:pPr>
            <w:r>
              <w:t>Mobile Net</w:t>
            </w:r>
          </w:p>
        </w:tc>
        <w:tc>
          <w:tcPr>
            <w:tcW w:w="1080" w:type="dxa"/>
          </w:tcPr>
          <w:p w14:paraId="71CCED48" w14:textId="09047FEF" w:rsidR="005A7751" w:rsidRDefault="00FB00C7" w:rsidP="005A7751">
            <w:pPr>
              <w:ind w:firstLine="0"/>
              <w:cnfStyle w:val="000000100000" w:firstRow="0" w:lastRow="0" w:firstColumn="0" w:lastColumn="0" w:oddVBand="0" w:evenVBand="0" w:oddHBand="1" w:evenHBand="0" w:firstRowFirstColumn="0" w:firstRowLastColumn="0" w:lastRowFirstColumn="0" w:lastRowLastColumn="0"/>
            </w:pPr>
            <w:r>
              <w:t>0.9778</w:t>
            </w:r>
          </w:p>
        </w:tc>
        <w:tc>
          <w:tcPr>
            <w:tcW w:w="1080" w:type="dxa"/>
          </w:tcPr>
          <w:p w14:paraId="5DB7E5C1" w14:textId="58A06F5D" w:rsidR="005A7751" w:rsidRDefault="00FB00C7" w:rsidP="005A7751">
            <w:pPr>
              <w:ind w:firstLine="0"/>
              <w:cnfStyle w:val="000000100000" w:firstRow="0" w:lastRow="0" w:firstColumn="0" w:lastColumn="0" w:oddVBand="0" w:evenVBand="0" w:oddHBand="1" w:evenHBand="0" w:firstRowFirstColumn="0" w:firstRowLastColumn="0" w:lastRowFirstColumn="0" w:lastRowLastColumn="0"/>
            </w:pPr>
            <w:r>
              <w:t>0.9778</w:t>
            </w:r>
          </w:p>
        </w:tc>
        <w:tc>
          <w:tcPr>
            <w:tcW w:w="1060" w:type="dxa"/>
          </w:tcPr>
          <w:p w14:paraId="72F60E07" w14:textId="4A600C9A" w:rsidR="005A7751" w:rsidRDefault="00FB00C7" w:rsidP="005A7751">
            <w:pPr>
              <w:ind w:firstLine="0"/>
              <w:cnfStyle w:val="000000100000" w:firstRow="0" w:lastRow="0" w:firstColumn="0" w:lastColumn="0" w:oddVBand="0" w:evenVBand="0" w:oddHBand="1" w:evenHBand="0" w:firstRowFirstColumn="0" w:firstRowLastColumn="0" w:lastRowFirstColumn="0" w:lastRowLastColumn="0"/>
            </w:pPr>
            <w:r>
              <w:t>0.9778</w:t>
            </w:r>
          </w:p>
        </w:tc>
      </w:tr>
      <w:tr w:rsidR="005A7751" w14:paraId="1CFB5B31" w14:textId="77777777" w:rsidTr="00953874">
        <w:tc>
          <w:tcPr>
            <w:cnfStyle w:val="001000000000" w:firstRow="0" w:lastRow="0" w:firstColumn="1" w:lastColumn="0" w:oddVBand="0" w:evenVBand="0" w:oddHBand="0" w:evenHBand="0" w:firstRowFirstColumn="0" w:firstRowLastColumn="0" w:lastRowFirstColumn="0" w:lastRowLastColumn="0"/>
            <w:tcW w:w="461" w:type="dxa"/>
          </w:tcPr>
          <w:p w14:paraId="6108FCED" w14:textId="77777777" w:rsidR="005A7751" w:rsidRDefault="005A7751" w:rsidP="005A7751">
            <w:pPr>
              <w:ind w:firstLine="0"/>
            </w:pPr>
            <w:r>
              <w:t>10</w:t>
            </w:r>
          </w:p>
        </w:tc>
        <w:tc>
          <w:tcPr>
            <w:tcW w:w="2059" w:type="dxa"/>
          </w:tcPr>
          <w:p w14:paraId="30DBEC8F" w14:textId="77777777" w:rsidR="005A7751" w:rsidRDefault="005A7751" w:rsidP="005A7751">
            <w:pPr>
              <w:ind w:firstLine="0"/>
              <w:cnfStyle w:val="000000000000" w:firstRow="0" w:lastRow="0" w:firstColumn="0" w:lastColumn="0" w:oddVBand="0" w:evenVBand="0" w:oddHBand="0" w:evenHBand="0" w:firstRowFirstColumn="0" w:firstRowLastColumn="0" w:lastRowFirstColumn="0" w:lastRowLastColumn="0"/>
            </w:pPr>
            <w:r>
              <w:t>Swin Transformer</w:t>
            </w:r>
          </w:p>
        </w:tc>
        <w:tc>
          <w:tcPr>
            <w:tcW w:w="1080" w:type="dxa"/>
          </w:tcPr>
          <w:p w14:paraId="000F0956" w14:textId="675C99D9" w:rsidR="005A7751" w:rsidRDefault="00FB00C7" w:rsidP="005A7751">
            <w:pPr>
              <w:ind w:firstLine="0"/>
              <w:cnfStyle w:val="000000000000" w:firstRow="0" w:lastRow="0" w:firstColumn="0" w:lastColumn="0" w:oddVBand="0" w:evenVBand="0" w:oddHBand="0" w:evenHBand="0" w:firstRowFirstColumn="0" w:firstRowLastColumn="0" w:lastRowFirstColumn="0" w:lastRowLastColumn="0"/>
            </w:pPr>
            <w:r>
              <w:t>0.9418</w:t>
            </w:r>
          </w:p>
        </w:tc>
        <w:tc>
          <w:tcPr>
            <w:tcW w:w="1080" w:type="dxa"/>
          </w:tcPr>
          <w:p w14:paraId="5BE5E47C" w14:textId="6E403FE1" w:rsidR="005A7751" w:rsidRDefault="00FB00C7" w:rsidP="005A7751">
            <w:pPr>
              <w:ind w:firstLine="0"/>
              <w:cnfStyle w:val="000000000000" w:firstRow="0" w:lastRow="0" w:firstColumn="0" w:lastColumn="0" w:oddVBand="0" w:evenVBand="0" w:oddHBand="0" w:evenHBand="0" w:firstRowFirstColumn="0" w:firstRowLastColumn="0" w:lastRowFirstColumn="0" w:lastRowLastColumn="0"/>
            </w:pPr>
            <w:r>
              <w:t>0.9418</w:t>
            </w:r>
          </w:p>
        </w:tc>
        <w:tc>
          <w:tcPr>
            <w:tcW w:w="1060" w:type="dxa"/>
          </w:tcPr>
          <w:p w14:paraId="1D7B4463" w14:textId="662A1205" w:rsidR="005A7751" w:rsidRDefault="00FB00C7" w:rsidP="005A7751">
            <w:pPr>
              <w:ind w:firstLine="0"/>
              <w:cnfStyle w:val="000000000000" w:firstRow="0" w:lastRow="0" w:firstColumn="0" w:lastColumn="0" w:oddVBand="0" w:evenVBand="0" w:oddHBand="0" w:evenHBand="0" w:firstRowFirstColumn="0" w:firstRowLastColumn="0" w:lastRowFirstColumn="0" w:lastRowLastColumn="0"/>
            </w:pPr>
            <w:r>
              <w:t>0.9418</w:t>
            </w:r>
          </w:p>
        </w:tc>
      </w:tr>
    </w:tbl>
    <w:p w14:paraId="14641D9C" w14:textId="77777777" w:rsidR="0001401A" w:rsidRDefault="0001401A" w:rsidP="00D816D7">
      <w:pPr>
        <w:pStyle w:val="tablecaption"/>
        <w:rPr>
          <w:b/>
        </w:rPr>
      </w:pPr>
    </w:p>
    <w:p w14:paraId="15505B1E" w14:textId="77777777" w:rsidR="00A71EDF" w:rsidRDefault="00A71EDF" w:rsidP="00A71EDF">
      <w:pPr>
        <w:pStyle w:val="tablecaption"/>
        <w:jc w:val="both"/>
        <w:rPr>
          <w:b/>
        </w:rPr>
      </w:pPr>
    </w:p>
    <w:p w14:paraId="34BB2E1C" w14:textId="787B1152" w:rsidR="0076719B" w:rsidRDefault="0076719B" w:rsidP="0076719B">
      <w:pPr>
        <w:pStyle w:val="tablecaption"/>
      </w:pPr>
      <w:r>
        <w:rPr>
          <w:b/>
        </w:rPr>
        <w:t xml:space="preserve">Table </w:t>
      </w:r>
      <w:r>
        <w:rPr>
          <w:b/>
        </w:rPr>
        <w:fldChar w:fldCharType="begin"/>
      </w:r>
      <w:r>
        <w:rPr>
          <w:b/>
        </w:rPr>
        <w:instrText xml:space="preserve"> SEQ "Table" \* MERGEFORMAT </w:instrText>
      </w:r>
      <w:r>
        <w:rPr>
          <w:b/>
        </w:rPr>
        <w:fldChar w:fldCharType="separate"/>
      </w:r>
      <w:r w:rsidR="000928D1">
        <w:rPr>
          <w:b/>
          <w:noProof/>
        </w:rPr>
        <w:t>5</w:t>
      </w:r>
      <w:r>
        <w:rPr>
          <w:b/>
        </w:rPr>
        <w:fldChar w:fldCharType="end"/>
      </w:r>
      <w:r>
        <w:rPr>
          <w:b/>
        </w:rPr>
        <w:t>.</w:t>
      </w:r>
      <w:r>
        <w:t xml:space="preserve"> </w:t>
      </w:r>
      <w:r w:rsidRPr="0076719B">
        <w:t>Results</w:t>
      </w:r>
      <w:r>
        <w:t xml:space="preserve"> of cross validation using Bayesian Optimization</w:t>
      </w:r>
    </w:p>
    <w:tbl>
      <w:tblPr>
        <w:tblStyle w:val="PlainTable2"/>
        <w:tblpPr w:leftFromText="180" w:rightFromText="180" w:vertAnchor="text" w:horzAnchor="margin" w:tblpXSpec="center" w:tblpY="-1"/>
        <w:tblW w:w="0" w:type="auto"/>
        <w:tblLook w:val="04A0" w:firstRow="1" w:lastRow="0" w:firstColumn="1" w:lastColumn="0" w:noHBand="0" w:noVBand="1"/>
      </w:tblPr>
      <w:tblGrid>
        <w:gridCol w:w="461"/>
        <w:gridCol w:w="2059"/>
        <w:gridCol w:w="1080"/>
        <w:gridCol w:w="1080"/>
        <w:gridCol w:w="1060"/>
      </w:tblGrid>
      <w:tr w:rsidR="0076719B" w14:paraId="1A6A7FF0" w14:textId="77777777" w:rsidTr="0095387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6044D04C" w14:textId="77777777" w:rsidR="0076719B" w:rsidRDefault="0076719B" w:rsidP="0076719B">
            <w:pPr>
              <w:ind w:firstLine="0"/>
            </w:pPr>
            <w:r>
              <w:t>No</w:t>
            </w:r>
          </w:p>
        </w:tc>
        <w:tc>
          <w:tcPr>
            <w:tcW w:w="2059" w:type="dxa"/>
          </w:tcPr>
          <w:p w14:paraId="4AF7D8B0" w14:textId="77777777" w:rsidR="0076719B" w:rsidRDefault="0076719B" w:rsidP="0076719B">
            <w:pPr>
              <w:ind w:firstLine="0"/>
              <w:cnfStyle w:val="100000000000" w:firstRow="1" w:lastRow="0" w:firstColumn="0" w:lastColumn="0" w:oddVBand="0" w:evenVBand="0" w:oddHBand="0" w:evenHBand="0" w:firstRowFirstColumn="0" w:firstRowLastColumn="0" w:lastRowFirstColumn="0" w:lastRowLastColumn="0"/>
            </w:pPr>
            <w:r>
              <w:t>Model</w:t>
            </w:r>
          </w:p>
        </w:tc>
        <w:tc>
          <w:tcPr>
            <w:tcW w:w="1080" w:type="dxa"/>
          </w:tcPr>
          <w:p w14:paraId="2140B30D" w14:textId="77777777" w:rsidR="0076719B" w:rsidRDefault="0076719B" w:rsidP="0076719B">
            <w:pPr>
              <w:ind w:firstLine="0"/>
              <w:cnfStyle w:val="100000000000" w:firstRow="1" w:lastRow="0" w:firstColumn="0" w:lastColumn="0" w:oddVBand="0" w:evenVBand="0" w:oddHBand="0" w:evenHBand="0" w:firstRowFirstColumn="0" w:firstRowLastColumn="0" w:lastRowFirstColumn="0" w:lastRowLastColumn="0"/>
            </w:pPr>
            <w:r>
              <w:t>K-fold method</w:t>
            </w:r>
          </w:p>
        </w:tc>
        <w:tc>
          <w:tcPr>
            <w:tcW w:w="1080" w:type="dxa"/>
          </w:tcPr>
          <w:p w14:paraId="4A21CEC4" w14:textId="77777777" w:rsidR="0076719B" w:rsidRDefault="0076719B" w:rsidP="0076719B">
            <w:pPr>
              <w:ind w:firstLine="0"/>
              <w:cnfStyle w:val="100000000000" w:firstRow="1" w:lastRow="0" w:firstColumn="0" w:lastColumn="0" w:oddVBand="0" w:evenVBand="0" w:oddHBand="0" w:evenHBand="0" w:firstRowFirstColumn="0" w:firstRowLastColumn="0" w:lastRowFirstColumn="0" w:lastRowLastColumn="0"/>
            </w:pPr>
            <w:r>
              <w:t>Stratified K-fold</w:t>
            </w:r>
          </w:p>
        </w:tc>
        <w:tc>
          <w:tcPr>
            <w:tcW w:w="1060" w:type="dxa"/>
          </w:tcPr>
          <w:p w14:paraId="0E061544" w14:textId="77777777" w:rsidR="0076719B" w:rsidRDefault="0076719B" w:rsidP="0076719B">
            <w:pPr>
              <w:ind w:firstLine="0"/>
              <w:cnfStyle w:val="100000000000" w:firstRow="1" w:lastRow="0" w:firstColumn="0" w:lastColumn="0" w:oddVBand="0" w:evenVBand="0" w:oddHBand="0" w:evenHBand="0" w:firstRowFirstColumn="0" w:firstRowLastColumn="0" w:lastRowFirstColumn="0" w:lastRowLastColumn="0"/>
            </w:pPr>
            <w:r>
              <w:t>Leave-one-out</w:t>
            </w:r>
          </w:p>
        </w:tc>
      </w:tr>
      <w:tr w:rsidR="0076719B" w14:paraId="3C19DB5C" w14:textId="77777777" w:rsidTr="009538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02BAD071" w14:textId="77777777" w:rsidR="0076719B" w:rsidRDefault="0076719B" w:rsidP="0076719B">
            <w:pPr>
              <w:ind w:firstLine="0"/>
            </w:pPr>
            <w:r>
              <w:t>1</w:t>
            </w:r>
          </w:p>
        </w:tc>
        <w:tc>
          <w:tcPr>
            <w:tcW w:w="2059" w:type="dxa"/>
          </w:tcPr>
          <w:p w14:paraId="53DB1FA5" w14:textId="77777777" w:rsidR="0076719B" w:rsidRDefault="0076719B" w:rsidP="0076719B">
            <w:pPr>
              <w:ind w:firstLine="0"/>
              <w:cnfStyle w:val="000000100000" w:firstRow="0" w:lastRow="0" w:firstColumn="0" w:lastColumn="0" w:oddVBand="0" w:evenVBand="0" w:oddHBand="1" w:evenHBand="0" w:firstRowFirstColumn="0" w:firstRowLastColumn="0" w:lastRowFirstColumn="0" w:lastRowLastColumn="0"/>
            </w:pPr>
            <w:r>
              <w:t>GNB</w:t>
            </w:r>
          </w:p>
        </w:tc>
        <w:tc>
          <w:tcPr>
            <w:tcW w:w="1080" w:type="dxa"/>
          </w:tcPr>
          <w:p w14:paraId="1859D74F" w14:textId="6342D2B0" w:rsidR="0076719B" w:rsidRDefault="0076719B" w:rsidP="0076719B">
            <w:pPr>
              <w:ind w:firstLine="0"/>
              <w:cnfStyle w:val="000000100000" w:firstRow="0" w:lastRow="0" w:firstColumn="0" w:lastColumn="0" w:oddVBand="0" w:evenVBand="0" w:oddHBand="1" w:evenHBand="0" w:firstRowFirstColumn="0" w:firstRowLastColumn="0" w:lastRowFirstColumn="0" w:lastRowLastColumn="0"/>
            </w:pPr>
            <w:r>
              <w:t>0.9172</w:t>
            </w:r>
          </w:p>
        </w:tc>
        <w:tc>
          <w:tcPr>
            <w:tcW w:w="1080" w:type="dxa"/>
          </w:tcPr>
          <w:p w14:paraId="49A5BE6D" w14:textId="4143CE38" w:rsidR="0076719B" w:rsidRDefault="0076719B" w:rsidP="0076719B">
            <w:pPr>
              <w:ind w:firstLine="0"/>
              <w:cnfStyle w:val="000000100000" w:firstRow="0" w:lastRow="0" w:firstColumn="0" w:lastColumn="0" w:oddVBand="0" w:evenVBand="0" w:oddHBand="1" w:evenHBand="0" w:firstRowFirstColumn="0" w:firstRowLastColumn="0" w:lastRowFirstColumn="0" w:lastRowLastColumn="0"/>
            </w:pPr>
            <w:r>
              <w:t>0.9172</w:t>
            </w:r>
          </w:p>
        </w:tc>
        <w:tc>
          <w:tcPr>
            <w:tcW w:w="1060" w:type="dxa"/>
          </w:tcPr>
          <w:p w14:paraId="7687356F" w14:textId="1749ACA6" w:rsidR="0076719B" w:rsidRDefault="0076719B" w:rsidP="0076719B">
            <w:pPr>
              <w:ind w:firstLine="0"/>
              <w:cnfStyle w:val="000000100000" w:firstRow="0" w:lastRow="0" w:firstColumn="0" w:lastColumn="0" w:oddVBand="0" w:evenVBand="0" w:oddHBand="1" w:evenHBand="0" w:firstRowFirstColumn="0" w:firstRowLastColumn="0" w:lastRowFirstColumn="0" w:lastRowLastColumn="0"/>
            </w:pPr>
            <w:r>
              <w:t>0.9171</w:t>
            </w:r>
          </w:p>
        </w:tc>
      </w:tr>
      <w:tr w:rsidR="0076719B" w14:paraId="0551A569" w14:textId="77777777" w:rsidTr="00953874">
        <w:tc>
          <w:tcPr>
            <w:cnfStyle w:val="001000000000" w:firstRow="0" w:lastRow="0" w:firstColumn="1" w:lastColumn="0" w:oddVBand="0" w:evenVBand="0" w:oddHBand="0" w:evenHBand="0" w:firstRowFirstColumn="0" w:firstRowLastColumn="0" w:lastRowFirstColumn="0" w:lastRowLastColumn="0"/>
            <w:tcW w:w="461" w:type="dxa"/>
          </w:tcPr>
          <w:p w14:paraId="470131F6" w14:textId="77777777" w:rsidR="0076719B" w:rsidRDefault="0076719B" w:rsidP="0076719B">
            <w:pPr>
              <w:ind w:firstLine="0"/>
            </w:pPr>
            <w:r>
              <w:t>2</w:t>
            </w:r>
          </w:p>
        </w:tc>
        <w:tc>
          <w:tcPr>
            <w:tcW w:w="2059" w:type="dxa"/>
          </w:tcPr>
          <w:p w14:paraId="13E68688" w14:textId="77777777" w:rsidR="0076719B" w:rsidRDefault="0076719B" w:rsidP="0076719B">
            <w:pPr>
              <w:ind w:firstLine="0"/>
              <w:cnfStyle w:val="000000000000" w:firstRow="0" w:lastRow="0" w:firstColumn="0" w:lastColumn="0" w:oddVBand="0" w:evenVBand="0" w:oddHBand="0" w:evenHBand="0" w:firstRowFirstColumn="0" w:firstRowLastColumn="0" w:lastRowFirstColumn="0" w:lastRowLastColumn="0"/>
            </w:pPr>
            <w:r>
              <w:t>SVM</w:t>
            </w:r>
          </w:p>
        </w:tc>
        <w:tc>
          <w:tcPr>
            <w:tcW w:w="1080" w:type="dxa"/>
          </w:tcPr>
          <w:p w14:paraId="0DC3D2EC" w14:textId="0BB985DE" w:rsidR="0076719B" w:rsidRDefault="0076719B" w:rsidP="0076719B">
            <w:pPr>
              <w:ind w:firstLine="0"/>
              <w:cnfStyle w:val="000000000000" w:firstRow="0" w:lastRow="0" w:firstColumn="0" w:lastColumn="0" w:oddVBand="0" w:evenVBand="0" w:oddHBand="0" w:evenHBand="0" w:firstRowFirstColumn="0" w:firstRowLastColumn="0" w:lastRowFirstColumn="0" w:lastRowLastColumn="0"/>
            </w:pPr>
            <w:r>
              <w:t>0.9961</w:t>
            </w:r>
          </w:p>
        </w:tc>
        <w:tc>
          <w:tcPr>
            <w:tcW w:w="1080" w:type="dxa"/>
          </w:tcPr>
          <w:p w14:paraId="2C7F4E19" w14:textId="34E228A0" w:rsidR="0076719B" w:rsidRDefault="0076719B" w:rsidP="0076719B">
            <w:pPr>
              <w:ind w:firstLine="0"/>
              <w:cnfStyle w:val="000000000000" w:firstRow="0" w:lastRow="0" w:firstColumn="0" w:lastColumn="0" w:oddVBand="0" w:evenVBand="0" w:oddHBand="0" w:evenHBand="0" w:firstRowFirstColumn="0" w:firstRowLastColumn="0" w:lastRowFirstColumn="0" w:lastRowLastColumn="0"/>
            </w:pPr>
            <w:r>
              <w:t>0.9961</w:t>
            </w:r>
          </w:p>
        </w:tc>
        <w:tc>
          <w:tcPr>
            <w:tcW w:w="1060" w:type="dxa"/>
          </w:tcPr>
          <w:p w14:paraId="2AE3EEEC" w14:textId="44683F9E" w:rsidR="0076719B" w:rsidRDefault="0076719B" w:rsidP="0076719B">
            <w:pPr>
              <w:ind w:firstLine="0"/>
              <w:cnfStyle w:val="000000000000" w:firstRow="0" w:lastRow="0" w:firstColumn="0" w:lastColumn="0" w:oddVBand="0" w:evenVBand="0" w:oddHBand="0" w:evenHBand="0" w:firstRowFirstColumn="0" w:firstRowLastColumn="0" w:lastRowFirstColumn="0" w:lastRowLastColumn="0"/>
            </w:pPr>
            <w:r>
              <w:t>0.9961</w:t>
            </w:r>
          </w:p>
        </w:tc>
      </w:tr>
      <w:tr w:rsidR="0076719B" w14:paraId="775D9AC3" w14:textId="77777777" w:rsidTr="009538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2843602C" w14:textId="77777777" w:rsidR="0076719B" w:rsidRDefault="0076719B" w:rsidP="0076719B">
            <w:pPr>
              <w:ind w:firstLine="0"/>
            </w:pPr>
            <w:r>
              <w:t>3</w:t>
            </w:r>
          </w:p>
        </w:tc>
        <w:tc>
          <w:tcPr>
            <w:tcW w:w="2059" w:type="dxa"/>
          </w:tcPr>
          <w:p w14:paraId="3BCD4636" w14:textId="77777777" w:rsidR="0076719B" w:rsidRDefault="0076719B" w:rsidP="0076719B">
            <w:pPr>
              <w:ind w:firstLine="0"/>
              <w:cnfStyle w:val="000000100000" w:firstRow="0" w:lastRow="0" w:firstColumn="0" w:lastColumn="0" w:oddVBand="0" w:evenVBand="0" w:oddHBand="1" w:evenHBand="0" w:firstRowFirstColumn="0" w:firstRowLastColumn="0" w:lastRowFirstColumn="0" w:lastRowLastColumn="0"/>
            </w:pPr>
            <w:r>
              <w:t>Logistic Regression</w:t>
            </w:r>
          </w:p>
        </w:tc>
        <w:tc>
          <w:tcPr>
            <w:tcW w:w="1080" w:type="dxa"/>
          </w:tcPr>
          <w:p w14:paraId="4D0B515F" w14:textId="10D596EE" w:rsidR="0076719B" w:rsidRDefault="0076719B" w:rsidP="0076719B">
            <w:pPr>
              <w:ind w:firstLine="0"/>
              <w:cnfStyle w:val="000000100000" w:firstRow="0" w:lastRow="0" w:firstColumn="0" w:lastColumn="0" w:oddVBand="0" w:evenVBand="0" w:oddHBand="1" w:evenHBand="0" w:firstRowFirstColumn="0" w:firstRowLastColumn="0" w:lastRowFirstColumn="0" w:lastRowLastColumn="0"/>
            </w:pPr>
            <w:r>
              <w:t>0.9463</w:t>
            </w:r>
          </w:p>
        </w:tc>
        <w:tc>
          <w:tcPr>
            <w:tcW w:w="1080" w:type="dxa"/>
          </w:tcPr>
          <w:p w14:paraId="463D757D" w14:textId="7C600814" w:rsidR="0076719B" w:rsidRDefault="0076719B" w:rsidP="0076719B">
            <w:pPr>
              <w:ind w:firstLine="0"/>
              <w:cnfStyle w:val="000000100000" w:firstRow="0" w:lastRow="0" w:firstColumn="0" w:lastColumn="0" w:oddVBand="0" w:evenVBand="0" w:oddHBand="1" w:evenHBand="0" w:firstRowFirstColumn="0" w:firstRowLastColumn="0" w:lastRowFirstColumn="0" w:lastRowLastColumn="0"/>
            </w:pPr>
            <w:r>
              <w:t>0.9463</w:t>
            </w:r>
          </w:p>
        </w:tc>
        <w:tc>
          <w:tcPr>
            <w:tcW w:w="1060" w:type="dxa"/>
          </w:tcPr>
          <w:p w14:paraId="3ED11D4B" w14:textId="546A4019" w:rsidR="0076719B" w:rsidRDefault="0076719B" w:rsidP="0076719B">
            <w:pPr>
              <w:ind w:firstLine="0"/>
              <w:cnfStyle w:val="000000100000" w:firstRow="0" w:lastRow="0" w:firstColumn="0" w:lastColumn="0" w:oddVBand="0" w:evenVBand="0" w:oddHBand="1" w:evenHBand="0" w:firstRowFirstColumn="0" w:firstRowLastColumn="0" w:lastRowFirstColumn="0" w:lastRowLastColumn="0"/>
            </w:pPr>
            <w:r>
              <w:t>0.9461</w:t>
            </w:r>
          </w:p>
        </w:tc>
      </w:tr>
      <w:tr w:rsidR="0076719B" w:rsidRPr="00731031" w14:paraId="59E3EABA" w14:textId="77777777" w:rsidTr="00953874">
        <w:tc>
          <w:tcPr>
            <w:cnfStyle w:val="001000000000" w:firstRow="0" w:lastRow="0" w:firstColumn="1" w:lastColumn="0" w:oddVBand="0" w:evenVBand="0" w:oddHBand="0" w:evenHBand="0" w:firstRowFirstColumn="0" w:firstRowLastColumn="0" w:lastRowFirstColumn="0" w:lastRowLastColumn="0"/>
            <w:tcW w:w="461" w:type="dxa"/>
            <w:shd w:val="clear" w:color="auto" w:fill="FFFFFF" w:themeFill="background1"/>
          </w:tcPr>
          <w:p w14:paraId="5D0726D8" w14:textId="77777777" w:rsidR="0076719B" w:rsidRPr="00731031" w:rsidRDefault="0076719B" w:rsidP="0076719B">
            <w:pPr>
              <w:ind w:firstLine="0"/>
              <w:rPr>
                <w:color w:val="000000" w:themeColor="text1"/>
              </w:rPr>
            </w:pPr>
            <w:r w:rsidRPr="00731031">
              <w:rPr>
                <w:color w:val="000000" w:themeColor="text1"/>
              </w:rPr>
              <w:t>4</w:t>
            </w:r>
          </w:p>
        </w:tc>
        <w:tc>
          <w:tcPr>
            <w:tcW w:w="2059" w:type="dxa"/>
            <w:shd w:val="clear" w:color="auto" w:fill="FFFFFF" w:themeFill="background1"/>
          </w:tcPr>
          <w:p w14:paraId="766A1DFB" w14:textId="77777777" w:rsidR="0076719B" w:rsidRPr="00731031" w:rsidRDefault="0076719B" w:rsidP="0076719B">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sidRPr="00731031">
              <w:rPr>
                <w:color w:val="000000" w:themeColor="text1"/>
              </w:rPr>
              <w:t>Decision Tree</w:t>
            </w:r>
          </w:p>
        </w:tc>
        <w:tc>
          <w:tcPr>
            <w:tcW w:w="1080" w:type="dxa"/>
            <w:shd w:val="clear" w:color="auto" w:fill="FFFFFF" w:themeFill="background1"/>
          </w:tcPr>
          <w:p w14:paraId="600D2D81" w14:textId="62FD1EAB" w:rsidR="0076719B" w:rsidRPr="00731031" w:rsidRDefault="0076719B" w:rsidP="0076719B">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0.9957</w:t>
            </w:r>
          </w:p>
        </w:tc>
        <w:tc>
          <w:tcPr>
            <w:tcW w:w="1080" w:type="dxa"/>
            <w:shd w:val="clear" w:color="auto" w:fill="FFFFFF" w:themeFill="background1"/>
          </w:tcPr>
          <w:p w14:paraId="7497897F" w14:textId="28E18815" w:rsidR="0076719B" w:rsidRPr="00731031" w:rsidRDefault="0076719B" w:rsidP="0076719B">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0.9957</w:t>
            </w:r>
          </w:p>
        </w:tc>
        <w:tc>
          <w:tcPr>
            <w:tcW w:w="1060" w:type="dxa"/>
            <w:shd w:val="clear" w:color="auto" w:fill="FFFFFF" w:themeFill="background1"/>
          </w:tcPr>
          <w:p w14:paraId="7482D2F5" w14:textId="60A36B04" w:rsidR="0076719B" w:rsidRPr="00731031" w:rsidRDefault="0076719B" w:rsidP="0076719B">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0.9968</w:t>
            </w:r>
          </w:p>
        </w:tc>
      </w:tr>
      <w:tr w:rsidR="0076719B" w14:paraId="0AF6B4E3" w14:textId="77777777" w:rsidTr="009538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17B0C6CD" w14:textId="77777777" w:rsidR="0076719B" w:rsidRDefault="0076719B" w:rsidP="0076719B">
            <w:pPr>
              <w:ind w:firstLine="0"/>
            </w:pPr>
            <w:r>
              <w:t>5</w:t>
            </w:r>
          </w:p>
        </w:tc>
        <w:tc>
          <w:tcPr>
            <w:tcW w:w="2059" w:type="dxa"/>
          </w:tcPr>
          <w:p w14:paraId="73C76928" w14:textId="77777777" w:rsidR="0076719B" w:rsidRDefault="0076719B" w:rsidP="0076719B">
            <w:pPr>
              <w:ind w:firstLine="0"/>
              <w:cnfStyle w:val="000000100000" w:firstRow="0" w:lastRow="0" w:firstColumn="0" w:lastColumn="0" w:oddVBand="0" w:evenVBand="0" w:oddHBand="1" w:evenHBand="0" w:firstRowFirstColumn="0" w:firstRowLastColumn="0" w:lastRowFirstColumn="0" w:lastRowLastColumn="0"/>
            </w:pPr>
            <w:r>
              <w:t>Random Forest</w:t>
            </w:r>
          </w:p>
        </w:tc>
        <w:tc>
          <w:tcPr>
            <w:tcW w:w="1080" w:type="dxa"/>
          </w:tcPr>
          <w:p w14:paraId="441A16B2" w14:textId="4C9C736A" w:rsidR="0076719B" w:rsidRDefault="0076719B" w:rsidP="0076719B">
            <w:pPr>
              <w:ind w:firstLine="0"/>
              <w:cnfStyle w:val="000000100000" w:firstRow="0" w:lastRow="0" w:firstColumn="0" w:lastColumn="0" w:oddVBand="0" w:evenVBand="0" w:oddHBand="1" w:evenHBand="0" w:firstRowFirstColumn="0" w:firstRowLastColumn="0" w:lastRowFirstColumn="0" w:lastRowLastColumn="0"/>
            </w:pPr>
            <w:r>
              <w:t>0.9961</w:t>
            </w:r>
          </w:p>
        </w:tc>
        <w:tc>
          <w:tcPr>
            <w:tcW w:w="1080" w:type="dxa"/>
          </w:tcPr>
          <w:p w14:paraId="37E58B8C" w14:textId="0B3F32E2" w:rsidR="0076719B" w:rsidRDefault="00FB00C7" w:rsidP="0076719B">
            <w:pPr>
              <w:ind w:firstLine="0"/>
              <w:cnfStyle w:val="000000100000" w:firstRow="0" w:lastRow="0" w:firstColumn="0" w:lastColumn="0" w:oddVBand="0" w:evenVBand="0" w:oddHBand="1" w:evenHBand="0" w:firstRowFirstColumn="0" w:firstRowLastColumn="0" w:lastRowFirstColumn="0" w:lastRowLastColumn="0"/>
            </w:pPr>
            <w:r>
              <w:t>0.9961</w:t>
            </w:r>
          </w:p>
        </w:tc>
        <w:tc>
          <w:tcPr>
            <w:tcW w:w="1060" w:type="dxa"/>
          </w:tcPr>
          <w:p w14:paraId="7C274E60" w14:textId="30C286EE" w:rsidR="0076719B" w:rsidRDefault="00FB00C7" w:rsidP="0076719B">
            <w:pPr>
              <w:ind w:firstLine="0"/>
              <w:cnfStyle w:val="000000100000" w:firstRow="0" w:lastRow="0" w:firstColumn="0" w:lastColumn="0" w:oddVBand="0" w:evenVBand="0" w:oddHBand="1" w:evenHBand="0" w:firstRowFirstColumn="0" w:firstRowLastColumn="0" w:lastRowFirstColumn="0" w:lastRowLastColumn="0"/>
            </w:pPr>
            <w:r>
              <w:t>0.9968</w:t>
            </w:r>
          </w:p>
        </w:tc>
      </w:tr>
      <w:tr w:rsidR="0076719B" w14:paraId="15D4DF4B" w14:textId="77777777" w:rsidTr="00953874">
        <w:tc>
          <w:tcPr>
            <w:cnfStyle w:val="001000000000" w:firstRow="0" w:lastRow="0" w:firstColumn="1" w:lastColumn="0" w:oddVBand="0" w:evenVBand="0" w:oddHBand="0" w:evenHBand="0" w:firstRowFirstColumn="0" w:firstRowLastColumn="0" w:lastRowFirstColumn="0" w:lastRowLastColumn="0"/>
            <w:tcW w:w="461" w:type="dxa"/>
          </w:tcPr>
          <w:p w14:paraId="35860D41" w14:textId="77777777" w:rsidR="0076719B" w:rsidRDefault="0076719B" w:rsidP="0076719B">
            <w:pPr>
              <w:ind w:firstLine="0"/>
            </w:pPr>
            <w:r>
              <w:t>6</w:t>
            </w:r>
          </w:p>
        </w:tc>
        <w:tc>
          <w:tcPr>
            <w:tcW w:w="2059" w:type="dxa"/>
          </w:tcPr>
          <w:p w14:paraId="72B75791" w14:textId="77777777" w:rsidR="0076719B" w:rsidRDefault="0076719B" w:rsidP="0076719B">
            <w:pPr>
              <w:ind w:firstLine="0"/>
              <w:cnfStyle w:val="000000000000" w:firstRow="0" w:lastRow="0" w:firstColumn="0" w:lastColumn="0" w:oddVBand="0" w:evenVBand="0" w:oddHBand="0" w:evenHBand="0" w:firstRowFirstColumn="0" w:firstRowLastColumn="0" w:lastRowFirstColumn="0" w:lastRowLastColumn="0"/>
            </w:pPr>
            <w:r>
              <w:t>Gradient Boosting</w:t>
            </w:r>
          </w:p>
        </w:tc>
        <w:tc>
          <w:tcPr>
            <w:tcW w:w="1080" w:type="dxa"/>
          </w:tcPr>
          <w:p w14:paraId="7EA75786" w14:textId="77777777" w:rsidR="0076719B" w:rsidRDefault="0076719B" w:rsidP="0076719B">
            <w:pPr>
              <w:ind w:firstLine="0"/>
              <w:cnfStyle w:val="000000000000" w:firstRow="0" w:lastRow="0" w:firstColumn="0" w:lastColumn="0" w:oddVBand="0" w:evenVBand="0" w:oddHBand="0" w:evenHBand="0" w:firstRowFirstColumn="0" w:firstRowLastColumn="0" w:lastRowFirstColumn="0" w:lastRowLastColumn="0"/>
            </w:pPr>
            <w:r>
              <w:t>0.9889</w:t>
            </w:r>
          </w:p>
        </w:tc>
        <w:tc>
          <w:tcPr>
            <w:tcW w:w="1080" w:type="dxa"/>
          </w:tcPr>
          <w:p w14:paraId="74D5A7A3" w14:textId="77777777" w:rsidR="0076719B" w:rsidRDefault="0076719B" w:rsidP="0076719B">
            <w:pPr>
              <w:ind w:firstLine="0"/>
              <w:cnfStyle w:val="000000000000" w:firstRow="0" w:lastRow="0" w:firstColumn="0" w:lastColumn="0" w:oddVBand="0" w:evenVBand="0" w:oddHBand="0" w:evenHBand="0" w:firstRowFirstColumn="0" w:firstRowLastColumn="0" w:lastRowFirstColumn="0" w:lastRowLastColumn="0"/>
            </w:pPr>
            <w:r>
              <w:t>0.9909</w:t>
            </w:r>
          </w:p>
        </w:tc>
        <w:tc>
          <w:tcPr>
            <w:tcW w:w="1060" w:type="dxa"/>
          </w:tcPr>
          <w:p w14:paraId="438D1113" w14:textId="77777777" w:rsidR="0076719B" w:rsidRDefault="0076719B" w:rsidP="0076719B">
            <w:pPr>
              <w:ind w:firstLine="0"/>
              <w:cnfStyle w:val="000000000000" w:firstRow="0" w:lastRow="0" w:firstColumn="0" w:lastColumn="0" w:oddVBand="0" w:evenVBand="0" w:oddHBand="0" w:evenHBand="0" w:firstRowFirstColumn="0" w:firstRowLastColumn="0" w:lastRowFirstColumn="0" w:lastRowLastColumn="0"/>
            </w:pPr>
            <w:r>
              <w:t>0.9870</w:t>
            </w:r>
          </w:p>
        </w:tc>
      </w:tr>
      <w:tr w:rsidR="0076719B" w14:paraId="06A0C0E1" w14:textId="77777777" w:rsidTr="009538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shd w:val="clear" w:color="auto" w:fill="B6DDE8" w:themeFill="accent5" w:themeFillTint="66"/>
          </w:tcPr>
          <w:p w14:paraId="22870E79" w14:textId="77777777" w:rsidR="0076719B" w:rsidRDefault="0076719B" w:rsidP="0076719B">
            <w:pPr>
              <w:ind w:firstLine="0"/>
            </w:pPr>
            <w:r>
              <w:t>7</w:t>
            </w:r>
          </w:p>
        </w:tc>
        <w:tc>
          <w:tcPr>
            <w:tcW w:w="2059" w:type="dxa"/>
            <w:shd w:val="clear" w:color="auto" w:fill="B6DDE8" w:themeFill="accent5" w:themeFillTint="66"/>
          </w:tcPr>
          <w:p w14:paraId="324303B6" w14:textId="77777777" w:rsidR="0076719B" w:rsidRDefault="0076719B" w:rsidP="0076719B">
            <w:pPr>
              <w:ind w:firstLine="0"/>
              <w:cnfStyle w:val="000000100000" w:firstRow="0" w:lastRow="0" w:firstColumn="0" w:lastColumn="0" w:oddVBand="0" w:evenVBand="0" w:oddHBand="1" w:evenHBand="0" w:firstRowFirstColumn="0" w:firstRowLastColumn="0" w:lastRowFirstColumn="0" w:lastRowLastColumn="0"/>
            </w:pPr>
            <w:proofErr w:type="spellStart"/>
            <w:r>
              <w:t>XGBoost</w:t>
            </w:r>
            <w:proofErr w:type="spellEnd"/>
          </w:p>
        </w:tc>
        <w:tc>
          <w:tcPr>
            <w:tcW w:w="1080" w:type="dxa"/>
            <w:shd w:val="clear" w:color="auto" w:fill="B6DDE8" w:themeFill="accent5" w:themeFillTint="66"/>
          </w:tcPr>
          <w:p w14:paraId="4FF22918" w14:textId="28707BBD" w:rsidR="0076719B" w:rsidRDefault="00FB00C7" w:rsidP="0076719B">
            <w:pPr>
              <w:ind w:firstLine="0"/>
              <w:cnfStyle w:val="000000100000" w:firstRow="0" w:lastRow="0" w:firstColumn="0" w:lastColumn="0" w:oddVBand="0" w:evenVBand="0" w:oddHBand="1" w:evenHBand="0" w:firstRowFirstColumn="0" w:firstRowLastColumn="0" w:lastRowFirstColumn="0" w:lastRowLastColumn="0"/>
            </w:pPr>
            <w:r>
              <w:t>0.9968</w:t>
            </w:r>
          </w:p>
        </w:tc>
        <w:tc>
          <w:tcPr>
            <w:tcW w:w="1080" w:type="dxa"/>
            <w:shd w:val="clear" w:color="auto" w:fill="B6DDE8" w:themeFill="accent5" w:themeFillTint="66"/>
          </w:tcPr>
          <w:p w14:paraId="181F5E9B" w14:textId="20F6E623" w:rsidR="0076719B" w:rsidRDefault="00FB00C7" w:rsidP="0076719B">
            <w:pPr>
              <w:ind w:firstLine="0"/>
              <w:cnfStyle w:val="000000100000" w:firstRow="0" w:lastRow="0" w:firstColumn="0" w:lastColumn="0" w:oddVBand="0" w:evenVBand="0" w:oddHBand="1" w:evenHBand="0" w:firstRowFirstColumn="0" w:firstRowLastColumn="0" w:lastRowFirstColumn="0" w:lastRowLastColumn="0"/>
            </w:pPr>
            <w:r>
              <w:t>0.9968</w:t>
            </w:r>
          </w:p>
        </w:tc>
        <w:tc>
          <w:tcPr>
            <w:tcW w:w="1060" w:type="dxa"/>
            <w:shd w:val="clear" w:color="auto" w:fill="B6DDE8" w:themeFill="accent5" w:themeFillTint="66"/>
          </w:tcPr>
          <w:p w14:paraId="067D0E78" w14:textId="61E23ECB" w:rsidR="0076719B" w:rsidRDefault="0076719B" w:rsidP="00FB00C7">
            <w:pPr>
              <w:ind w:firstLine="0"/>
              <w:cnfStyle w:val="000000100000" w:firstRow="0" w:lastRow="0" w:firstColumn="0" w:lastColumn="0" w:oddVBand="0" w:evenVBand="0" w:oddHBand="1" w:evenHBand="0" w:firstRowFirstColumn="0" w:firstRowLastColumn="0" w:lastRowFirstColumn="0" w:lastRowLastColumn="0"/>
            </w:pPr>
            <w:r>
              <w:t>0.</w:t>
            </w:r>
            <w:r w:rsidR="00FB00C7">
              <w:t>9968</w:t>
            </w:r>
          </w:p>
        </w:tc>
      </w:tr>
      <w:tr w:rsidR="0076719B" w14:paraId="3F74DE5B" w14:textId="77777777" w:rsidTr="00953874">
        <w:tc>
          <w:tcPr>
            <w:cnfStyle w:val="001000000000" w:firstRow="0" w:lastRow="0" w:firstColumn="1" w:lastColumn="0" w:oddVBand="0" w:evenVBand="0" w:oddHBand="0" w:evenHBand="0" w:firstRowFirstColumn="0" w:firstRowLastColumn="0" w:lastRowFirstColumn="0" w:lastRowLastColumn="0"/>
            <w:tcW w:w="461" w:type="dxa"/>
          </w:tcPr>
          <w:p w14:paraId="60141C74" w14:textId="77777777" w:rsidR="0076719B" w:rsidRDefault="0076719B" w:rsidP="0076719B">
            <w:pPr>
              <w:ind w:firstLine="0"/>
            </w:pPr>
            <w:r>
              <w:t>8</w:t>
            </w:r>
          </w:p>
        </w:tc>
        <w:tc>
          <w:tcPr>
            <w:tcW w:w="2059" w:type="dxa"/>
          </w:tcPr>
          <w:p w14:paraId="7E946820" w14:textId="77777777" w:rsidR="0076719B" w:rsidRDefault="0076719B" w:rsidP="0076719B">
            <w:pPr>
              <w:ind w:firstLine="0"/>
              <w:cnfStyle w:val="000000000000" w:firstRow="0" w:lastRow="0" w:firstColumn="0" w:lastColumn="0" w:oddVBand="0" w:evenVBand="0" w:oddHBand="0" w:evenHBand="0" w:firstRowFirstColumn="0" w:firstRowLastColumn="0" w:lastRowFirstColumn="0" w:lastRowLastColumn="0"/>
            </w:pPr>
            <w:r>
              <w:t>CNN</w:t>
            </w:r>
          </w:p>
        </w:tc>
        <w:tc>
          <w:tcPr>
            <w:tcW w:w="1080" w:type="dxa"/>
          </w:tcPr>
          <w:p w14:paraId="1E6B9999" w14:textId="38EEDB69" w:rsidR="0076719B" w:rsidRDefault="00FB00C7" w:rsidP="0076719B">
            <w:pPr>
              <w:ind w:firstLine="0"/>
              <w:cnfStyle w:val="000000000000" w:firstRow="0" w:lastRow="0" w:firstColumn="0" w:lastColumn="0" w:oddVBand="0" w:evenVBand="0" w:oddHBand="0" w:evenHBand="0" w:firstRowFirstColumn="0" w:firstRowLastColumn="0" w:lastRowFirstColumn="0" w:lastRowLastColumn="0"/>
            </w:pPr>
            <w:r>
              <w:t>0.9838</w:t>
            </w:r>
          </w:p>
        </w:tc>
        <w:tc>
          <w:tcPr>
            <w:tcW w:w="1080" w:type="dxa"/>
          </w:tcPr>
          <w:p w14:paraId="20F053BB" w14:textId="1F902FE4" w:rsidR="0076719B" w:rsidRDefault="00FB00C7" w:rsidP="0076719B">
            <w:pPr>
              <w:ind w:firstLine="0"/>
              <w:cnfStyle w:val="000000000000" w:firstRow="0" w:lastRow="0" w:firstColumn="0" w:lastColumn="0" w:oddVBand="0" w:evenVBand="0" w:oddHBand="0" w:evenHBand="0" w:firstRowFirstColumn="0" w:firstRowLastColumn="0" w:lastRowFirstColumn="0" w:lastRowLastColumn="0"/>
            </w:pPr>
            <w:r>
              <w:t>0.9838</w:t>
            </w:r>
          </w:p>
        </w:tc>
        <w:tc>
          <w:tcPr>
            <w:tcW w:w="1060" w:type="dxa"/>
          </w:tcPr>
          <w:p w14:paraId="3EC8FBE9" w14:textId="3C9927E5" w:rsidR="0076719B" w:rsidRDefault="00FB00C7" w:rsidP="0076719B">
            <w:pPr>
              <w:ind w:firstLine="0"/>
              <w:cnfStyle w:val="000000000000" w:firstRow="0" w:lastRow="0" w:firstColumn="0" w:lastColumn="0" w:oddVBand="0" w:evenVBand="0" w:oddHBand="0" w:evenHBand="0" w:firstRowFirstColumn="0" w:firstRowLastColumn="0" w:lastRowFirstColumn="0" w:lastRowLastColumn="0"/>
            </w:pPr>
            <w:r>
              <w:t>0.9838</w:t>
            </w:r>
          </w:p>
        </w:tc>
      </w:tr>
      <w:tr w:rsidR="0076719B" w14:paraId="3DDDD1F3" w14:textId="77777777" w:rsidTr="009538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01831231" w14:textId="77777777" w:rsidR="0076719B" w:rsidRDefault="0076719B" w:rsidP="0076719B">
            <w:pPr>
              <w:ind w:firstLine="0"/>
            </w:pPr>
            <w:r>
              <w:t>9</w:t>
            </w:r>
          </w:p>
        </w:tc>
        <w:tc>
          <w:tcPr>
            <w:tcW w:w="2059" w:type="dxa"/>
          </w:tcPr>
          <w:p w14:paraId="1C5DA012" w14:textId="77777777" w:rsidR="0076719B" w:rsidRDefault="0076719B" w:rsidP="0076719B">
            <w:pPr>
              <w:ind w:firstLine="0"/>
              <w:cnfStyle w:val="000000100000" w:firstRow="0" w:lastRow="0" w:firstColumn="0" w:lastColumn="0" w:oddVBand="0" w:evenVBand="0" w:oddHBand="1" w:evenHBand="0" w:firstRowFirstColumn="0" w:firstRowLastColumn="0" w:lastRowFirstColumn="0" w:lastRowLastColumn="0"/>
            </w:pPr>
            <w:r>
              <w:t>Mobile Net</w:t>
            </w:r>
          </w:p>
        </w:tc>
        <w:tc>
          <w:tcPr>
            <w:tcW w:w="1080" w:type="dxa"/>
          </w:tcPr>
          <w:p w14:paraId="4ED283D8" w14:textId="3B15FD26" w:rsidR="0076719B" w:rsidRDefault="00FB00C7" w:rsidP="0076719B">
            <w:pPr>
              <w:ind w:firstLine="0"/>
              <w:cnfStyle w:val="000000100000" w:firstRow="0" w:lastRow="0" w:firstColumn="0" w:lastColumn="0" w:oddVBand="0" w:evenVBand="0" w:oddHBand="1" w:evenHBand="0" w:firstRowFirstColumn="0" w:firstRowLastColumn="0" w:lastRowFirstColumn="0" w:lastRowLastColumn="0"/>
            </w:pPr>
            <w:r>
              <w:t>0.9902</w:t>
            </w:r>
          </w:p>
        </w:tc>
        <w:tc>
          <w:tcPr>
            <w:tcW w:w="1080" w:type="dxa"/>
          </w:tcPr>
          <w:p w14:paraId="7D18C860" w14:textId="118E5247" w:rsidR="0076719B" w:rsidRDefault="00FB00C7" w:rsidP="0076719B">
            <w:pPr>
              <w:ind w:firstLine="0"/>
              <w:cnfStyle w:val="000000100000" w:firstRow="0" w:lastRow="0" w:firstColumn="0" w:lastColumn="0" w:oddVBand="0" w:evenVBand="0" w:oddHBand="1" w:evenHBand="0" w:firstRowFirstColumn="0" w:firstRowLastColumn="0" w:lastRowFirstColumn="0" w:lastRowLastColumn="0"/>
            </w:pPr>
            <w:r>
              <w:t>0.9902</w:t>
            </w:r>
          </w:p>
        </w:tc>
        <w:tc>
          <w:tcPr>
            <w:tcW w:w="1060" w:type="dxa"/>
          </w:tcPr>
          <w:p w14:paraId="3ACBF75F" w14:textId="717C747B" w:rsidR="0076719B" w:rsidRDefault="00FB00C7" w:rsidP="0076719B">
            <w:pPr>
              <w:ind w:firstLine="0"/>
              <w:cnfStyle w:val="000000100000" w:firstRow="0" w:lastRow="0" w:firstColumn="0" w:lastColumn="0" w:oddVBand="0" w:evenVBand="0" w:oddHBand="1" w:evenHBand="0" w:firstRowFirstColumn="0" w:firstRowLastColumn="0" w:lastRowFirstColumn="0" w:lastRowLastColumn="0"/>
            </w:pPr>
            <w:r>
              <w:t>0.9902</w:t>
            </w:r>
          </w:p>
        </w:tc>
      </w:tr>
      <w:tr w:rsidR="0076719B" w14:paraId="036E97B5" w14:textId="77777777" w:rsidTr="00953874">
        <w:tc>
          <w:tcPr>
            <w:cnfStyle w:val="001000000000" w:firstRow="0" w:lastRow="0" w:firstColumn="1" w:lastColumn="0" w:oddVBand="0" w:evenVBand="0" w:oddHBand="0" w:evenHBand="0" w:firstRowFirstColumn="0" w:firstRowLastColumn="0" w:lastRowFirstColumn="0" w:lastRowLastColumn="0"/>
            <w:tcW w:w="461" w:type="dxa"/>
          </w:tcPr>
          <w:p w14:paraId="01CC3A56" w14:textId="77777777" w:rsidR="0076719B" w:rsidRDefault="0076719B" w:rsidP="0076719B">
            <w:pPr>
              <w:ind w:firstLine="0"/>
            </w:pPr>
            <w:r>
              <w:t>10</w:t>
            </w:r>
          </w:p>
        </w:tc>
        <w:tc>
          <w:tcPr>
            <w:tcW w:w="2059" w:type="dxa"/>
          </w:tcPr>
          <w:p w14:paraId="12E6ADAB" w14:textId="77777777" w:rsidR="0076719B" w:rsidRDefault="0076719B" w:rsidP="0076719B">
            <w:pPr>
              <w:ind w:firstLine="0"/>
              <w:cnfStyle w:val="000000000000" w:firstRow="0" w:lastRow="0" w:firstColumn="0" w:lastColumn="0" w:oddVBand="0" w:evenVBand="0" w:oddHBand="0" w:evenHBand="0" w:firstRowFirstColumn="0" w:firstRowLastColumn="0" w:lastRowFirstColumn="0" w:lastRowLastColumn="0"/>
            </w:pPr>
            <w:r>
              <w:t>Swin Transformer</w:t>
            </w:r>
          </w:p>
        </w:tc>
        <w:tc>
          <w:tcPr>
            <w:tcW w:w="1080" w:type="dxa"/>
          </w:tcPr>
          <w:p w14:paraId="36A123FC" w14:textId="23E212E9" w:rsidR="0076719B" w:rsidRDefault="00FB00C7" w:rsidP="0076719B">
            <w:pPr>
              <w:ind w:firstLine="0"/>
              <w:cnfStyle w:val="000000000000" w:firstRow="0" w:lastRow="0" w:firstColumn="0" w:lastColumn="0" w:oddVBand="0" w:evenVBand="0" w:oddHBand="0" w:evenHBand="0" w:firstRowFirstColumn="0" w:firstRowLastColumn="0" w:lastRowFirstColumn="0" w:lastRowLastColumn="0"/>
            </w:pPr>
            <w:r>
              <w:t>0.9369</w:t>
            </w:r>
          </w:p>
        </w:tc>
        <w:tc>
          <w:tcPr>
            <w:tcW w:w="1080" w:type="dxa"/>
          </w:tcPr>
          <w:p w14:paraId="5EEE4121" w14:textId="10370C71" w:rsidR="0076719B" w:rsidRDefault="00FB00C7" w:rsidP="0076719B">
            <w:pPr>
              <w:ind w:firstLine="0"/>
              <w:cnfStyle w:val="000000000000" w:firstRow="0" w:lastRow="0" w:firstColumn="0" w:lastColumn="0" w:oddVBand="0" w:evenVBand="0" w:oddHBand="0" w:evenHBand="0" w:firstRowFirstColumn="0" w:firstRowLastColumn="0" w:lastRowFirstColumn="0" w:lastRowLastColumn="0"/>
            </w:pPr>
            <w:r>
              <w:t>0.9369</w:t>
            </w:r>
          </w:p>
        </w:tc>
        <w:tc>
          <w:tcPr>
            <w:tcW w:w="1060" w:type="dxa"/>
          </w:tcPr>
          <w:p w14:paraId="75456CDF" w14:textId="31A00934" w:rsidR="0076719B" w:rsidRDefault="00FB00C7" w:rsidP="0076719B">
            <w:pPr>
              <w:ind w:firstLine="0"/>
              <w:cnfStyle w:val="000000000000" w:firstRow="0" w:lastRow="0" w:firstColumn="0" w:lastColumn="0" w:oddVBand="0" w:evenVBand="0" w:oddHBand="0" w:evenHBand="0" w:firstRowFirstColumn="0" w:firstRowLastColumn="0" w:lastRowFirstColumn="0" w:lastRowLastColumn="0"/>
            </w:pPr>
            <w:r>
              <w:t>0.9369</w:t>
            </w:r>
          </w:p>
        </w:tc>
      </w:tr>
    </w:tbl>
    <w:p w14:paraId="37BE438E" w14:textId="77777777" w:rsidR="0076719B" w:rsidRDefault="0076719B" w:rsidP="001134A1">
      <w:pPr>
        <w:ind w:firstLine="0"/>
      </w:pPr>
    </w:p>
    <w:p w14:paraId="1ABD8D24" w14:textId="77777777" w:rsidR="0076719B" w:rsidRDefault="0076719B" w:rsidP="001134A1">
      <w:pPr>
        <w:ind w:firstLine="0"/>
      </w:pPr>
    </w:p>
    <w:p w14:paraId="19327E1F" w14:textId="77777777" w:rsidR="0076719B" w:rsidRDefault="0076719B" w:rsidP="001134A1">
      <w:pPr>
        <w:ind w:firstLine="0"/>
      </w:pPr>
    </w:p>
    <w:p w14:paraId="411D3571" w14:textId="77777777" w:rsidR="0076719B" w:rsidRDefault="0076719B" w:rsidP="001134A1">
      <w:pPr>
        <w:ind w:firstLine="0"/>
      </w:pPr>
    </w:p>
    <w:p w14:paraId="18980326" w14:textId="77777777" w:rsidR="0076719B" w:rsidRDefault="0076719B" w:rsidP="001134A1">
      <w:pPr>
        <w:ind w:firstLine="0"/>
      </w:pPr>
    </w:p>
    <w:p w14:paraId="4C03ECC3" w14:textId="77777777" w:rsidR="0076719B" w:rsidRDefault="0076719B" w:rsidP="001134A1">
      <w:pPr>
        <w:ind w:firstLine="0"/>
      </w:pPr>
    </w:p>
    <w:p w14:paraId="4D9EC2EA" w14:textId="77777777" w:rsidR="0076719B" w:rsidRDefault="0076719B" w:rsidP="001134A1">
      <w:pPr>
        <w:ind w:firstLine="0"/>
      </w:pPr>
    </w:p>
    <w:p w14:paraId="5EA86F2F" w14:textId="77777777" w:rsidR="0076719B" w:rsidRDefault="0076719B" w:rsidP="001134A1">
      <w:pPr>
        <w:ind w:firstLine="0"/>
      </w:pPr>
    </w:p>
    <w:p w14:paraId="7EBE58A7" w14:textId="77777777" w:rsidR="0076719B" w:rsidRDefault="0076719B" w:rsidP="001134A1">
      <w:pPr>
        <w:ind w:firstLine="0"/>
      </w:pPr>
    </w:p>
    <w:p w14:paraId="675C052A" w14:textId="77777777" w:rsidR="0076719B" w:rsidRDefault="0076719B" w:rsidP="001134A1">
      <w:pPr>
        <w:ind w:firstLine="0"/>
      </w:pPr>
    </w:p>
    <w:p w14:paraId="503EF7E5" w14:textId="77777777" w:rsidR="0076719B" w:rsidRDefault="0076719B" w:rsidP="001134A1">
      <w:pPr>
        <w:ind w:firstLine="0"/>
      </w:pPr>
    </w:p>
    <w:p w14:paraId="1AB8EBA7" w14:textId="77777777" w:rsidR="0076719B" w:rsidRDefault="0076719B" w:rsidP="001134A1">
      <w:pPr>
        <w:ind w:firstLine="0"/>
      </w:pPr>
    </w:p>
    <w:p w14:paraId="433528E1" w14:textId="77777777" w:rsidR="0076719B" w:rsidRDefault="0076719B" w:rsidP="001134A1">
      <w:pPr>
        <w:ind w:firstLine="0"/>
      </w:pPr>
    </w:p>
    <w:p w14:paraId="696E16F4" w14:textId="77777777" w:rsidR="0076719B" w:rsidRDefault="0076719B" w:rsidP="001134A1">
      <w:pPr>
        <w:ind w:firstLine="0"/>
      </w:pPr>
    </w:p>
    <w:p w14:paraId="56C71200" w14:textId="6FD23DBD" w:rsidR="001134A1" w:rsidRDefault="006310F3" w:rsidP="001134A1">
      <w:pPr>
        <w:ind w:firstLine="0"/>
      </w:pPr>
      <w:r w:rsidRPr="006310F3">
        <w:t xml:space="preserve">The </w:t>
      </w:r>
      <w:r>
        <w:t>T</w:t>
      </w:r>
      <w:r w:rsidRPr="006310F3">
        <w:t>able</w:t>
      </w:r>
      <w:r>
        <w:t xml:space="preserve"> </w:t>
      </w:r>
      <w:r w:rsidR="0052117F">
        <w:t>5</w:t>
      </w:r>
      <w:r w:rsidRPr="006310F3">
        <w:t xml:space="preserve"> </w:t>
      </w:r>
      <w:r w:rsidR="00B83F8E">
        <w:t xml:space="preserve">and Fig 6 </w:t>
      </w:r>
      <w:r w:rsidRPr="006310F3">
        <w:t xml:space="preserve">shows an assessment of different models that focuses on training accuracy along with testing accuracy and training duration. The traditional </w:t>
      </w:r>
      <w:r w:rsidR="00DE02BD">
        <w:t>ML</w:t>
      </w:r>
      <w:r w:rsidRPr="006310F3">
        <w:t xml:space="preserve"> models including Decision Tree, Random Forest, Gradient Boosting, and </w:t>
      </w:r>
      <w:proofErr w:type="spellStart"/>
      <w:r w:rsidRPr="006310F3">
        <w:t>XGBoost</w:t>
      </w:r>
      <w:proofErr w:type="spellEnd"/>
      <w:r w:rsidRPr="006310F3">
        <w:t xml:space="preserve"> deliver outstanding performance that results in almost identical training and testing accuracies at 99.6</w:t>
      </w:r>
      <w:r w:rsidR="00940102">
        <w:t>8</w:t>
      </w:r>
      <w:r w:rsidRPr="006310F3">
        <w:t xml:space="preserve">% and requires quick training periods with </w:t>
      </w:r>
      <w:proofErr w:type="spellStart"/>
      <w:r w:rsidRPr="006310F3">
        <w:t>XGBoost</w:t>
      </w:r>
      <w:proofErr w:type="spellEnd"/>
      <w:r w:rsidRPr="006310F3">
        <w:t xml:space="preserve"> needing only 1</w:t>
      </w:r>
      <w:r w:rsidR="00940102">
        <w:t>5.41</w:t>
      </w:r>
      <w:r w:rsidRPr="006310F3">
        <w:t xml:space="preserve"> seconds for completion. The combination of Logistic Regression and </w:t>
      </w:r>
      <w:r w:rsidR="00940102">
        <w:t>GNB</w:t>
      </w:r>
      <w:r w:rsidRPr="006310F3">
        <w:t xml:space="preserve"> produces efficient results with good accuracy ratings along with minimal training duration requirements. The high accuracy delivered by SVM comes with lengthy training sessions of 5</w:t>
      </w:r>
      <w:r w:rsidR="00940102">
        <w:t>10.02</w:t>
      </w:r>
      <w:r w:rsidRPr="006310F3">
        <w:t xml:space="preserve"> seconds which may present challenges for time</w:t>
      </w:r>
      <w:r w:rsidR="00940102">
        <w:t xml:space="preserve"> </w:t>
      </w:r>
      <w:r w:rsidRPr="006310F3">
        <w:t xml:space="preserve">critical purposes. Among deep learning models the CNN model outperforms </w:t>
      </w:r>
      <w:proofErr w:type="spellStart"/>
      <w:r w:rsidRPr="006310F3">
        <w:t>MobileNet</w:t>
      </w:r>
      <w:proofErr w:type="spellEnd"/>
      <w:r w:rsidRPr="006310F3">
        <w:t xml:space="preserve"> in terms of accuracy though it demands less training duration. The Swin Transformer presents a high training duration (4</w:t>
      </w:r>
      <w:r w:rsidR="00940102">
        <w:t>00.94</w:t>
      </w:r>
      <w:r w:rsidRPr="006310F3">
        <w:t xml:space="preserve"> seconds) as well as good accuracy levels (93.</w:t>
      </w:r>
      <w:r w:rsidR="00940102">
        <w:t>69</w:t>
      </w:r>
      <w:r w:rsidRPr="006310F3">
        <w:t xml:space="preserve">%) because transformer-based architectural designs are computationally intensive. Alongside their high accuracy and efficient performance Random Forest and </w:t>
      </w:r>
      <w:proofErr w:type="spellStart"/>
      <w:r w:rsidRPr="006310F3">
        <w:t>XGBoost</w:t>
      </w:r>
      <w:proofErr w:type="spellEnd"/>
      <w:r w:rsidRPr="006310F3">
        <w:t xml:space="preserve"> ensemble models present an optimal blend which other models achieve when resources become available.</w:t>
      </w:r>
    </w:p>
    <w:p w14:paraId="10FB6CC7" w14:textId="17ABCF05" w:rsidR="006310F3" w:rsidRDefault="006310F3" w:rsidP="006310F3">
      <w:pPr>
        <w:pStyle w:val="tablecaption"/>
      </w:pPr>
      <w:r>
        <w:rPr>
          <w:b/>
        </w:rPr>
        <w:t xml:space="preserve">Table </w:t>
      </w:r>
      <w:r>
        <w:rPr>
          <w:b/>
        </w:rPr>
        <w:fldChar w:fldCharType="begin"/>
      </w:r>
      <w:r>
        <w:rPr>
          <w:b/>
        </w:rPr>
        <w:instrText xml:space="preserve"> SEQ "Table" \* MERGEFORMAT </w:instrText>
      </w:r>
      <w:r>
        <w:rPr>
          <w:b/>
        </w:rPr>
        <w:fldChar w:fldCharType="separate"/>
      </w:r>
      <w:r w:rsidR="000928D1">
        <w:rPr>
          <w:b/>
          <w:noProof/>
        </w:rPr>
        <w:t>6</w:t>
      </w:r>
      <w:r>
        <w:rPr>
          <w:b/>
        </w:rPr>
        <w:fldChar w:fldCharType="end"/>
      </w:r>
      <w:r>
        <w:rPr>
          <w:b/>
        </w:rPr>
        <w:t>.</w:t>
      </w:r>
      <w:r>
        <w:t xml:space="preserve"> </w:t>
      </w:r>
      <w:r w:rsidRPr="006310F3">
        <w:t>Model</w:t>
      </w:r>
      <w:r w:rsidRPr="006C6734">
        <w:t xml:space="preserve"> performance after hyperparameter strategies</w:t>
      </w:r>
    </w:p>
    <w:tbl>
      <w:tblPr>
        <w:tblStyle w:val="PlainTable2"/>
        <w:tblpPr w:leftFromText="180" w:rightFromText="180" w:vertAnchor="text" w:horzAnchor="margin" w:tblpXSpec="center" w:tblpY="114"/>
        <w:tblW w:w="6300" w:type="dxa"/>
        <w:tblLook w:val="04A0" w:firstRow="1" w:lastRow="0" w:firstColumn="1" w:lastColumn="0" w:noHBand="0" w:noVBand="1"/>
      </w:tblPr>
      <w:tblGrid>
        <w:gridCol w:w="461"/>
        <w:gridCol w:w="1969"/>
        <w:gridCol w:w="1260"/>
        <w:gridCol w:w="1170"/>
        <w:gridCol w:w="1440"/>
      </w:tblGrid>
      <w:tr w:rsidR="00D5473A" w14:paraId="65A231E4" w14:textId="77777777" w:rsidTr="008521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35DB32D4" w14:textId="77777777" w:rsidR="00D5473A" w:rsidRDefault="00D5473A" w:rsidP="00852119">
            <w:pPr>
              <w:ind w:firstLine="0"/>
            </w:pPr>
            <w:r>
              <w:t>No</w:t>
            </w:r>
          </w:p>
        </w:tc>
        <w:tc>
          <w:tcPr>
            <w:tcW w:w="1969" w:type="dxa"/>
          </w:tcPr>
          <w:p w14:paraId="3539CD34" w14:textId="5C9A46CB" w:rsidR="00D5473A" w:rsidRDefault="00D5473A" w:rsidP="00852119">
            <w:pPr>
              <w:ind w:firstLine="0"/>
              <w:cnfStyle w:val="100000000000" w:firstRow="1" w:lastRow="0" w:firstColumn="0" w:lastColumn="0" w:oddVBand="0" w:evenVBand="0" w:oddHBand="0" w:evenHBand="0" w:firstRowFirstColumn="0" w:firstRowLastColumn="0" w:lastRowFirstColumn="0" w:lastRowLastColumn="0"/>
            </w:pPr>
            <w:r>
              <w:t>Model</w:t>
            </w:r>
          </w:p>
        </w:tc>
        <w:tc>
          <w:tcPr>
            <w:tcW w:w="1260" w:type="dxa"/>
          </w:tcPr>
          <w:p w14:paraId="058203BC" w14:textId="77777777" w:rsidR="00D5473A" w:rsidRDefault="00D5473A" w:rsidP="00852119">
            <w:pPr>
              <w:ind w:firstLine="0"/>
              <w:cnfStyle w:val="100000000000" w:firstRow="1" w:lastRow="0" w:firstColumn="0" w:lastColumn="0" w:oddVBand="0" w:evenVBand="0" w:oddHBand="0" w:evenHBand="0" w:firstRowFirstColumn="0" w:firstRowLastColumn="0" w:lastRowFirstColumn="0" w:lastRowLastColumn="0"/>
            </w:pPr>
            <w:r>
              <w:t>Training Accuracy</w:t>
            </w:r>
          </w:p>
        </w:tc>
        <w:tc>
          <w:tcPr>
            <w:tcW w:w="1170" w:type="dxa"/>
          </w:tcPr>
          <w:p w14:paraId="67D5ED7B" w14:textId="77777777" w:rsidR="00D5473A" w:rsidRDefault="00D5473A" w:rsidP="00852119">
            <w:pPr>
              <w:ind w:firstLine="0"/>
              <w:cnfStyle w:val="100000000000" w:firstRow="1" w:lastRow="0" w:firstColumn="0" w:lastColumn="0" w:oddVBand="0" w:evenVBand="0" w:oddHBand="0" w:evenHBand="0" w:firstRowFirstColumn="0" w:firstRowLastColumn="0" w:lastRowFirstColumn="0" w:lastRowLastColumn="0"/>
            </w:pPr>
            <w:r>
              <w:t xml:space="preserve">Testing Accuracy </w:t>
            </w:r>
          </w:p>
        </w:tc>
        <w:tc>
          <w:tcPr>
            <w:tcW w:w="1440" w:type="dxa"/>
          </w:tcPr>
          <w:p w14:paraId="15046BA4" w14:textId="77777777" w:rsidR="00D5473A" w:rsidRDefault="00D5473A" w:rsidP="00852119">
            <w:pPr>
              <w:ind w:firstLine="0"/>
              <w:cnfStyle w:val="100000000000" w:firstRow="1" w:lastRow="0" w:firstColumn="0" w:lastColumn="0" w:oddVBand="0" w:evenVBand="0" w:oddHBand="0" w:evenHBand="0" w:firstRowFirstColumn="0" w:firstRowLastColumn="0" w:lastRowFirstColumn="0" w:lastRowLastColumn="0"/>
            </w:pPr>
            <w:r>
              <w:t>Training Time (s)</w:t>
            </w:r>
          </w:p>
        </w:tc>
      </w:tr>
      <w:tr w:rsidR="00D5473A" w14:paraId="3BA8B804" w14:textId="77777777" w:rsidTr="0085211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1A60E454" w14:textId="77777777" w:rsidR="00D5473A" w:rsidRDefault="00D5473A" w:rsidP="00852119">
            <w:pPr>
              <w:ind w:firstLine="0"/>
            </w:pPr>
            <w:r>
              <w:t>1</w:t>
            </w:r>
          </w:p>
        </w:tc>
        <w:tc>
          <w:tcPr>
            <w:tcW w:w="1969" w:type="dxa"/>
          </w:tcPr>
          <w:p w14:paraId="12241E98" w14:textId="524D7CB5"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GNB</w:t>
            </w:r>
          </w:p>
        </w:tc>
        <w:tc>
          <w:tcPr>
            <w:tcW w:w="1260" w:type="dxa"/>
          </w:tcPr>
          <w:p w14:paraId="0EB669EA" w14:textId="77777777"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0.9148</w:t>
            </w:r>
          </w:p>
        </w:tc>
        <w:tc>
          <w:tcPr>
            <w:tcW w:w="1170" w:type="dxa"/>
          </w:tcPr>
          <w:p w14:paraId="0709EE6F" w14:textId="77777777"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0.9150</w:t>
            </w:r>
          </w:p>
        </w:tc>
        <w:tc>
          <w:tcPr>
            <w:tcW w:w="1440" w:type="dxa"/>
          </w:tcPr>
          <w:p w14:paraId="230CC32F" w14:textId="30BBA140"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0.3</w:t>
            </w:r>
            <w:r w:rsidR="00DA3377">
              <w:t>6</w:t>
            </w:r>
          </w:p>
        </w:tc>
      </w:tr>
      <w:tr w:rsidR="00D5473A" w14:paraId="30568588" w14:textId="77777777" w:rsidTr="00852119">
        <w:tc>
          <w:tcPr>
            <w:cnfStyle w:val="001000000000" w:firstRow="0" w:lastRow="0" w:firstColumn="1" w:lastColumn="0" w:oddVBand="0" w:evenVBand="0" w:oddHBand="0" w:evenHBand="0" w:firstRowFirstColumn="0" w:firstRowLastColumn="0" w:lastRowFirstColumn="0" w:lastRowLastColumn="0"/>
            <w:tcW w:w="461" w:type="dxa"/>
          </w:tcPr>
          <w:p w14:paraId="52A85867" w14:textId="77777777" w:rsidR="00D5473A" w:rsidRDefault="00D5473A" w:rsidP="00852119">
            <w:pPr>
              <w:ind w:firstLine="0"/>
            </w:pPr>
            <w:r>
              <w:t>2</w:t>
            </w:r>
          </w:p>
        </w:tc>
        <w:tc>
          <w:tcPr>
            <w:tcW w:w="1969" w:type="dxa"/>
          </w:tcPr>
          <w:p w14:paraId="1F54574A" w14:textId="7FA1EE79"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SVM</w:t>
            </w:r>
          </w:p>
        </w:tc>
        <w:tc>
          <w:tcPr>
            <w:tcW w:w="1260" w:type="dxa"/>
          </w:tcPr>
          <w:p w14:paraId="01A56CA1" w14:textId="77777777"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0.9968</w:t>
            </w:r>
          </w:p>
        </w:tc>
        <w:tc>
          <w:tcPr>
            <w:tcW w:w="1170" w:type="dxa"/>
          </w:tcPr>
          <w:p w14:paraId="42451F8D" w14:textId="77777777"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0.9961</w:t>
            </w:r>
          </w:p>
        </w:tc>
        <w:tc>
          <w:tcPr>
            <w:tcW w:w="1440" w:type="dxa"/>
          </w:tcPr>
          <w:p w14:paraId="70D82D80" w14:textId="09CC87D2"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5</w:t>
            </w:r>
            <w:r w:rsidR="00DA3377">
              <w:t>10.02</w:t>
            </w:r>
          </w:p>
        </w:tc>
      </w:tr>
      <w:tr w:rsidR="00D5473A" w14:paraId="00F04698" w14:textId="77777777" w:rsidTr="0085211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024D79F8" w14:textId="77777777" w:rsidR="00D5473A" w:rsidRDefault="00D5473A" w:rsidP="00852119">
            <w:pPr>
              <w:ind w:firstLine="0"/>
            </w:pPr>
            <w:r>
              <w:t>3</w:t>
            </w:r>
          </w:p>
        </w:tc>
        <w:tc>
          <w:tcPr>
            <w:tcW w:w="1969" w:type="dxa"/>
          </w:tcPr>
          <w:p w14:paraId="714CBE1D" w14:textId="77777777"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Logistic Regression</w:t>
            </w:r>
          </w:p>
        </w:tc>
        <w:tc>
          <w:tcPr>
            <w:tcW w:w="1260" w:type="dxa"/>
          </w:tcPr>
          <w:p w14:paraId="28264005" w14:textId="77777777"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0.9469</w:t>
            </w:r>
          </w:p>
        </w:tc>
        <w:tc>
          <w:tcPr>
            <w:tcW w:w="1170" w:type="dxa"/>
          </w:tcPr>
          <w:p w14:paraId="5E72D65B" w14:textId="77777777"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0.9463</w:t>
            </w:r>
          </w:p>
        </w:tc>
        <w:tc>
          <w:tcPr>
            <w:tcW w:w="1440" w:type="dxa"/>
          </w:tcPr>
          <w:p w14:paraId="76965964" w14:textId="0AE66935" w:rsidR="00D5473A" w:rsidRDefault="00DA3377" w:rsidP="00852119">
            <w:pPr>
              <w:ind w:firstLine="0"/>
              <w:cnfStyle w:val="000000100000" w:firstRow="0" w:lastRow="0" w:firstColumn="0" w:lastColumn="0" w:oddVBand="0" w:evenVBand="0" w:oddHBand="1" w:evenHBand="0" w:firstRowFirstColumn="0" w:firstRowLastColumn="0" w:lastRowFirstColumn="0" w:lastRowLastColumn="0"/>
            </w:pPr>
            <w:r>
              <w:t>0.33</w:t>
            </w:r>
          </w:p>
        </w:tc>
      </w:tr>
      <w:tr w:rsidR="00D5473A" w:rsidRPr="00731031" w14:paraId="1202D213" w14:textId="77777777" w:rsidTr="00852119">
        <w:tc>
          <w:tcPr>
            <w:cnfStyle w:val="001000000000" w:firstRow="0" w:lastRow="0" w:firstColumn="1" w:lastColumn="0" w:oddVBand="0" w:evenVBand="0" w:oddHBand="0" w:evenHBand="0" w:firstRowFirstColumn="0" w:firstRowLastColumn="0" w:lastRowFirstColumn="0" w:lastRowLastColumn="0"/>
            <w:tcW w:w="461" w:type="dxa"/>
            <w:shd w:val="clear" w:color="auto" w:fill="FFFFFF" w:themeFill="background1"/>
          </w:tcPr>
          <w:p w14:paraId="1CD0F309" w14:textId="77777777" w:rsidR="00D5473A" w:rsidRPr="00731031" w:rsidRDefault="00D5473A" w:rsidP="00852119">
            <w:pPr>
              <w:ind w:firstLine="0"/>
              <w:rPr>
                <w:color w:val="000000" w:themeColor="text1"/>
              </w:rPr>
            </w:pPr>
            <w:r w:rsidRPr="00731031">
              <w:rPr>
                <w:color w:val="000000" w:themeColor="text1"/>
              </w:rPr>
              <w:t>4</w:t>
            </w:r>
          </w:p>
        </w:tc>
        <w:tc>
          <w:tcPr>
            <w:tcW w:w="1969" w:type="dxa"/>
            <w:shd w:val="clear" w:color="auto" w:fill="FFFFFF" w:themeFill="background1"/>
          </w:tcPr>
          <w:p w14:paraId="1708747E" w14:textId="77777777" w:rsidR="00D5473A" w:rsidRPr="00731031" w:rsidRDefault="00D5473A" w:rsidP="00852119">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sidRPr="00731031">
              <w:rPr>
                <w:color w:val="000000" w:themeColor="text1"/>
              </w:rPr>
              <w:t>Decision Tree</w:t>
            </w:r>
          </w:p>
        </w:tc>
        <w:tc>
          <w:tcPr>
            <w:tcW w:w="1260" w:type="dxa"/>
            <w:shd w:val="clear" w:color="auto" w:fill="FFFFFF" w:themeFill="background1"/>
          </w:tcPr>
          <w:p w14:paraId="3A69CB0C" w14:textId="77777777" w:rsidR="00D5473A" w:rsidRPr="00731031" w:rsidRDefault="00D5473A" w:rsidP="00852119">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sidRPr="00731031">
              <w:rPr>
                <w:color w:val="000000" w:themeColor="text1"/>
              </w:rPr>
              <w:t>0.996</w:t>
            </w:r>
            <w:r>
              <w:rPr>
                <w:color w:val="000000" w:themeColor="text1"/>
              </w:rPr>
              <w:t>8</w:t>
            </w:r>
          </w:p>
        </w:tc>
        <w:tc>
          <w:tcPr>
            <w:tcW w:w="1170" w:type="dxa"/>
            <w:shd w:val="clear" w:color="auto" w:fill="FFFFFF" w:themeFill="background1"/>
          </w:tcPr>
          <w:p w14:paraId="079F4F36" w14:textId="77777777"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0.9957</w:t>
            </w:r>
          </w:p>
        </w:tc>
        <w:tc>
          <w:tcPr>
            <w:tcW w:w="1440" w:type="dxa"/>
            <w:shd w:val="clear" w:color="auto" w:fill="FFFFFF" w:themeFill="background1"/>
          </w:tcPr>
          <w:p w14:paraId="05AE7D1F" w14:textId="04D5AEC1" w:rsidR="00D5473A" w:rsidRPr="00731031" w:rsidRDefault="00DA3377" w:rsidP="00852119">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0.51</w:t>
            </w:r>
          </w:p>
        </w:tc>
      </w:tr>
      <w:tr w:rsidR="00D5473A" w14:paraId="3E5E2560" w14:textId="77777777" w:rsidTr="0085211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shd w:val="clear" w:color="auto" w:fill="FFFFFF" w:themeFill="background1"/>
          </w:tcPr>
          <w:p w14:paraId="1141E524" w14:textId="77777777" w:rsidR="00D5473A" w:rsidRDefault="00D5473A" w:rsidP="00852119">
            <w:pPr>
              <w:ind w:firstLine="0"/>
            </w:pPr>
            <w:r>
              <w:t>5</w:t>
            </w:r>
          </w:p>
        </w:tc>
        <w:tc>
          <w:tcPr>
            <w:tcW w:w="1969" w:type="dxa"/>
            <w:shd w:val="clear" w:color="auto" w:fill="FFFFFF" w:themeFill="background1"/>
          </w:tcPr>
          <w:p w14:paraId="28005F6F" w14:textId="77777777"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Random Forest</w:t>
            </w:r>
          </w:p>
        </w:tc>
        <w:tc>
          <w:tcPr>
            <w:tcW w:w="1260" w:type="dxa"/>
            <w:shd w:val="clear" w:color="auto" w:fill="FFFFFF" w:themeFill="background1"/>
          </w:tcPr>
          <w:p w14:paraId="3159F87F" w14:textId="77777777"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0.9968</w:t>
            </w:r>
          </w:p>
        </w:tc>
        <w:tc>
          <w:tcPr>
            <w:tcW w:w="1170" w:type="dxa"/>
            <w:shd w:val="clear" w:color="auto" w:fill="FFFFFF" w:themeFill="background1"/>
          </w:tcPr>
          <w:p w14:paraId="639EEB70" w14:textId="77777777"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0.9961</w:t>
            </w:r>
          </w:p>
        </w:tc>
        <w:tc>
          <w:tcPr>
            <w:tcW w:w="1440" w:type="dxa"/>
            <w:shd w:val="clear" w:color="auto" w:fill="FFFFFF" w:themeFill="background1"/>
          </w:tcPr>
          <w:p w14:paraId="62BB1694" w14:textId="0E191D5D" w:rsidR="00D5473A" w:rsidRDefault="00940102" w:rsidP="00852119">
            <w:pPr>
              <w:ind w:firstLine="0"/>
              <w:cnfStyle w:val="000000100000" w:firstRow="0" w:lastRow="0" w:firstColumn="0" w:lastColumn="0" w:oddVBand="0" w:evenVBand="0" w:oddHBand="1" w:evenHBand="0" w:firstRowFirstColumn="0" w:firstRowLastColumn="0" w:lastRowFirstColumn="0" w:lastRowLastColumn="0"/>
            </w:pPr>
            <w:r>
              <w:t>18.03</w:t>
            </w:r>
          </w:p>
        </w:tc>
      </w:tr>
      <w:tr w:rsidR="00D5473A" w14:paraId="6F74C5DF" w14:textId="77777777" w:rsidTr="00F605D4">
        <w:tc>
          <w:tcPr>
            <w:cnfStyle w:val="001000000000" w:firstRow="0" w:lastRow="0" w:firstColumn="1" w:lastColumn="0" w:oddVBand="0" w:evenVBand="0" w:oddHBand="0" w:evenHBand="0" w:firstRowFirstColumn="0" w:firstRowLastColumn="0" w:lastRowFirstColumn="0" w:lastRowLastColumn="0"/>
            <w:tcW w:w="461" w:type="dxa"/>
            <w:shd w:val="clear" w:color="auto" w:fill="E5DFEC" w:themeFill="accent4" w:themeFillTint="33"/>
          </w:tcPr>
          <w:p w14:paraId="3CCCA626" w14:textId="77777777" w:rsidR="00D5473A" w:rsidRDefault="00D5473A" w:rsidP="00852119">
            <w:pPr>
              <w:ind w:firstLine="0"/>
            </w:pPr>
            <w:r>
              <w:t>6</w:t>
            </w:r>
          </w:p>
        </w:tc>
        <w:tc>
          <w:tcPr>
            <w:tcW w:w="1969" w:type="dxa"/>
            <w:shd w:val="clear" w:color="auto" w:fill="E5DFEC" w:themeFill="accent4" w:themeFillTint="33"/>
          </w:tcPr>
          <w:p w14:paraId="120EC438" w14:textId="77777777"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Gradient Boosting</w:t>
            </w:r>
          </w:p>
        </w:tc>
        <w:tc>
          <w:tcPr>
            <w:tcW w:w="1260" w:type="dxa"/>
            <w:shd w:val="clear" w:color="auto" w:fill="E5DFEC" w:themeFill="accent4" w:themeFillTint="33"/>
          </w:tcPr>
          <w:p w14:paraId="5B8A4599" w14:textId="77777777"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0.9968</w:t>
            </w:r>
          </w:p>
        </w:tc>
        <w:tc>
          <w:tcPr>
            <w:tcW w:w="1170" w:type="dxa"/>
            <w:shd w:val="clear" w:color="auto" w:fill="E5DFEC" w:themeFill="accent4" w:themeFillTint="33"/>
          </w:tcPr>
          <w:p w14:paraId="629CF3B1" w14:textId="77777777"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0.9968</w:t>
            </w:r>
          </w:p>
        </w:tc>
        <w:tc>
          <w:tcPr>
            <w:tcW w:w="1440" w:type="dxa"/>
            <w:shd w:val="clear" w:color="auto" w:fill="E5DFEC" w:themeFill="accent4" w:themeFillTint="33"/>
          </w:tcPr>
          <w:p w14:paraId="3A3DC9D5" w14:textId="02B7BF79"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9</w:t>
            </w:r>
            <w:r w:rsidR="00940102">
              <w:t>6.22</w:t>
            </w:r>
          </w:p>
        </w:tc>
      </w:tr>
      <w:tr w:rsidR="00D5473A" w14:paraId="42390EF5" w14:textId="77777777" w:rsidTr="0085211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shd w:val="clear" w:color="auto" w:fill="DAEEF3" w:themeFill="accent5" w:themeFillTint="33"/>
          </w:tcPr>
          <w:p w14:paraId="6DD7DF84" w14:textId="77777777" w:rsidR="00D5473A" w:rsidRDefault="00D5473A" w:rsidP="00852119">
            <w:pPr>
              <w:ind w:firstLine="0"/>
            </w:pPr>
            <w:r>
              <w:lastRenderedPageBreak/>
              <w:t>7</w:t>
            </w:r>
          </w:p>
        </w:tc>
        <w:tc>
          <w:tcPr>
            <w:tcW w:w="1969" w:type="dxa"/>
            <w:shd w:val="clear" w:color="auto" w:fill="DAEEF3" w:themeFill="accent5" w:themeFillTint="33"/>
          </w:tcPr>
          <w:p w14:paraId="0DA6AD30" w14:textId="117D0706" w:rsidR="00D5473A" w:rsidRDefault="00434AC8" w:rsidP="00852119">
            <w:pPr>
              <w:ind w:firstLine="0"/>
              <w:cnfStyle w:val="000000100000" w:firstRow="0" w:lastRow="0" w:firstColumn="0" w:lastColumn="0" w:oddVBand="0" w:evenVBand="0" w:oddHBand="1" w:evenHBand="0" w:firstRowFirstColumn="0" w:firstRowLastColumn="0" w:lastRowFirstColumn="0" w:lastRowLastColumn="0"/>
            </w:pPr>
            <w:proofErr w:type="spellStart"/>
            <w:r>
              <w:t>XGBoost</w:t>
            </w:r>
            <w:proofErr w:type="spellEnd"/>
          </w:p>
        </w:tc>
        <w:tc>
          <w:tcPr>
            <w:tcW w:w="1260" w:type="dxa"/>
            <w:shd w:val="clear" w:color="auto" w:fill="DAEEF3" w:themeFill="accent5" w:themeFillTint="33"/>
          </w:tcPr>
          <w:p w14:paraId="4E4EC302" w14:textId="77777777"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0.9968</w:t>
            </w:r>
          </w:p>
        </w:tc>
        <w:tc>
          <w:tcPr>
            <w:tcW w:w="1170" w:type="dxa"/>
            <w:shd w:val="clear" w:color="auto" w:fill="DAEEF3" w:themeFill="accent5" w:themeFillTint="33"/>
          </w:tcPr>
          <w:p w14:paraId="3E9C02E3" w14:textId="77777777"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0.9968</w:t>
            </w:r>
          </w:p>
        </w:tc>
        <w:tc>
          <w:tcPr>
            <w:tcW w:w="1440" w:type="dxa"/>
            <w:shd w:val="clear" w:color="auto" w:fill="DAEEF3" w:themeFill="accent5" w:themeFillTint="33"/>
          </w:tcPr>
          <w:p w14:paraId="02278C2B" w14:textId="5152F019"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1</w:t>
            </w:r>
            <w:r w:rsidR="00940102">
              <w:t>5.41</w:t>
            </w:r>
          </w:p>
        </w:tc>
      </w:tr>
      <w:tr w:rsidR="00D5473A" w14:paraId="5726968B" w14:textId="77777777" w:rsidTr="00852119">
        <w:tc>
          <w:tcPr>
            <w:cnfStyle w:val="001000000000" w:firstRow="0" w:lastRow="0" w:firstColumn="1" w:lastColumn="0" w:oddVBand="0" w:evenVBand="0" w:oddHBand="0" w:evenHBand="0" w:firstRowFirstColumn="0" w:firstRowLastColumn="0" w:lastRowFirstColumn="0" w:lastRowLastColumn="0"/>
            <w:tcW w:w="461" w:type="dxa"/>
          </w:tcPr>
          <w:p w14:paraId="21FFB5D5" w14:textId="77777777" w:rsidR="00D5473A" w:rsidRDefault="00D5473A" w:rsidP="00852119">
            <w:pPr>
              <w:ind w:firstLine="0"/>
            </w:pPr>
            <w:r>
              <w:t>8</w:t>
            </w:r>
          </w:p>
        </w:tc>
        <w:tc>
          <w:tcPr>
            <w:tcW w:w="1969" w:type="dxa"/>
          </w:tcPr>
          <w:p w14:paraId="69EF7B47" w14:textId="77777777"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CNN</w:t>
            </w:r>
          </w:p>
        </w:tc>
        <w:tc>
          <w:tcPr>
            <w:tcW w:w="1260" w:type="dxa"/>
          </w:tcPr>
          <w:p w14:paraId="235936E6" w14:textId="2E59A7F8"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0.98</w:t>
            </w:r>
            <w:r w:rsidR="00940102">
              <w:t>47</w:t>
            </w:r>
          </w:p>
        </w:tc>
        <w:tc>
          <w:tcPr>
            <w:tcW w:w="1170" w:type="dxa"/>
          </w:tcPr>
          <w:p w14:paraId="309BE2CF" w14:textId="5458595D"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0.98</w:t>
            </w:r>
            <w:r w:rsidR="00940102">
              <w:t>38</w:t>
            </w:r>
          </w:p>
        </w:tc>
        <w:tc>
          <w:tcPr>
            <w:tcW w:w="1440" w:type="dxa"/>
          </w:tcPr>
          <w:p w14:paraId="6758DD17" w14:textId="335229E3"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13.6</w:t>
            </w:r>
            <w:r w:rsidR="00940102">
              <w:t>6</w:t>
            </w:r>
          </w:p>
        </w:tc>
      </w:tr>
      <w:tr w:rsidR="00D5473A" w14:paraId="0D8C0D1D" w14:textId="77777777" w:rsidTr="0085211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7E6A2E81" w14:textId="77777777" w:rsidR="00D5473A" w:rsidRDefault="00D5473A" w:rsidP="00852119">
            <w:pPr>
              <w:ind w:firstLine="0"/>
            </w:pPr>
            <w:r>
              <w:t>9</w:t>
            </w:r>
          </w:p>
        </w:tc>
        <w:tc>
          <w:tcPr>
            <w:tcW w:w="1969" w:type="dxa"/>
          </w:tcPr>
          <w:p w14:paraId="4A870D2A" w14:textId="77777777"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proofErr w:type="spellStart"/>
            <w:r>
              <w:t>MobileNet</w:t>
            </w:r>
            <w:proofErr w:type="spellEnd"/>
          </w:p>
        </w:tc>
        <w:tc>
          <w:tcPr>
            <w:tcW w:w="1260" w:type="dxa"/>
          </w:tcPr>
          <w:p w14:paraId="3A10D94D" w14:textId="43720897"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0.9</w:t>
            </w:r>
            <w:r w:rsidR="00940102">
              <w:t>699</w:t>
            </w:r>
          </w:p>
        </w:tc>
        <w:tc>
          <w:tcPr>
            <w:tcW w:w="1170" w:type="dxa"/>
          </w:tcPr>
          <w:p w14:paraId="336D3F08" w14:textId="48E285CF" w:rsidR="00D5473A" w:rsidRDefault="00D5473A" w:rsidP="00852119">
            <w:pPr>
              <w:ind w:firstLine="0"/>
              <w:cnfStyle w:val="000000100000" w:firstRow="0" w:lastRow="0" w:firstColumn="0" w:lastColumn="0" w:oddVBand="0" w:evenVBand="0" w:oddHBand="1" w:evenHBand="0" w:firstRowFirstColumn="0" w:firstRowLastColumn="0" w:lastRowFirstColumn="0" w:lastRowLastColumn="0"/>
            </w:pPr>
            <w:r>
              <w:t>0.97</w:t>
            </w:r>
            <w:r w:rsidR="00940102">
              <w:t>62</w:t>
            </w:r>
          </w:p>
        </w:tc>
        <w:tc>
          <w:tcPr>
            <w:tcW w:w="1440" w:type="dxa"/>
          </w:tcPr>
          <w:p w14:paraId="0117EA81" w14:textId="3FF1DDAE" w:rsidR="00D5473A" w:rsidRDefault="00940102" w:rsidP="00852119">
            <w:pPr>
              <w:ind w:firstLine="0"/>
              <w:cnfStyle w:val="000000100000" w:firstRow="0" w:lastRow="0" w:firstColumn="0" w:lastColumn="0" w:oddVBand="0" w:evenVBand="0" w:oddHBand="1" w:evenHBand="0" w:firstRowFirstColumn="0" w:firstRowLastColumn="0" w:lastRowFirstColumn="0" w:lastRowLastColumn="0"/>
            </w:pPr>
            <w:r>
              <w:t>98.71</w:t>
            </w:r>
          </w:p>
        </w:tc>
      </w:tr>
      <w:tr w:rsidR="00D5473A" w14:paraId="7BE47B7E" w14:textId="77777777" w:rsidTr="00852119">
        <w:tc>
          <w:tcPr>
            <w:cnfStyle w:val="001000000000" w:firstRow="0" w:lastRow="0" w:firstColumn="1" w:lastColumn="0" w:oddVBand="0" w:evenVBand="0" w:oddHBand="0" w:evenHBand="0" w:firstRowFirstColumn="0" w:firstRowLastColumn="0" w:lastRowFirstColumn="0" w:lastRowLastColumn="0"/>
            <w:tcW w:w="461" w:type="dxa"/>
          </w:tcPr>
          <w:p w14:paraId="50DFD87E" w14:textId="77777777" w:rsidR="00D5473A" w:rsidRDefault="00D5473A" w:rsidP="00852119">
            <w:pPr>
              <w:ind w:firstLine="0"/>
            </w:pPr>
            <w:r>
              <w:t>10</w:t>
            </w:r>
          </w:p>
        </w:tc>
        <w:tc>
          <w:tcPr>
            <w:tcW w:w="1969" w:type="dxa"/>
          </w:tcPr>
          <w:p w14:paraId="36813FA4" w14:textId="77777777"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 xml:space="preserve">Swin </w:t>
            </w:r>
            <w:proofErr w:type="spellStart"/>
            <w:r>
              <w:t>Transfomer</w:t>
            </w:r>
            <w:proofErr w:type="spellEnd"/>
          </w:p>
        </w:tc>
        <w:tc>
          <w:tcPr>
            <w:tcW w:w="1260" w:type="dxa"/>
          </w:tcPr>
          <w:p w14:paraId="17733AEA" w14:textId="218DE2AC"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0.93</w:t>
            </w:r>
            <w:r w:rsidR="00940102">
              <w:t>69</w:t>
            </w:r>
          </w:p>
        </w:tc>
        <w:tc>
          <w:tcPr>
            <w:tcW w:w="1170" w:type="dxa"/>
          </w:tcPr>
          <w:p w14:paraId="3AA7EFA9" w14:textId="296AC82B"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0.9</w:t>
            </w:r>
            <w:r w:rsidR="00940102">
              <w:t>421</w:t>
            </w:r>
          </w:p>
        </w:tc>
        <w:tc>
          <w:tcPr>
            <w:tcW w:w="1440" w:type="dxa"/>
          </w:tcPr>
          <w:p w14:paraId="57A1F944" w14:textId="7AF8637A" w:rsidR="00D5473A" w:rsidRDefault="00D5473A" w:rsidP="00852119">
            <w:pPr>
              <w:ind w:firstLine="0"/>
              <w:cnfStyle w:val="000000000000" w:firstRow="0" w:lastRow="0" w:firstColumn="0" w:lastColumn="0" w:oddVBand="0" w:evenVBand="0" w:oddHBand="0" w:evenHBand="0" w:firstRowFirstColumn="0" w:firstRowLastColumn="0" w:lastRowFirstColumn="0" w:lastRowLastColumn="0"/>
            </w:pPr>
            <w:r>
              <w:t>4</w:t>
            </w:r>
            <w:r w:rsidR="00940102">
              <w:t>00.94</w:t>
            </w:r>
          </w:p>
        </w:tc>
      </w:tr>
    </w:tbl>
    <w:p w14:paraId="2A752270" w14:textId="77777777" w:rsidR="00EA04A9" w:rsidRDefault="00EA04A9" w:rsidP="00F07EA1">
      <w:pPr>
        <w:ind w:firstLine="0"/>
        <w:rPr>
          <w:noProof/>
        </w:rPr>
      </w:pPr>
    </w:p>
    <w:p w14:paraId="5D8F710A" w14:textId="6D6401FC" w:rsidR="00F07EA1" w:rsidRDefault="00EA04A9" w:rsidP="00F07EA1">
      <w:pPr>
        <w:ind w:firstLine="0"/>
      </w:pPr>
      <w:r>
        <w:rPr>
          <w:noProof/>
        </w:rPr>
        <mc:AlternateContent>
          <mc:Choice Requires="wps">
            <w:drawing>
              <wp:anchor distT="0" distB="0" distL="114300" distR="114300" simplePos="0" relativeHeight="251723776" behindDoc="0" locked="0" layoutInCell="1" allowOverlap="1" wp14:anchorId="146D67D2" wp14:editId="4BD02C9E">
                <wp:simplePos x="0" y="0"/>
                <wp:positionH relativeFrom="margin">
                  <wp:posOffset>27940</wp:posOffset>
                </wp:positionH>
                <wp:positionV relativeFrom="paragraph">
                  <wp:posOffset>2033270</wp:posOffset>
                </wp:positionV>
                <wp:extent cx="4382135" cy="262255"/>
                <wp:effectExtent l="0" t="0" r="0" b="4445"/>
                <wp:wrapSquare wrapText="bothSides"/>
                <wp:docPr id="1536663839" name="Text Box 1"/>
                <wp:cNvGraphicFramePr/>
                <a:graphic xmlns:a="http://schemas.openxmlformats.org/drawingml/2006/main">
                  <a:graphicData uri="http://schemas.microsoft.com/office/word/2010/wordprocessingShape">
                    <wps:wsp>
                      <wps:cNvSpPr txBox="1"/>
                      <wps:spPr>
                        <a:xfrm>
                          <a:off x="0" y="0"/>
                          <a:ext cx="4382135" cy="262255"/>
                        </a:xfrm>
                        <a:prstGeom prst="rect">
                          <a:avLst/>
                        </a:prstGeom>
                        <a:solidFill>
                          <a:prstClr val="white"/>
                        </a:solidFill>
                        <a:ln>
                          <a:noFill/>
                        </a:ln>
                      </wps:spPr>
                      <wps:txbx>
                        <w:txbxContent>
                          <w:p w14:paraId="60639BAC" w14:textId="01190369" w:rsidR="00773D83" w:rsidRDefault="00773D83" w:rsidP="004360E4">
                            <w:pPr>
                              <w:pStyle w:val="figurecaption"/>
                              <w:rPr>
                                <w:noProof/>
                              </w:rPr>
                            </w:pPr>
                            <w:r>
                              <w:rPr>
                                <w:b/>
                              </w:rPr>
                              <w:t>Fig.5.</w:t>
                            </w:r>
                            <w:r>
                              <w:t xml:space="preserve"> </w:t>
                            </w:r>
                            <w:r w:rsidRPr="004360E4">
                              <w:t>Model</w:t>
                            </w:r>
                            <w:r>
                              <w:t xml:space="preserve"> </w:t>
                            </w:r>
                            <w:r w:rsidRPr="00D5473A">
                              <w:t>Comparison</w:t>
                            </w:r>
                            <w:r>
                              <w:t xml:space="preserve"> of Training and Testing </w:t>
                            </w:r>
                            <w:r>
                              <w:rPr>
                                <w:noProof/>
                              </w:rPr>
                              <w:t>accuracy</w:t>
                            </w:r>
                          </w:p>
                          <w:p w14:paraId="01231EBD" w14:textId="77777777" w:rsidR="00773D83" w:rsidRDefault="00773D83" w:rsidP="00B83F8E"/>
                          <w:p w14:paraId="44D7BDE7" w14:textId="77777777" w:rsidR="00773D83" w:rsidRPr="00B83F8E" w:rsidRDefault="00773D83" w:rsidP="00B83F8E"/>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46D67D2" id="_x0000_s1030" type="#_x0000_t202" style="position:absolute;left:0;text-align:left;margin-left:2.2pt;margin-top:160.1pt;width:345.05pt;height:20.65pt;z-index:251723776;visibility:visible;mso-wrap-style:squar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" stroked="f">
                <v:textbox inset="0,0,0,0">
                  <w:txbxContent>
                    <w:p w14:paraId="60639BAC" w14:textId="01190369" w:rsidR="00773D83" w:rsidRDefault="00773D83" w:rsidP="004360E4">
                      <w:pPr>
                        <w:pStyle w:val="figurecaption"/>
                        <w:rPr>
                          <w:noProof/>
                        </w:rPr>
                      </w:pPr>
                      <w:r>
                        <w:rPr>
                          <w:b/>
                        </w:rPr>
                        <w:t>Fig.5.</w:t>
                      </w:r>
                      <w:r>
                        <w:t xml:space="preserve"> </w:t>
                      </w:r>
                      <w:r w:rsidRPr="004360E4">
                        <w:t>Model</w:t>
                      </w:r>
                      <w:r>
                        <w:t xml:space="preserve"> </w:t>
                      </w:r>
                      <w:r w:rsidRPr="00D5473A">
                        <w:t>Comparison</w:t>
                      </w:r>
                      <w:r>
                        <w:t xml:space="preserve"> of Training and Testing </w:t>
                      </w:r>
                      <w:r>
                        <w:rPr>
                          <w:noProof/>
                        </w:rPr>
                        <w:t>accuracy</w:t>
                      </w:r>
                    </w:p>
                    <w:p w14:paraId="01231EBD" w14:textId="77777777" w:rsidR="00773D83" w:rsidRDefault="00773D83" w:rsidP="00B83F8E"/>
                    <w:p w14:paraId="44D7BDE7" w14:textId="77777777" w:rsidR="00773D83" w:rsidRPr="00B83F8E" w:rsidRDefault="00773D83" w:rsidP="00B83F8E"/>
                  </w:txbxContent>
                </v:textbox>
                <w10:wrap type="square" anchorx="margin"/>
              </v:shape>
            </w:pict>
          </mc:Fallback>
        </mc:AlternateContent>
      </w:r>
      <w:r>
        <w:rPr>
          <w:noProof/>
        </w:rPr>
        <w:drawing>
          <wp:anchor distT="0" distB="0" distL="114300" distR="114300" simplePos="0" relativeHeight="251761664" behindDoc="0" locked="0" layoutInCell="1" allowOverlap="1" wp14:anchorId="0736AD69" wp14:editId="1D356117">
            <wp:simplePos x="0" y="0"/>
            <wp:positionH relativeFrom="margin">
              <wp:posOffset>-114300</wp:posOffset>
            </wp:positionH>
            <wp:positionV relativeFrom="paragraph">
              <wp:posOffset>0</wp:posOffset>
            </wp:positionV>
            <wp:extent cx="4754880" cy="2019300"/>
            <wp:effectExtent l="0" t="0" r="7620" b="0"/>
            <wp:wrapSquare wrapText="bothSides"/>
            <wp:docPr id="1459084265"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754880" cy="2019300"/>
                    </a:xfrm>
                    <a:prstGeom prst="rect">
                      <a:avLst/>
                    </a:prstGeom>
                    <a:noFill/>
                    <a:ln>
                      <a:noFill/>
                    </a:ln>
                  </pic:spPr>
                </pic:pic>
              </a:graphicData>
            </a:graphic>
            <wp14:sizeRelH relativeFrom="page">
              <wp14:pctWidth>0</wp14:pctWidth>
            </wp14:sizeRelH>
            <wp14:sizeRelV relativeFrom="page">
              <wp14:pctHeight>0</wp14:pctHeight>
            </wp14:sizeRelV>
          </wp:anchor>
        </w:drawing>
      </w:r>
      <w:r w:rsidR="00B83F8E">
        <w:t xml:space="preserve">  </w:t>
      </w:r>
    </w:p>
    <w:p w14:paraId="094205F8" w14:textId="5AD21011" w:rsidR="00D978E8" w:rsidRDefault="0028016A" w:rsidP="00962C44">
      <w:pPr>
        <w:ind w:firstLine="0"/>
      </w:pPr>
      <w:r>
        <w:rPr>
          <w:noProof/>
        </w:rPr>
        <mc:AlternateContent>
          <mc:Choice Requires="wps">
            <w:drawing>
              <wp:anchor distT="0" distB="0" distL="114300" distR="114300" simplePos="0" relativeHeight="251744256" behindDoc="0" locked="0" layoutInCell="1" allowOverlap="1" wp14:anchorId="4D924BA0" wp14:editId="1922F02E">
                <wp:simplePos x="0" y="0"/>
                <wp:positionH relativeFrom="margin">
                  <wp:align>right</wp:align>
                </wp:positionH>
                <wp:positionV relativeFrom="paragraph">
                  <wp:posOffset>2957195</wp:posOffset>
                </wp:positionV>
                <wp:extent cx="4389120" cy="254000"/>
                <wp:effectExtent l="0" t="0" r="0" b="0"/>
                <wp:wrapSquare wrapText="bothSides"/>
                <wp:docPr id="270343225" name="Text Box 1"/>
                <wp:cNvGraphicFramePr/>
                <a:graphic xmlns:a="http://schemas.openxmlformats.org/drawingml/2006/main">
                  <a:graphicData uri="http://schemas.microsoft.com/office/word/2010/wordprocessingShape">
                    <wps:wsp>
                      <wps:cNvSpPr txBox="1"/>
                      <wps:spPr>
                        <a:xfrm>
                          <a:off x="0" y="0"/>
                          <a:ext cx="4389120" cy="254000"/>
                        </a:xfrm>
                        <a:prstGeom prst="rect">
                          <a:avLst/>
                        </a:prstGeom>
                        <a:solidFill>
                          <a:prstClr val="white"/>
                        </a:solidFill>
                        <a:ln>
                          <a:noFill/>
                        </a:ln>
                      </wps:spPr>
                      <wps:txbx>
                        <w:txbxContent>
                          <w:p w14:paraId="526A525C" w14:textId="3E62CCB6" w:rsidR="00773D83" w:rsidRPr="00B22788" w:rsidRDefault="00773D83" w:rsidP="00C90A79">
                            <w:pPr>
                              <w:pStyle w:val="figurecaption"/>
                              <w:rPr>
                                <w:noProof/>
                                <w:sz w:val="20"/>
                              </w:rPr>
                            </w:pPr>
                            <w:r>
                              <w:rPr>
                                <w:b/>
                              </w:rPr>
                              <w:t>Fig. 6.</w:t>
                            </w:r>
                            <w:r>
                              <w:t xml:space="preserve"> </w:t>
                            </w:r>
                            <w:r w:rsidRPr="00C90A79">
                              <w:t>Training</w:t>
                            </w:r>
                            <w:r>
                              <w:t xml:space="preserve"> time of ML models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4D924BA0" id="_x0000_s1031" type="#_x0000_t202" style="position:absolute;left:0;text-align:left;margin-left:294.4pt;margin-top:232.85pt;width:345.6pt;height:20pt;z-index:251744256;visibility:visible;mso-wrap-style:square;mso-height-percent:0;mso-wrap-distance-left:9pt;mso-wrap-distance-top:0;mso-wrap-distance-right:9pt;mso-wrap-distance-bottom:0;mso-position-horizontal:right;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" stroked="f">
                <v:textbox inset="0,0,0,0">
                  <w:txbxContent>
                    <w:p w14:paraId="526A525C" w14:textId="3E62CCB6" w:rsidR="00773D83" w:rsidRPr="00B22788" w:rsidRDefault="00773D83" w:rsidP="00C90A79">
                      <w:pPr>
                        <w:pStyle w:val="figurecaption"/>
                        <w:rPr>
                          <w:noProof/>
                          <w:sz w:val="20"/>
                        </w:rPr>
                      </w:pPr>
                      <w:r>
                        <w:rPr>
                          <w:b/>
                        </w:rPr>
                        <w:t>Fig. 6.</w:t>
                      </w:r>
                      <w:r>
                        <w:t xml:space="preserve"> </w:t>
                      </w:r>
                      <w:r w:rsidRPr="00C90A79">
                        <w:t>Training</w:t>
                      </w:r>
                      <w:r>
                        <w:t xml:space="preserve"> time of ML models</w:t>
                      </w:r>
                    </w:p>
                  </w:txbxContent>
                </v:textbox>
                <w10:wrap type="square" anchorx="margin"/>
              </v:shape>
            </w:pict>
          </mc:Fallback>
        </mc:AlternateContent>
      </w:r>
      <w:r w:rsidR="00E80FE9">
        <w:rPr>
          <w:noProof/>
        </w:rPr>
        <w:drawing>
          <wp:anchor distT="0" distB="0" distL="114300" distR="114300" simplePos="0" relativeHeight="251742208" behindDoc="0" locked="0" layoutInCell="1" allowOverlap="1" wp14:anchorId="716A962E" wp14:editId="7694BD41">
            <wp:simplePos x="0" y="0"/>
            <wp:positionH relativeFrom="margin">
              <wp:align>center</wp:align>
            </wp:positionH>
            <wp:positionV relativeFrom="paragraph">
              <wp:posOffset>954405</wp:posOffset>
            </wp:positionV>
            <wp:extent cx="4107180" cy="2000885"/>
            <wp:effectExtent l="0" t="0" r="7620" b="0"/>
            <wp:wrapSquare wrapText="bothSides"/>
            <wp:docPr id="49582547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107180" cy="2000885"/>
                    </a:xfrm>
                    <a:prstGeom prst="rect">
                      <a:avLst/>
                    </a:prstGeom>
                    <a:noFill/>
                    <a:ln>
                      <a:noFill/>
                    </a:ln>
                  </pic:spPr>
                </pic:pic>
              </a:graphicData>
            </a:graphic>
            <wp14:sizeRelH relativeFrom="page">
              <wp14:pctWidth>0</wp14:pctWidth>
            </wp14:sizeRelH>
            <wp14:sizeRelV relativeFrom="page">
              <wp14:pctHeight>0</wp14:pctHeight>
            </wp14:sizeRelV>
          </wp:anchor>
        </w:drawing>
      </w:r>
      <w:r w:rsidR="00D978E8" w:rsidRPr="00D978E8">
        <w:t xml:space="preserve">The </w:t>
      </w:r>
      <w:r w:rsidR="00D978E8">
        <w:t xml:space="preserve">Fig </w:t>
      </w:r>
      <w:r w:rsidR="004B611B">
        <w:t xml:space="preserve">7 </w:t>
      </w:r>
      <w:r w:rsidR="004B611B" w:rsidRPr="00D978E8">
        <w:t>compares</w:t>
      </w:r>
      <w:r w:rsidR="00D978E8" w:rsidRPr="00D978E8">
        <w:t xml:space="preserve"> training times of various models on a log scale. Fast training occurs within under 1 second for the Logistic Regression and Naïve Bayes models but the complex models such as CNN, </w:t>
      </w:r>
      <w:proofErr w:type="spellStart"/>
      <w:r w:rsidR="00D978E8" w:rsidRPr="00D978E8">
        <w:t>XGBoost</w:t>
      </w:r>
      <w:proofErr w:type="spellEnd"/>
      <w:r w:rsidR="00D978E8" w:rsidRPr="00D978E8">
        <w:t xml:space="preserve"> and transformers demand considerably longer training times. Among all models SVM possesses the longest training duration of 510 seconds which represents an established relationship between model complexity and training time.</w:t>
      </w:r>
    </w:p>
    <w:p w14:paraId="2F00B48A" w14:textId="67C3BE30" w:rsidR="00852119" w:rsidRPr="00962C44" w:rsidRDefault="00E80FE9" w:rsidP="00962C44">
      <w:pPr>
        <w:ind w:firstLine="0"/>
      </w:pPr>
      <w:r>
        <w:rPr>
          <w:noProof/>
        </w:rPr>
        <w:lastRenderedPageBreak/>
        <mc:AlternateContent>
          <mc:Choice Requires="wps">
            <w:drawing>
              <wp:anchor distT="0" distB="0" distL="114300" distR="114300" simplePos="0" relativeHeight="251753472" behindDoc="0" locked="0" layoutInCell="1" allowOverlap="1" wp14:anchorId="39C400DA" wp14:editId="02639936">
                <wp:simplePos x="0" y="0"/>
                <wp:positionH relativeFrom="margin">
                  <wp:posOffset>-12065</wp:posOffset>
                </wp:positionH>
                <wp:positionV relativeFrom="paragraph">
                  <wp:posOffset>4739005</wp:posOffset>
                </wp:positionV>
                <wp:extent cx="4389120" cy="243205"/>
                <wp:effectExtent l="0" t="0" r="0" b="4445"/>
                <wp:wrapSquare wrapText="bothSides"/>
                <wp:docPr id="1465268572" name="Text Box 1"/>
                <wp:cNvGraphicFramePr/>
                <a:graphic xmlns:a="http://schemas.openxmlformats.org/drawingml/2006/main">
                  <a:graphicData uri="http://schemas.microsoft.com/office/word/2010/wordprocessingShape">
                    <wps:wsp>
                      <wps:cNvSpPr txBox="1"/>
                      <wps:spPr>
                        <a:xfrm>
                          <a:off x="0" y="0"/>
                          <a:ext cx="4389120" cy="243205"/>
                        </a:xfrm>
                        <a:prstGeom prst="rect">
                          <a:avLst/>
                        </a:prstGeom>
                        <a:solidFill>
                          <a:prstClr val="white"/>
                        </a:solidFill>
                        <a:ln>
                          <a:noFill/>
                        </a:ln>
                      </wps:spPr>
                      <wps:txbx>
                        <w:txbxContent>
                          <w:p w14:paraId="35EE731F" w14:textId="6E158104" w:rsidR="00773D83" w:rsidRPr="00266078" w:rsidRDefault="00773D83" w:rsidP="002169DC">
                            <w:pPr>
                              <w:pStyle w:val="figurecaption"/>
                              <w:rPr>
                                <w:noProof/>
                                <w:sz w:val="20"/>
                              </w:rPr>
                            </w:pPr>
                            <w:r>
                              <w:rPr>
                                <w:b/>
                              </w:rPr>
                              <w:t>Fig. 8.</w:t>
                            </w:r>
                            <w:r>
                              <w:t xml:space="preserve"> </w:t>
                            </w:r>
                            <w:r w:rsidRPr="002169DC">
                              <w:t>Swin</w:t>
                            </w:r>
                            <w:r>
                              <w:t xml:space="preserve"> Transformer model Accuracy and Loss Graph</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39C400DA" id="_x0000_s1032" type="#_x0000_t202" style="position:absolute;left:0;text-align:left;margin-left:-.95pt;margin-top:373.15pt;width:345.6pt;height:19.15pt;z-index:251753472;visibility:visible;mso-wrap-style:squar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" stroked="f">
                <v:textbox inset="0,0,0,0">
                  <w:txbxContent>
                    <w:p w14:paraId="35EE731F" w14:textId="6E158104" w:rsidR="00773D83" w:rsidRPr="00266078" w:rsidRDefault="00773D83" w:rsidP="002169DC">
                      <w:pPr>
                        <w:pStyle w:val="figurecaption"/>
                        <w:rPr>
                          <w:noProof/>
                          <w:sz w:val="20"/>
                        </w:rPr>
                      </w:pPr>
                      <w:r>
                        <w:rPr>
                          <w:b/>
                        </w:rPr>
                        <w:t>Fig. 8.</w:t>
                      </w:r>
                      <w:r>
                        <w:t xml:space="preserve"> </w:t>
                      </w:r>
                      <w:r w:rsidRPr="002169DC">
                        <w:t>Swin</w:t>
                      </w:r>
                      <w:r>
                        <w:t xml:space="preserve"> Transformer model Accuracy and Loss Graph</w:t>
                      </w:r>
                    </w:p>
                  </w:txbxContent>
                </v:textbox>
                <w10:wrap type="square" anchorx="margin"/>
              </v:shape>
            </w:pict>
          </mc:Fallback>
        </mc:AlternateContent>
      </w:r>
      <w:r>
        <w:rPr>
          <w:noProof/>
        </w:rPr>
        <w:drawing>
          <wp:anchor distT="0" distB="0" distL="114300" distR="114300" simplePos="0" relativeHeight="251751424" behindDoc="0" locked="0" layoutInCell="1" allowOverlap="1" wp14:anchorId="560E6C7A" wp14:editId="38858D91">
            <wp:simplePos x="0" y="0"/>
            <wp:positionH relativeFrom="margin">
              <wp:posOffset>3810</wp:posOffset>
            </wp:positionH>
            <wp:positionV relativeFrom="paragraph">
              <wp:posOffset>3279775</wp:posOffset>
            </wp:positionV>
            <wp:extent cx="4389120" cy="1438910"/>
            <wp:effectExtent l="0" t="0" r="0" b="8890"/>
            <wp:wrapSquare wrapText="bothSides"/>
            <wp:docPr id="358978091"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0" cy="143891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747328" behindDoc="0" locked="0" layoutInCell="1" allowOverlap="1" wp14:anchorId="351B491D" wp14:editId="5B642F3F">
                <wp:simplePos x="0" y="0"/>
                <wp:positionH relativeFrom="column">
                  <wp:posOffset>45085</wp:posOffset>
                </wp:positionH>
                <wp:positionV relativeFrom="paragraph">
                  <wp:posOffset>3023870</wp:posOffset>
                </wp:positionV>
                <wp:extent cx="4389120" cy="228600"/>
                <wp:effectExtent l="0" t="0" r="0" b="0"/>
                <wp:wrapSquare wrapText="bothSides"/>
                <wp:docPr id="1528248852" name="Text Box 1"/>
                <wp:cNvGraphicFramePr/>
                <a:graphic xmlns:a="http://schemas.openxmlformats.org/drawingml/2006/main">
                  <a:graphicData uri="http://schemas.microsoft.com/office/word/2010/wordprocessingShape">
                    <wps:wsp>
                      <wps:cNvSpPr txBox="1"/>
                      <wps:spPr>
                        <a:xfrm>
                          <a:off x="0" y="0"/>
                          <a:ext cx="4389120" cy="228600"/>
                        </a:xfrm>
                        <a:prstGeom prst="rect">
                          <a:avLst/>
                        </a:prstGeom>
                        <a:solidFill>
                          <a:prstClr val="white"/>
                        </a:solidFill>
                        <a:ln>
                          <a:noFill/>
                        </a:ln>
                      </wps:spPr>
                      <wps:txbx>
                        <w:txbxContent>
                          <w:p w14:paraId="47D39FA1" w14:textId="39F9FD91" w:rsidR="00773D83" w:rsidRPr="00935BBF" w:rsidRDefault="00773D83" w:rsidP="002169DC">
                            <w:pPr>
                              <w:pStyle w:val="figurecaption"/>
                              <w:rPr>
                                <w:noProof/>
                                <w:sz w:val="20"/>
                              </w:rPr>
                            </w:pPr>
                            <w:r>
                              <w:rPr>
                                <w:b/>
                              </w:rPr>
                              <w:t>Fig. 7.</w:t>
                            </w:r>
                            <w:r>
                              <w:t xml:space="preserve"> </w:t>
                            </w:r>
                            <w:r w:rsidRPr="002169DC">
                              <w:t>CNN</w:t>
                            </w:r>
                            <w:r>
                              <w:t xml:space="preserve"> model Accuracy and Loss graph</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351B491D" id="_x0000_s1033" type="#_x0000_t202" style="position:absolute;left:0;text-align:left;margin-left:3.55pt;margin-top:238.1pt;width:345.6pt;height:18pt;z-index:2517473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" stroked="f">
                <v:textbox inset="0,0,0,0">
                  <w:txbxContent>
                    <w:p w14:paraId="47D39FA1" w14:textId="39F9FD91" w:rsidR="00773D83" w:rsidRPr="00935BBF" w:rsidRDefault="00773D83" w:rsidP="002169DC">
                      <w:pPr>
                        <w:pStyle w:val="figurecaption"/>
                        <w:rPr>
                          <w:noProof/>
                          <w:sz w:val="20"/>
                        </w:rPr>
                      </w:pPr>
                      <w:r>
                        <w:rPr>
                          <w:b/>
                        </w:rPr>
                        <w:t>Fig. 7.</w:t>
                      </w:r>
                      <w:r>
                        <w:t xml:space="preserve"> </w:t>
                      </w:r>
                      <w:r w:rsidRPr="002169DC">
                        <w:t>CNN</w:t>
                      </w:r>
                      <w:r>
                        <w:t xml:space="preserve"> model Accuracy and Loss graph</w:t>
                      </w:r>
                    </w:p>
                  </w:txbxContent>
                </v:textbox>
                <w10:wrap type="square"/>
              </v:shape>
            </w:pict>
          </mc:Fallback>
        </mc:AlternateContent>
      </w:r>
      <w:r>
        <w:rPr>
          <w:noProof/>
        </w:rPr>
        <w:drawing>
          <wp:anchor distT="0" distB="0" distL="114300" distR="114300" simplePos="0" relativeHeight="251756544" behindDoc="0" locked="0" layoutInCell="1" allowOverlap="1" wp14:anchorId="1E64281A" wp14:editId="5673EE30">
            <wp:simplePos x="0" y="0"/>
            <wp:positionH relativeFrom="margin">
              <wp:posOffset>-25400</wp:posOffset>
            </wp:positionH>
            <wp:positionV relativeFrom="paragraph">
              <wp:posOffset>4983480</wp:posOffset>
            </wp:positionV>
            <wp:extent cx="4500880" cy="1475740"/>
            <wp:effectExtent l="0" t="0" r="0" b="0"/>
            <wp:wrapSquare wrapText="bothSides"/>
            <wp:docPr id="1189427036"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500880" cy="147574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758592" behindDoc="0" locked="0" layoutInCell="1" allowOverlap="1" wp14:anchorId="61C82F50" wp14:editId="0C07783B">
                <wp:simplePos x="0" y="0"/>
                <wp:positionH relativeFrom="margin">
                  <wp:posOffset>168910</wp:posOffset>
                </wp:positionH>
                <wp:positionV relativeFrom="paragraph">
                  <wp:posOffset>6427470</wp:posOffset>
                </wp:positionV>
                <wp:extent cx="4389120" cy="212725"/>
                <wp:effectExtent l="0" t="0" r="0" b="0"/>
                <wp:wrapSquare wrapText="bothSides"/>
                <wp:docPr id="493145499" name="Text Box 1"/>
                <wp:cNvGraphicFramePr/>
                <a:graphic xmlns:a="http://schemas.openxmlformats.org/drawingml/2006/main">
                  <a:graphicData uri="http://schemas.microsoft.com/office/word/2010/wordprocessingShape">
                    <wps:wsp>
                      <wps:cNvSpPr txBox="1"/>
                      <wps:spPr>
                        <a:xfrm>
                          <a:off x="0" y="0"/>
                          <a:ext cx="4389120" cy="212725"/>
                        </a:xfrm>
                        <a:prstGeom prst="rect">
                          <a:avLst/>
                        </a:prstGeom>
                        <a:solidFill>
                          <a:prstClr val="white"/>
                        </a:solidFill>
                        <a:ln>
                          <a:noFill/>
                        </a:ln>
                      </wps:spPr>
                      <wps:txbx>
                        <w:txbxContent>
                          <w:p w14:paraId="0EFEE121" w14:textId="7D822FAD" w:rsidR="00773D83" w:rsidRPr="006B629E" w:rsidRDefault="00773D83" w:rsidP="002169DC">
                            <w:pPr>
                              <w:pStyle w:val="figurecaption"/>
                              <w:rPr>
                                <w:noProof/>
                                <w:sz w:val="20"/>
                              </w:rPr>
                            </w:pPr>
                            <w:r>
                              <w:rPr>
                                <w:b/>
                              </w:rPr>
                              <w:t>Fig.9.</w:t>
                            </w:r>
                            <w:r>
                              <w:t xml:space="preserve"> </w:t>
                            </w:r>
                            <w:proofErr w:type="spellStart"/>
                            <w:r w:rsidRPr="002169DC">
                              <w:t>MobileNet</w:t>
                            </w:r>
                            <w:proofErr w:type="spellEnd"/>
                            <w:r>
                              <w:t xml:space="preserve"> model Accuracy and Loss graph</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1C82F50" id="_x0000_s1034" type="#_x0000_t202" style="position:absolute;left:0;text-align:left;margin-left:13.3pt;margin-top:506.1pt;width:345.6pt;height:16.75pt;z-index:251758592;visibility:visible;mso-wrap-style:squar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" stroked="f">
                <v:textbox inset="0,0,0,0">
                  <w:txbxContent>
                    <w:p w14:paraId="0EFEE121" w14:textId="7D822FAD" w:rsidR="00773D83" w:rsidRPr="006B629E" w:rsidRDefault="00773D83" w:rsidP="002169DC">
                      <w:pPr>
                        <w:pStyle w:val="figurecaption"/>
                        <w:rPr>
                          <w:noProof/>
                          <w:sz w:val="20"/>
                        </w:rPr>
                      </w:pPr>
                      <w:r>
                        <w:rPr>
                          <w:b/>
                        </w:rPr>
                        <w:t>Fig.9.</w:t>
                      </w:r>
                      <w:r>
                        <w:t xml:space="preserve"> </w:t>
                      </w:r>
                      <w:proofErr w:type="spellStart"/>
                      <w:r w:rsidRPr="002169DC">
                        <w:t>MobileNet</w:t>
                      </w:r>
                      <w:proofErr w:type="spellEnd"/>
                      <w:r>
                        <w:t xml:space="preserve"> model Accuracy and Loss graph</w:t>
                      </w:r>
                    </w:p>
                  </w:txbxContent>
                </v:textbox>
                <w10:wrap type="square" anchorx="margin"/>
              </v:shape>
            </w:pict>
          </mc:Fallback>
        </mc:AlternateContent>
      </w:r>
      <w:r>
        <w:rPr>
          <w:noProof/>
        </w:rPr>
        <w:drawing>
          <wp:anchor distT="0" distB="0" distL="114300" distR="114300" simplePos="0" relativeHeight="251745280" behindDoc="0" locked="0" layoutInCell="1" allowOverlap="1" wp14:anchorId="5C9AAD85" wp14:editId="132A3D07">
            <wp:simplePos x="0" y="0"/>
            <wp:positionH relativeFrom="margin">
              <wp:posOffset>13335</wp:posOffset>
            </wp:positionH>
            <wp:positionV relativeFrom="paragraph">
              <wp:posOffset>1610995</wp:posOffset>
            </wp:positionV>
            <wp:extent cx="4389120" cy="1438910"/>
            <wp:effectExtent l="0" t="0" r="0" b="8890"/>
            <wp:wrapSquare wrapText="bothSides"/>
            <wp:docPr id="1353623345"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0" cy="1438910"/>
                    </a:xfrm>
                    <a:prstGeom prst="rect">
                      <a:avLst/>
                    </a:prstGeom>
                    <a:noFill/>
                    <a:ln>
                      <a:noFill/>
                    </a:ln>
                  </pic:spPr>
                </pic:pic>
              </a:graphicData>
            </a:graphic>
            <wp14:sizeRelH relativeFrom="page">
              <wp14:pctWidth>0</wp14:pctWidth>
            </wp14:sizeRelH>
            <wp14:sizeRelV relativeFrom="page">
              <wp14:pctHeight>0</wp14:pctHeight>
            </wp14:sizeRelV>
          </wp:anchor>
        </w:drawing>
      </w:r>
      <w:r w:rsidR="00962C44" w:rsidRPr="00962C44">
        <w:t xml:space="preserve">A performance comparison of </w:t>
      </w:r>
      <w:proofErr w:type="spellStart"/>
      <w:r w:rsidR="00962C44" w:rsidRPr="00962C44">
        <w:t>MobileNet</w:t>
      </w:r>
      <w:proofErr w:type="spellEnd"/>
      <w:r w:rsidR="00962C44" w:rsidRPr="00962C44">
        <w:t>, Swin</w:t>
      </w:r>
      <w:r w:rsidR="00962C44">
        <w:t xml:space="preserve"> </w:t>
      </w:r>
      <w:r w:rsidR="00962C44" w:rsidRPr="00962C44">
        <w:t xml:space="preserve">Transformer and CNN models exists across ten training epochs through graphical display. The training models demonstrate superior accuracy performance and decreased loss values during the learning process. The evaluation shows CNN delivers superior results because it obtains high accuracy and minimal overfitting alongside the lowest loss. </w:t>
      </w:r>
      <w:proofErr w:type="spellStart"/>
      <w:r w:rsidR="00962C44" w:rsidRPr="00962C44">
        <w:t>MobileNet</w:t>
      </w:r>
      <w:proofErr w:type="spellEnd"/>
      <w:r w:rsidR="00962C44" w:rsidRPr="00962C44">
        <w:t xml:space="preserve"> exhibits good performance through a steady improvement process while maintaining strong generalization capabilities. During training Swin</w:t>
      </w:r>
      <w:r w:rsidR="00962C44">
        <w:t xml:space="preserve"> </w:t>
      </w:r>
      <w:r w:rsidR="00962C44" w:rsidRPr="00962C44">
        <w:t xml:space="preserve">Transformer exhibits steady convergence yet it reaches accuracy levels which are slightly lower than the other approaches. </w:t>
      </w:r>
      <w:r w:rsidR="00962C44">
        <w:t>Among</w:t>
      </w:r>
      <w:r w:rsidR="00962C44" w:rsidRPr="00962C44">
        <w:t xml:space="preserve"> these three models CNN demonstrates both the highest efficiency and accuracy levels.</w:t>
      </w:r>
      <w:r w:rsidR="00962C44">
        <w:t xml:space="preserve"> Fig </w:t>
      </w:r>
      <w:r w:rsidR="004B611B">
        <w:t>8</w:t>
      </w:r>
      <w:r w:rsidR="00962C44">
        <w:t xml:space="preserve">, Fig </w:t>
      </w:r>
      <w:r w:rsidR="004B611B">
        <w:t>9</w:t>
      </w:r>
      <w:r w:rsidR="00962C44">
        <w:t xml:space="preserve"> and Fig </w:t>
      </w:r>
      <w:r w:rsidR="004B611B">
        <w:t>10</w:t>
      </w:r>
      <w:r w:rsidR="00962C44">
        <w:t xml:space="preserve"> show that Training and Testing results of DL models. </w:t>
      </w:r>
    </w:p>
    <w:p w14:paraId="5DBCA80D" w14:textId="77777777" w:rsidR="001D1389" w:rsidRDefault="001D1389" w:rsidP="00CC4CA0">
      <w:pPr>
        <w:ind w:firstLine="0"/>
      </w:pPr>
    </w:p>
    <w:p w14:paraId="7F1918EA" w14:textId="3A3C5141" w:rsidR="00852119" w:rsidRPr="00CC4CA0" w:rsidRDefault="00CC4CA0" w:rsidP="00CC4CA0">
      <w:pPr>
        <w:ind w:firstLine="0"/>
      </w:pPr>
      <w:r w:rsidRPr="00CC4CA0">
        <w:lastRenderedPageBreak/>
        <w:t xml:space="preserve">The traditional ensemble models Random Forest along with Gradient Boosting and </w:t>
      </w:r>
      <w:proofErr w:type="spellStart"/>
      <w:r w:rsidRPr="00CC4CA0">
        <w:t>XGBoost</w:t>
      </w:r>
      <w:proofErr w:type="spellEnd"/>
      <w:r w:rsidRPr="00CC4CA0">
        <w:t xml:space="preserve"> and SVM and Decision Tree generated top performance through their perfect sensitivity (1.000) and near-perfect F1-scores (0.9981) measurements. CNN established its superiority in the performance metrics by attaining an F1-score of 0.9927 while surpassing </w:t>
      </w:r>
      <w:proofErr w:type="spellStart"/>
      <w:r w:rsidRPr="00CC4CA0">
        <w:t>MobileNet</w:t>
      </w:r>
      <w:proofErr w:type="spellEnd"/>
      <w:r w:rsidRPr="00CC4CA0">
        <w:t xml:space="preserve"> (0.9884) and demonstrating much better performance than Swin Transformer (0.9652) and Logistic Regression (0.9661). The high sensitivity rate (0.9651) from Gaussian Naïve Bayes produced limited outcomes because it was matched with weak specificity (0.5486). The current analysis demonstrates better classification performance achieved by ensemble learning models together with CNN deep learning architecture when compared to simpler or less specialized methodologies.</w:t>
      </w:r>
      <w:r w:rsidR="00DD7736">
        <w:t xml:space="preserve"> Table 4 shows that results of Evaluation matric of ML and DL models. </w:t>
      </w:r>
      <w:r w:rsidR="0052117F">
        <w:t xml:space="preserve">Table 6 shows that Evaluation </w:t>
      </w:r>
      <w:proofErr w:type="spellStart"/>
      <w:r w:rsidR="0052117F">
        <w:t>matirc</w:t>
      </w:r>
      <w:proofErr w:type="spellEnd"/>
      <w:r w:rsidR="0052117F">
        <w:t xml:space="preserve"> of ML and DL models without using Bayesian optimization.</w:t>
      </w:r>
    </w:p>
    <w:p w14:paraId="348D273F" w14:textId="18A53991" w:rsidR="00CC4CA0" w:rsidRDefault="00CC4CA0" w:rsidP="00CC4CA0">
      <w:pPr>
        <w:pStyle w:val="tablecaption"/>
      </w:pPr>
      <w:r>
        <w:rPr>
          <w:b/>
        </w:rPr>
        <w:t xml:space="preserve">Table </w:t>
      </w:r>
      <w:r>
        <w:rPr>
          <w:b/>
        </w:rPr>
        <w:fldChar w:fldCharType="begin"/>
      </w:r>
      <w:r>
        <w:rPr>
          <w:b/>
        </w:rPr>
        <w:instrText xml:space="preserve"> SEQ "Table" \* MERGEFORMAT </w:instrText>
      </w:r>
      <w:r>
        <w:rPr>
          <w:b/>
        </w:rPr>
        <w:fldChar w:fldCharType="separate"/>
      </w:r>
      <w:r w:rsidR="000928D1">
        <w:rPr>
          <w:b/>
          <w:noProof/>
        </w:rPr>
        <w:t>7</w:t>
      </w:r>
      <w:r>
        <w:rPr>
          <w:b/>
        </w:rPr>
        <w:fldChar w:fldCharType="end"/>
      </w:r>
      <w:r>
        <w:rPr>
          <w:b/>
        </w:rPr>
        <w:t>.</w:t>
      </w:r>
      <w:r>
        <w:t xml:space="preserve"> </w:t>
      </w:r>
      <w:r w:rsidRPr="00CC4CA0">
        <w:t>Evaluation</w:t>
      </w:r>
      <w:r w:rsidR="0052117F">
        <w:t xml:space="preserve"> matric for ML and DL</w:t>
      </w:r>
      <w:r>
        <w:t xml:space="preserve"> models</w:t>
      </w:r>
      <w:r w:rsidR="0076719B">
        <w:t xml:space="preserve"> (without using Bayesian Optimization)</w:t>
      </w:r>
    </w:p>
    <w:tbl>
      <w:tblPr>
        <w:tblStyle w:val="PlainTable2"/>
        <w:tblpPr w:leftFromText="180" w:rightFromText="180" w:vertAnchor="text" w:horzAnchor="margin" w:tblpY="19"/>
        <w:tblW w:w="7020" w:type="dxa"/>
        <w:tblLayout w:type="fixed"/>
        <w:tblLook w:val="04A0" w:firstRow="1" w:lastRow="0" w:firstColumn="1" w:lastColumn="0" w:noHBand="0" w:noVBand="1"/>
      </w:tblPr>
      <w:tblGrid>
        <w:gridCol w:w="461"/>
        <w:gridCol w:w="1921"/>
        <w:gridCol w:w="948"/>
        <w:gridCol w:w="900"/>
        <w:gridCol w:w="990"/>
        <w:gridCol w:w="990"/>
        <w:gridCol w:w="810"/>
      </w:tblGrid>
      <w:tr w:rsidR="0052117F" w14:paraId="4FA10D2C" w14:textId="77777777" w:rsidTr="0013458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736112D6" w14:textId="77777777" w:rsidR="00CC4CA0" w:rsidRDefault="00CC4CA0" w:rsidP="00CC4CA0">
            <w:pPr>
              <w:ind w:firstLine="0"/>
            </w:pPr>
            <w:r>
              <w:t>No</w:t>
            </w:r>
          </w:p>
        </w:tc>
        <w:tc>
          <w:tcPr>
            <w:tcW w:w="1921" w:type="dxa"/>
          </w:tcPr>
          <w:p w14:paraId="6E1C84DE" w14:textId="77777777" w:rsidR="00CC4CA0" w:rsidRDefault="00CC4CA0" w:rsidP="00CC4CA0">
            <w:pPr>
              <w:ind w:firstLine="0"/>
              <w:cnfStyle w:val="100000000000" w:firstRow="1" w:lastRow="0" w:firstColumn="0" w:lastColumn="0" w:oddVBand="0" w:evenVBand="0" w:oddHBand="0" w:evenHBand="0" w:firstRowFirstColumn="0" w:firstRowLastColumn="0" w:lastRowFirstColumn="0" w:lastRowLastColumn="0"/>
            </w:pPr>
            <w:r>
              <w:t>Model</w:t>
            </w:r>
          </w:p>
        </w:tc>
        <w:tc>
          <w:tcPr>
            <w:tcW w:w="948" w:type="dxa"/>
          </w:tcPr>
          <w:p w14:paraId="57221808" w14:textId="5EF87FE4" w:rsidR="00CC4CA0" w:rsidRDefault="00CC4CA0" w:rsidP="00CC4CA0">
            <w:pPr>
              <w:ind w:firstLine="0"/>
              <w:cnfStyle w:val="100000000000" w:firstRow="1" w:lastRow="0" w:firstColumn="0" w:lastColumn="0" w:oddVBand="0" w:evenVBand="0" w:oddHBand="0" w:evenHBand="0" w:firstRowFirstColumn="0" w:firstRowLastColumn="0" w:lastRowFirstColumn="0" w:lastRowLastColumn="0"/>
            </w:pPr>
            <w:r>
              <w:t>Specificity</w:t>
            </w:r>
          </w:p>
        </w:tc>
        <w:tc>
          <w:tcPr>
            <w:tcW w:w="900" w:type="dxa"/>
          </w:tcPr>
          <w:p w14:paraId="5200CD96" w14:textId="77777777" w:rsidR="00CC4CA0" w:rsidRDefault="00CC4CA0" w:rsidP="00CC4CA0">
            <w:pPr>
              <w:ind w:firstLine="0"/>
              <w:cnfStyle w:val="100000000000" w:firstRow="1" w:lastRow="0" w:firstColumn="0" w:lastColumn="0" w:oddVBand="0" w:evenVBand="0" w:oddHBand="0" w:evenHBand="0" w:firstRowFirstColumn="0" w:firstRowLastColumn="0" w:lastRowFirstColumn="0" w:lastRowLastColumn="0"/>
            </w:pPr>
            <w:r>
              <w:t xml:space="preserve">Sensitivity </w:t>
            </w:r>
          </w:p>
        </w:tc>
        <w:tc>
          <w:tcPr>
            <w:tcW w:w="990" w:type="dxa"/>
          </w:tcPr>
          <w:p w14:paraId="03DBD5CD" w14:textId="77777777" w:rsidR="00CC4CA0" w:rsidRDefault="00CC4CA0" w:rsidP="00CC4CA0">
            <w:pPr>
              <w:ind w:firstLine="0"/>
              <w:cnfStyle w:val="100000000000" w:firstRow="1" w:lastRow="0" w:firstColumn="0" w:lastColumn="0" w:oddVBand="0" w:evenVBand="0" w:oddHBand="0" w:evenHBand="0" w:firstRowFirstColumn="0" w:firstRowLastColumn="0" w:lastRowFirstColumn="0" w:lastRowLastColumn="0"/>
            </w:pPr>
            <w:r>
              <w:t>Precision</w:t>
            </w:r>
          </w:p>
        </w:tc>
        <w:tc>
          <w:tcPr>
            <w:tcW w:w="990" w:type="dxa"/>
          </w:tcPr>
          <w:p w14:paraId="23A5D8F0" w14:textId="77777777" w:rsidR="00CC4CA0" w:rsidRDefault="00CC4CA0" w:rsidP="00CC4CA0">
            <w:pPr>
              <w:ind w:firstLine="0"/>
              <w:cnfStyle w:val="100000000000" w:firstRow="1" w:lastRow="0" w:firstColumn="0" w:lastColumn="0" w:oddVBand="0" w:evenVBand="0" w:oddHBand="0" w:evenHBand="0" w:firstRowFirstColumn="0" w:firstRowLastColumn="0" w:lastRowFirstColumn="0" w:lastRowLastColumn="0"/>
            </w:pPr>
            <w:r>
              <w:t>Recall</w:t>
            </w:r>
          </w:p>
        </w:tc>
        <w:tc>
          <w:tcPr>
            <w:tcW w:w="810" w:type="dxa"/>
          </w:tcPr>
          <w:p w14:paraId="2C804342" w14:textId="77777777" w:rsidR="00CC4CA0" w:rsidRDefault="00CC4CA0" w:rsidP="00CC4CA0">
            <w:pPr>
              <w:ind w:firstLine="0"/>
              <w:cnfStyle w:val="100000000000" w:firstRow="1" w:lastRow="0" w:firstColumn="0" w:lastColumn="0" w:oddVBand="0" w:evenVBand="0" w:oddHBand="0" w:evenHBand="0" w:firstRowFirstColumn="0" w:firstRowLastColumn="0" w:lastRowFirstColumn="0" w:lastRowLastColumn="0"/>
            </w:pPr>
            <w:r>
              <w:t>F1-Score</w:t>
            </w:r>
          </w:p>
        </w:tc>
      </w:tr>
      <w:tr w:rsidR="0052117F" w14:paraId="1195BEC4" w14:textId="77777777" w:rsidTr="0013458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708334C9" w14:textId="77777777" w:rsidR="00CC4CA0" w:rsidRDefault="00CC4CA0" w:rsidP="00CC4CA0">
            <w:pPr>
              <w:ind w:firstLine="0"/>
            </w:pPr>
            <w:r>
              <w:t>1</w:t>
            </w:r>
          </w:p>
        </w:tc>
        <w:tc>
          <w:tcPr>
            <w:tcW w:w="1921" w:type="dxa"/>
          </w:tcPr>
          <w:p w14:paraId="748D011F"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GNB</w:t>
            </w:r>
          </w:p>
        </w:tc>
        <w:tc>
          <w:tcPr>
            <w:tcW w:w="948" w:type="dxa"/>
          </w:tcPr>
          <w:p w14:paraId="6070F713"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0.5486</w:t>
            </w:r>
          </w:p>
        </w:tc>
        <w:tc>
          <w:tcPr>
            <w:tcW w:w="900" w:type="dxa"/>
          </w:tcPr>
          <w:p w14:paraId="68C374A2"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0.9651</w:t>
            </w:r>
          </w:p>
        </w:tc>
        <w:tc>
          <w:tcPr>
            <w:tcW w:w="990" w:type="dxa"/>
          </w:tcPr>
          <w:p w14:paraId="2D5E57CC"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0.9387</w:t>
            </w:r>
          </w:p>
        </w:tc>
        <w:tc>
          <w:tcPr>
            <w:tcW w:w="990" w:type="dxa"/>
          </w:tcPr>
          <w:p w14:paraId="175B0AFF"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0.9651</w:t>
            </w:r>
          </w:p>
        </w:tc>
        <w:tc>
          <w:tcPr>
            <w:tcW w:w="810" w:type="dxa"/>
          </w:tcPr>
          <w:p w14:paraId="1AC1A2F8"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0.9517</w:t>
            </w:r>
          </w:p>
        </w:tc>
      </w:tr>
      <w:tr w:rsidR="0052117F" w14:paraId="72AE93D5" w14:textId="77777777" w:rsidTr="00134589">
        <w:tc>
          <w:tcPr>
            <w:cnfStyle w:val="001000000000" w:firstRow="0" w:lastRow="0" w:firstColumn="1" w:lastColumn="0" w:oddVBand="0" w:evenVBand="0" w:oddHBand="0" w:evenHBand="0" w:firstRowFirstColumn="0" w:firstRowLastColumn="0" w:lastRowFirstColumn="0" w:lastRowLastColumn="0"/>
            <w:tcW w:w="461" w:type="dxa"/>
          </w:tcPr>
          <w:p w14:paraId="38C4214C" w14:textId="77777777" w:rsidR="00CC4CA0" w:rsidRDefault="00CC4CA0" w:rsidP="00CC4CA0">
            <w:pPr>
              <w:ind w:firstLine="0"/>
            </w:pPr>
            <w:r>
              <w:t>2</w:t>
            </w:r>
          </w:p>
        </w:tc>
        <w:tc>
          <w:tcPr>
            <w:tcW w:w="1921" w:type="dxa"/>
          </w:tcPr>
          <w:p w14:paraId="573E2E02"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SVM</w:t>
            </w:r>
          </w:p>
        </w:tc>
        <w:tc>
          <w:tcPr>
            <w:tcW w:w="948" w:type="dxa"/>
          </w:tcPr>
          <w:p w14:paraId="0777F4EC"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0.9722</w:t>
            </w:r>
          </w:p>
        </w:tc>
        <w:tc>
          <w:tcPr>
            <w:tcW w:w="900" w:type="dxa"/>
          </w:tcPr>
          <w:p w14:paraId="1FFBAE52"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1.000</w:t>
            </w:r>
          </w:p>
        </w:tc>
        <w:tc>
          <w:tcPr>
            <w:tcW w:w="990" w:type="dxa"/>
          </w:tcPr>
          <w:p w14:paraId="155B3631"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0.9961</w:t>
            </w:r>
          </w:p>
        </w:tc>
        <w:tc>
          <w:tcPr>
            <w:tcW w:w="990" w:type="dxa"/>
          </w:tcPr>
          <w:p w14:paraId="673AA454"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1.000</w:t>
            </w:r>
          </w:p>
        </w:tc>
        <w:tc>
          <w:tcPr>
            <w:tcW w:w="810" w:type="dxa"/>
          </w:tcPr>
          <w:p w14:paraId="4FBF2300"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0.9981</w:t>
            </w:r>
          </w:p>
        </w:tc>
      </w:tr>
      <w:tr w:rsidR="0052117F" w14:paraId="03C1FC11" w14:textId="77777777" w:rsidTr="0013458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2E6A549B" w14:textId="77777777" w:rsidR="00CC4CA0" w:rsidRDefault="00CC4CA0" w:rsidP="00CC4CA0">
            <w:pPr>
              <w:ind w:firstLine="0"/>
            </w:pPr>
            <w:r>
              <w:t>3</w:t>
            </w:r>
          </w:p>
        </w:tc>
        <w:tc>
          <w:tcPr>
            <w:tcW w:w="1921" w:type="dxa"/>
          </w:tcPr>
          <w:p w14:paraId="403C8C76"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Logistic Regression</w:t>
            </w:r>
          </w:p>
        </w:tc>
        <w:tc>
          <w:tcPr>
            <w:tcW w:w="948" w:type="dxa"/>
          </w:tcPr>
          <w:p w14:paraId="6DE54FA6" w14:textId="0F537822"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0.7569</w:t>
            </w:r>
          </w:p>
        </w:tc>
        <w:tc>
          <w:tcPr>
            <w:tcW w:w="900" w:type="dxa"/>
          </w:tcPr>
          <w:p w14:paraId="112D89C5"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0.9661</w:t>
            </w:r>
          </w:p>
        </w:tc>
        <w:tc>
          <w:tcPr>
            <w:tcW w:w="990" w:type="dxa"/>
          </w:tcPr>
          <w:p w14:paraId="1B0B04CA"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0.9661</w:t>
            </w:r>
          </w:p>
        </w:tc>
        <w:tc>
          <w:tcPr>
            <w:tcW w:w="990" w:type="dxa"/>
          </w:tcPr>
          <w:p w14:paraId="10C37208"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0.9661</w:t>
            </w:r>
          </w:p>
        </w:tc>
        <w:tc>
          <w:tcPr>
            <w:tcW w:w="810" w:type="dxa"/>
          </w:tcPr>
          <w:p w14:paraId="34FA5CAC"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0.9661</w:t>
            </w:r>
          </w:p>
        </w:tc>
      </w:tr>
      <w:tr w:rsidR="0052117F" w:rsidRPr="00731031" w14:paraId="3496C27F" w14:textId="77777777" w:rsidTr="00A06F52">
        <w:tc>
          <w:tcPr>
            <w:cnfStyle w:val="001000000000" w:firstRow="0" w:lastRow="0" w:firstColumn="1" w:lastColumn="0" w:oddVBand="0" w:evenVBand="0" w:oddHBand="0" w:evenHBand="0" w:firstRowFirstColumn="0" w:firstRowLastColumn="0" w:lastRowFirstColumn="0" w:lastRowLastColumn="0"/>
            <w:tcW w:w="461" w:type="dxa"/>
            <w:shd w:val="clear" w:color="auto" w:fill="E5DFEC" w:themeFill="accent4" w:themeFillTint="33"/>
          </w:tcPr>
          <w:p w14:paraId="43EFD9E3" w14:textId="77777777" w:rsidR="00CC4CA0" w:rsidRPr="00731031" w:rsidRDefault="00CC4CA0" w:rsidP="00CC4CA0">
            <w:pPr>
              <w:ind w:firstLine="0"/>
              <w:rPr>
                <w:color w:val="000000" w:themeColor="text1"/>
              </w:rPr>
            </w:pPr>
            <w:r w:rsidRPr="00731031">
              <w:rPr>
                <w:color w:val="000000" w:themeColor="text1"/>
              </w:rPr>
              <w:t>4</w:t>
            </w:r>
          </w:p>
        </w:tc>
        <w:tc>
          <w:tcPr>
            <w:tcW w:w="1921" w:type="dxa"/>
            <w:shd w:val="clear" w:color="auto" w:fill="E5DFEC" w:themeFill="accent4" w:themeFillTint="33"/>
          </w:tcPr>
          <w:p w14:paraId="6386BEC4" w14:textId="77777777" w:rsidR="00CC4CA0" w:rsidRPr="00731031" w:rsidRDefault="00CC4CA0" w:rsidP="00CC4CA0">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sidRPr="00731031">
              <w:rPr>
                <w:color w:val="000000" w:themeColor="text1"/>
              </w:rPr>
              <w:t>Decision Tree</w:t>
            </w:r>
          </w:p>
        </w:tc>
        <w:tc>
          <w:tcPr>
            <w:tcW w:w="948" w:type="dxa"/>
            <w:shd w:val="clear" w:color="auto" w:fill="E5DFEC" w:themeFill="accent4" w:themeFillTint="33"/>
          </w:tcPr>
          <w:p w14:paraId="43515539" w14:textId="77777777" w:rsidR="00CC4CA0" w:rsidRPr="00731031" w:rsidRDefault="00CC4CA0" w:rsidP="00CC4CA0">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0.9722</w:t>
            </w:r>
          </w:p>
        </w:tc>
        <w:tc>
          <w:tcPr>
            <w:tcW w:w="900" w:type="dxa"/>
            <w:shd w:val="clear" w:color="auto" w:fill="E5DFEC" w:themeFill="accent4" w:themeFillTint="33"/>
          </w:tcPr>
          <w:p w14:paraId="223F3464" w14:textId="77777777" w:rsidR="00CC4CA0" w:rsidRPr="00731031" w:rsidRDefault="00CC4CA0" w:rsidP="00CC4CA0">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1.000</w:t>
            </w:r>
          </w:p>
        </w:tc>
        <w:tc>
          <w:tcPr>
            <w:tcW w:w="990" w:type="dxa"/>
            <w:shd w:val="clear" w:color="auto" w:fill="E5DFEC" w:themeFill="accent4" w:themeFillTint="33"/>
          </w:tcPr>
          <w:p w14:paraId="6DC99B25" w14:textId="77777777" w:rsidR="00CC4CA0" w:rsidRPr="00731031" w:rsidRDefault="00CC4CA0" w:rsidP="00CC4CA0">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0.9961</w:t>
            </w:r>
          </w:p>
        </w:tc>
        <w:tc>
          <w:tcPr>
            <w:tcW w:w="990" w:type="dxa"/>
            <w:shd w:val="clear" w:color="auto" w:fill="E5DFEC" w:themeFill="accent4" w:themeFillTint="33"/>
          </w:tcPr>
          <w:p w14:paraId="6A51CAD5" w14:textId="77777777" w:rsidR="00CC4CA0" w:rsidRPr="00731031" w:rsidRDefault="00CC4CA0" w:rsidP="00CC4CA0">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1.000</w:t>
            </w:r>
          </w:p>
        </w:tc>
        <w:tc>
          <w:tcPr>
            <w:tcW w:w="810" w:type="dxa"/>
            <w:shd w:val="clear" w:color="auto" w:fill="E5DFEC" w:themeFill="accent4" w:themeFillTint="33"/>
          </w:tcPr>
          <w:p w14:paraId="5EDF38E6"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0.9981</w:t>
            </w:r>
          </w:p>
        </w:tc>
      </w:tr>
      <w:tr w:rsidR="0052117F" w14:paraId="20663B38" w14:textId="77777777" w:rsidTr="00A06F5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shd w:val="clear" w:color="auto" w:fill="E5DFEC" w:themeFill="accent4" w:themeFillTint="33"/>
          </w:tcPr>
          <w:p w14:paraId="16B04E0B" w14:textId="77777777" w:rsidR="00CC4CA0" w:rsidRDefault="00CC4CA0" w:rsidP="00CC4CA0">
            <w:pPr>
              <w:ind w:firstLine="0"/>
            </w:pPr>
            <w:r>
              <w:t>5</w:t>
            </w:r>
          </w:p>
        </w:tc>
        <w:tc>
          <w:tcPr>
            <w:tcW w:w="1921" w:type="dxa"/>
            <w:shd w:val="clear" w:color="auto" w:fill="E5DFEC" w:themeFill="accent4" w:themeFillTint="33"/>
          </w:tcPr>
          <w:p w14:paraId="04AEAF8D"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Random Forest</w:t>
            </w:r>
          </w:p>
        </w:tc>
        <w:tc>
          <w:tcPr>
            <w:tcW w:w="948" w:type="dxa"/>
            <w:shd w:val="clear" w:color="auto" w:fill="E5DFEC" w:themeFill="accent4" w:themeFillTint="33"/>
          </w:tcPr>
          <w:p w14:paraId="3C916680"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0.9722</w:t>
            </w:r>
          </w:p>
        </w:tc>
        <w:tc>
          <w:tcPr>
            <w:tcW w:w="900" w:type="dxa"/>
            <w:shd w:val="clear" w:color="auto" w:fill="E5DFEC" w:themeFill="accent4" w:themeFillTint="33"/>
          </w:tcPr>
          <w:p w14:paraId="311611C5"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1.000</w:t>
            </w:r>
          </w:p>
        </w:tc>
        <w:tc>
          <w:tcPr>
            <w:tcW w:w="990" w:type="dxa"/>
            <w:shd w:val="clear" w:color="auto" w:fill="E5DFEC" w:themeFill="accent4" w:themeFillTint="33"/>
          </w:tcPr>
          <w:p w14:paraId="36B4812B"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0.9961</w:t>
            </w:r>
          </w:p>
        </w:tc>
        <w:tc>
          <w:tcPr>
            <w:tcW w:w="990" w:type="dxa"/>
            <w:shd w:val="clear" w:color="auto" w:fill="E5DFEC" w:themeFill="accent4" w:themeFillTint="33"/>
          </w:tcPr>
          <w:p w14:paraId="45CC16DA"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1.000</w:t>
            </w:r>
          </w:p>
        </w:tc>
        <w:tc>
          <w:tcPr>
            <w:tcW w:w="810" w:type="dxa"/>
            <w:shd w:val="clear" w:color="auto" w:fill="E5DFEC" w:themeFill="accent4" w:themeFillTint="33"/>
          </w:tcPr>
          <w:p w14:paraId="419586EE"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0.9981</w:t>
            </w:r>
          </w:p>
        </w:tc>
      </w:tr>
      <w:tr w:rsidR="0052117F" w14:paraId="19FB9AAF" w14:textId="77777777" w:rsidTr="00A06F52">
        <w:tc>
          <w:tcPr>
            <w:cnfStyle w:val="001000000000" w:firstRow="0" w:lastRow="0" w:firstColumn="1" w:lastColumn="0" w:oddVBand="0" w:evenVBand="0" w:oddHBand="0" w:evenHBand="0" w:firstRowFirstColumn="0" w:firstRowLastColumn="0" w:lastRowFirstColumn="0" w:lastRowLastColumn="0"/>
            <w:tcW w:w="461" w:type="dxa"/>
            <w:shd w:val="clear" w:color="auto" w:fill="E5DFEC" w:themeFill="accent4" w:themeFillTint="33"/>
          </w:tcPr>
          <w:p w14:paraId="0CFA9642" w14:textId="77777777" w:rsidR="00CC4CA0" w:rsidRDefault="00CC4CA0" w:rsidP="00CC4CA0">
            <w:pPr>
              <w:ind w:firstLine="0"/>
            </w:pPr>
            <w:r>
              <w:t>6</w:t>
            </w:r>
          </w:p>
        </w:tc>
        <w:tc>
          <w:tcPr>
            <w:tcW w:w="1921" w:type="dxa"/>
            <w:shd w:val="clear" w:color="auto" w:fill="E5DFEC" w:themeFill="accent4" w:themeFillTint="33"/>
          </w:tcPr>
          <w:p w14:paraId="04631D53"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Gradient Boosting</w:t>
            </w:r>
          </w:p>
        </w:tc>
        <w:tc>
          <w:tcPr>
            <w:tcW w:w="948" w:type="dxa"/>
            <w:shd w:val="clear" w:color="auto" w:fill="E5DFEC" w:themeFill="accent4" w:themeFillTint="33"/>
          </w:tcPr>
          <w:p w14:paraId="6968A73B"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0.9722</w:t>
            </w:r>
          </w:p>
        </w:tc>
        <w:tc>
          <w:tcPr>
            <w:tcW w:w="900" w:type="dxa"/>
            <w:shd w:val="clear" w:color="auto" w:fill="E5DFEC" w:themeFill="accent4" w:themeFillTint="33"/>
          </w:tcPr>
          <w:p w14:paraId="6EE47778"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1.000</w:t>
            </w:r>
          </w:p>
        </w:tc>
        <w:tc>
          <w:tcPr>
            <w:tcW w:w="990" w:type="dxa"/>
            <w:shd w:val="clear" w:color="auto" w:fill="E5DFEC" w:themeFill="accent4" w:themeFillTint="33"/>
          </w:tcPr>
          <w:p w14:paraId="4DC82C28"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0.9961</w:t>
            </w:r>
          </w:p>
        </w:tc>
        <w:tc>
          <w:tcPr>
            <w:tcW w:w="990" w:type="dxa"/>
            <w:shd w:val="clear" w:color="auto" w:fill="E5DFEC" w:themeFill="accent4" w:themeFillTint="33"/>
          </w:tcPr>
          <w:p w14:paraId="1352D439"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1.000</w:t>
            </w:r>
          </w:p>
        </w:tc>
        <w:tc>
          <w:tcPr>
            <w:tcW w:w="810" w:type="dxa"/>
            <w:shd w:val="clear" w:color="auto" w:fill="E5DFEC" w:themeFill="accent4" w:themeFillTint="33"/>
          </w:tcPr>
          <w:p w14:paraId="6BA45271"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0.9981</w:t>
            </w:r>
          </w:p>
        </w:tc>
      </w:tr>
      <w:tr w:rsidR="0052117F" w14:paraId="5589F79A" w14:textId="77777777" w:rsidTr="00A06F5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shd w:val="clear" w:color="auto" w:fill="E5DFEC" w:themeFill="accent4" w:themeFillTint="33"/>
          </w:tcPr>
          <w:p w14:paraId="6469F920" w14:textId="77777777" w:rsidR="00CC4CA0" w:rsidRDefault="00CC4CA0" w:rsidP="00CC4CA0">
            <w:pPr>
              <w:ind w:firstLine="0"/>
            </w:pPr>
            <w:r>
              <w:t>7</w:t>
            </w:r>
          </w:p>
        </w:tc>
        <w:tc>
          <w:tcPr>
            <w:tcW w:w="1921" w:type="dxa"/>
            <w:shd w:val="clear" w:color="auto" w:fill="E5DFEC" w:themeFill="accent4" w:themeFillTint="33"/>
          </w:tcPr>
          <w:p w14:paraId="50871A63" w14:textId="368F594B" w:rsidR="00CC4CA0" w:rsidRDefault="00434AC8" w:rsidP="00CC4CA0">
            <w:pPr>
              <w:ind w:firstLine="0"/>
              <w:cnfStyle w:val="000000100000" w:firstRow="0" w:lastRow="0" w:firstColumn="0" w:lastColumn="0" w:oddVBand="0" w:evenVBand="0" w:oddHBand="1" w:evenHBand="0" w:firstRowFirstColumn="0" w:firstRowLastColumn="0" w:lastRowFirstColumn="0" w:lastRowLastColumn="0"/>
            </w:pPr>
            <w:proofErr w:type="spellStart"/>
            <w:r>
              <w:t>XGBoost</w:t>
            </w:r>
            <w:proofErr w:type="spellEnd"/>
          </w:p>
        </w:tc>
        <w:tc>
          <w:tcPr>
            <w:tcW w:w="948" w:type="dxa"/>
            <w:shd w:val="clear" w:color="auto" w:fill="E5DFEC" w:themeFill="accent4" w:themeFillTint="33"/>
          </w:tcPr>
          <w:p w14:paraId="6A0C3908"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0.9722</w:t>
            </w:r>
          </w:p>
        </w:tc>
        <w:tc>
          <w:tcPr>
            <w:tcW w:w="900" w:type="dxa"/>
            <w:shd w:val="clear" w:color="auto" w:fill="E5DFEC" w:themeFill="accent4" w:themeFillTint="33"/>
          </w:tcPr>
          <w:p w14:paraId="71F4C56A"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1.000</w:t>
            </w:r>
          </w:p>
        </w:tc>
        <w:tc>
          <w:tcPr>
            <w:tcW w:w="990" w:type="dxa"/>
            <w:shd w:val="clear" w:color="auto" w:fill="E5DFEC" w:themeFill="accent4" w:themeFillTint="33"/>
          </w:tcPr>
          <w:p w14:paraId="564667B8"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0.9961</w:t>
            </w:r>
          </w:p>
        </w:tc>
        <w:tc>
          <w:tcPr>
            <w:tcW w:w="990" w:type="dxa"/>
            <w:shd w:val="clear" w:color="auto" w:fill="E5DFEC" w:themeFill="accent4" w:themeFillTint="33"/>
          </w:tcPr>
          <w:p w14:paraId="6605F38E" w14:textId="52202938"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1.000</w:t>
            </w:r>
          </w:p>
        </w:tc>
        <w:tc>
          <w:tcPr>
            <w:tcW w:w="810" w:type="dxa"/>
            <w:shd w:val="clear" w:color="auto" w:fill="E5DFEC" w:themeFill="accent4" w:themeFillTint="33"/>
          </w:tcPr>
          <w:p w14:paraId="0D5D7624"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0.9981</w:t>
            </w:r>
          </w:p>
        </w:tc>
      </w:tr>
      <w:tr w:rsidR="0052117F" w14:paraId="604C14C5" w14:textId="77777777" w:rsidTr="00134589">
        <w:tc>
          <w:tcPr>
            <w:cnfStyle w:val="001000000000" w:firstRow="0" w:lastRow="0" w:firstColumn="1" w:lastColumn="0" w:oddVBand="0" w:evenVBand="0" w:oddHBand="0" w:evenHBand="0" w:firstRowFirstColumn="0" w:firstRowLastColumn="0" w:lastRowFirstColumn="0" w:lastRowLastColumn="0"/>
            <w:tcW w:w="461" w:type="dxa"/>
          </w:tcPr>
          <w:p w14:paraId="28ECB573" w14:textId="77777777" w:rsidR="00CC4CA0" w:rsidRDefault="00CC4CA0" w:rsidP="00CC4CA0">
            <w:pPr>
              <w:ind w:firstLine="0"/>
            </w:pPr>
            <w:r>
              <w:t>8</w:t>
            </w:r>
          </w:p>
        </w:tc>
        <w:tc>
          <w:tcPr>
            <w:tcW w:w="1921" w:type="dxa"/>
          </w:tcPr>
          <w:p w14:paraId="1BF9C2D6"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CNN</w:t>
            </w:r>
          </w:p>
        </w:tc>
        <w:tc>
          <w:tcPr>
            <w:tcW w:w="948" w:type="dxa"/>
          </w:tcPr>
          <w:p w14:paraId="57B45F36"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0.9514</w:t>
            </w:r>
          </w:p>
        </w:tc>
        <w:tc>
          <w:tcPr>
            <w:tcW w:w="900" w:type="dxa"/>
          </w:tcPr>
          <w:p w14:paraId="3DB581CB"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0.9922</w:t>
            </w:r>
          </w:p>
        </w:tc>
        <w:tc>
          <w:tcPr>
            <w:tcW w:w="990" w:type="dxa"/>
          </w:tcPr>
          <w:p w14:paraId="77412727"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0.9932</w:t>
            </w:r>
          </w:p>
        </w:tc>
        <w:tc>
          <w:tcPr>
            <w:tcW w:w="990" w:type="dxa"/>
          </w:tcPr>
          <w:p w14:paraId="1987FE47"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0.9922</w:t>
            </w:r>
          </w:p>
        </w:tc>
        <w:tc>
          <w:tcPr>
            <w:tcW w:w="810" w:type="dxa"/>
          </w:tcPr>
          <w:p w14:paraId="1132AE0E"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0.9927</w:t>
            </w:r>
          </w:p>
        </w:tc>
      </w:tr>
      <w:tr w:rsidR="0052117F" w14:paraId="1AE0D93B" w14:textId="77777777" w:rsidTr="0013458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61C5A08E" w14:textId="77777777" w:rsidR="00CC4CA0" w:rsidRDefault="00CC4CA0" w:rsidP="00CC4CA0">
            <w:pPr>
              <w:ind w:firstLine="0"/>
            </w:pPr>
            <w:r>
              <w:t>9</w:t>
            </w:r>
          </w:p>
        </w:tc>
        <w:tc>
          <w:tcPr>
            <w:tcW w:w="1921" w:type="dxa"/>
          </w:tcPr>
          <w:p w14:paraId="75AD635D"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Mobile Net</w:t>
            </w:r>
          </w:p>
        </w:tc>
        <w:tc>
          <w:tcPr>
            <w:tcW w:w="948" w:type="dxa"/>
          </w:tcPr>
          <w:p w14:paraId="17C9E9B0"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0.8750</w:t>
            </w:r>
          </w:p>
        </w:tc>
        <w:tc>
          <w:tcPr>
            <w:tcW w:w="900" w:type="dxa"/>
          </w:tcPr>
          <w:p w14:paraId="3816C501"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0.9942</w:t>
            </w:r>
          </w:p>
        </w:tc>
        <w:tc>
          <w:tcPr>
            <w:tcW w:w="990" w:type="dxa"/>
          </w:tcPr>
          <w:p w14:paraId="5C907674"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0.9827</w:t>
            </w:r>
          </w:p>
        </w:tc>
        <w:tc>
          <w:tcPr>
            <w:tcW w:w="990" w:type="dxa"/>
          </w:tcPr>
          <w:p w14:paraId="2D1D17BC"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0.9942</w:t>
            </w:r>
          </w:p>
        </w:tc>
        <w:tc>
          <w:tcPr>
            <w:tcW w:w="810" w:type="dxa"/>
          </w:tcPr>
          <w:p w14:paraId="502447BC" w14:textId="77777777" w:rsidR="00CC4CA0" w:rsidRDefault="00CC4CA0" w:rsidP="00CC4CA0">
            <w:pPr>
              <w:ind w:firstLine="0"/>
              <w:cnfStyle w:val="000000100000" w:firstRow="0" w:lastRow="0" w:firstColumn="0" w:lastColumn="0" w:oddVBand="0" w:evenVBand="0" w:oddHBand="1" w:evenHBand="0" w:firstRowFirstColumn="0" w:firstRowLastColumn="0" w:lastRowFirstColumn="0" w:lastRowLastColumn="0"/>
            </w:pPr>
            <w:r>
              <w:t>0.9884</w:t>
            </w:r>
          </w:p>
        </w:tc>
      </w:tr>
      <w:tr w:rsidR="0052117F" w14:paraId="3F42A58C" w14:textId="77777777" w:rsidTr="00134589">
        <w:tc>
          <w:tcPr>
            <w:cnfStyle w:val="001000000000" w:firstRow="0" w:lastRow="0" w:firstColumn="1" w:lastColumn="0" w:oddVBand="0" w:evenVBand="0" w:oddHBand="0" w:evenHBand="0" w:firstRowFirstColumn="0" w:firstRowLastColumn="0" w:lastRowFirstColumn="0" w:lastRowLastColumn="0"/>
            <w:tcW w:w="461" w:type="dxa"/>
          </w:tcPr>
          <w:p w14:paraId="3EFA6F6B" w14:textId="77777777" w:rsidR="00CC4CA0" w:rsidRDefault="00CC4CA0" w:rsidP="00CC4CA0">
            <w:pPr>
              <w:ind w:firstLine="0"/>
            </w:pPr>
            <w:r>
              <w:t>10</w:t>
            </w:r>
          </w:p>
        </w:tc>
        <w:tc>
          <w:tcPr>
            <w:tcW w:w="1921" w:type="dxa"/>
          </w:tcPr>
          <w:p w14:paraId="2891448C"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Swin Transformer</w:t>
            </w:r>
          </w:p>
        </w:tc>
        <w:tc>
          <w:tcPr>
            <w:tcW w:w="948" w:type="dxa"/>
          </w:tcPr>
          <w:p w14:paraId="67FF7F2E"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0.7361</w:t>
            </w:r>
          </w:p>
        </w:tc>
        <w:tc>
          <w:tcPr>
            <w:tcW w:w="900" w:type="dxa"/>
          </w:tcPr>
          <w:p w14:paraId="4FBEFD1F"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0.9670</w:t>
            </w:r>
          </w:p>
        </w:tc>
        <w:tc>
          <w:tcPr>
            <w:tcW w:w="990" w:type="dxa"/>
          </w:tcPr>
          <w:p w14:paraId="6D01804D"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0.9633</w:t>
            </w:r>
          </w:p>
        </w:tc>
        <w:tc>
          <w:tcPr>
            <w:tcW w:w="990" w:type="dxa"/>
          </w:tcPr>
          <w:p w14:paraId="6DA3F558"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0.9670</w:t>
            </w:r>
          </w:p>
        </w:tc>
        <w:tc>
          <w:tcPr>
            <w:tcW w:w="810" w:type="dxa"/>
          </w:tcPr>
          <w:p w14:paraId="4608160C" w14:textId="77777777" w:rsidR="00CC4CA0" w:rsidRDefault="00CC4CA0" w:rsidP="00CC4CA0">
            <w:pPr>
              <w:ind w:firstLine="0"/>
              <w:cnfStyle w:val="000000000000" w:firstRow="0" w:lastRow="0" w:firstColumn="0" w:lastColumn="0" w:oddVBand="0" w:evenVBand="0" w:oddHBand="0" w:evenHBand="0" w:firstRowFirstColumn="0" w:firstRowLastColumn="0" w:lastRowFirstColumn="0" w:lastRowLastColumn="0"/>
            </w:pPr>
            <w:r>
              <w:t>0.9652</w:t>
            </w:r>
          </w:p>
        </w:tc>
      </w:tr>
    </w:tbl>
    <w:p w14:paraId="29FA3A96" w14:textId="77777777" w:rsidR="00816586" w:rsidRDefault="00816586" w:rsidP="00CC4CA0">
      <w:pPr>
        <w:ind w:firstLine="0"/>
      </w:pPr>
    </w:p>
    <w:p w14:paraId="084B7EB8" w14:textId="77777777" w:rsidR="00816586" w:rsidRDefault="00816586" w:rsidP="00CC4CA0">
      <w:pPr>
        <w:ind w:firstLine="0"/>
      </w:pPr>
    </w:p>
    <w:p w14:paraId="16E7558C" w14:textId="520FF649" w:rsidR="001D1389" w:rsidRDefault="00D21877" w:rsidP="001D1389">
      <w:pPr>
        <w:ind w:firstLine="0"/>
      </w:pPr>
      <w:r>
        <w:t>Fig 11</w:t>
      </w:r>
      <w:r w:rsidR="00816586" w:rsidRPr="00816586">
        <w:t xml:space="preserve"> evaluates the performance of machine learning models which include Logistic Regression, Decision Tree, Random Forest, Gradient </w:t>
      </w:r>
      <w:r w:rsidR="0052117F">
        <w:t xml:space="preserve">Boosting, </w:t>
      </w:r>
      <w:proofErr w:type="spellStart"/>
      <w:r w:rsidR="0052117F">
        <w:t>XGBoost</w:t>
      </w:r>
      <w:proofErr w:type="spellEnd"/>
      <w:r w:rsidR="0052117F">
        <w:t xml:space="preserve">, SVM, CNN, </w:t>
      </w:r>
      <w:proofErr w:type="spellStart"/>
      <w:r w:rsidR="0052117F">
        <w:t>MobileNet</w:t>
      </w:r>
      <w:proofErr w:type="spellEnd"/>
      <w:r w:rsidR="0052117F">
        <w:t xml:space="preserve"> and Swin </w:t>
      </w:r>
      <w:r w:rsidR="00816586" w:rsidRPr="00816586">
        <w:t>Transformer under Bayesian optimization testing across Specificity, Sensitivity, Precision, Recall, and F1-Score. The models show success rates between 0.92 and 1.0 which gather mostly in the 0.98-1.0 range to demonstrate superior performance metrics.</w:t>
      </w:r>
    </w:p>
    <w:p w14:paraId="663863C3" w14:textId="43C99AE0" w:rsidR="00CC4CA0" w:rsidRDefault="001D1389" w:rsidP="001D1389">
      <w:pPr>
        <w:ind w:firstLine="0"/>
      </w:pPr>
      <w:r>
        <w:rPr>
          <w:noProof/>
        </w:rPr>
        <w:lastRenderedPageBreak/>
        <mc:AlternateContent>
          <mc:Choice Requires="wps">
            <w:drawing>
              <wp:anchor distT="0" distB="0" distL="114300" distR="114300" simplePos="0" relativeHeight="251767808" behindDoc="0" locked="0" layoutInCell="1" allowOverlap="1" wp14:anchorId="4BF6254F" wp14:editId="4DB1A7D2">
                <wp:simplePos x="0" y="0"/>
                <wp:positionH relativeFrom="margin">
                  <wp:align>right</wp:align>
                </wp:positionH>
                <wp:positionV relativeFrom="paragraph">
                  <wp:posOffset>2138045</wp:posOffset>
                </wp:positionV>
                <wp:extent cx="4381500" cy="295275"/>
                <wp:effectExtent l="0" t="0" r="0" b="9525"/>
                <wp:wrapSquare wrapText="bothSides"/>
                <wp:docPr id="9" name="Text Box 9"/>
                <wp:cNvGraphicFramePr/>
                <a:graphic xmlns:a="http://schemas.openxmlformats.org/drawingml/2006/main">
                  <a:graphicData uri="http://schemas.microsoft.com/office/word/2010/wordprocessingShape">
                    <wps:wsp>
                      <wps:cNvSpPr txBox="1"/>
                      <wps:spPr>
                        <a:xfrm>
                          <a:off x="0" y="0"/>
                          <a:ext cx="4381500" cy="295275"/>
                        </a:xfrm>
                        <a:prstGeom prst="rect">
                          <a:avLst/>
                        </a:prstGeom>
                        <a:solidFill>
                          <a:prstClr val="white"/>
                        </a:solidFill>
                        <a:ln>
                          <a:noFill/>
                        </a:ln>
                        <a:effectLst/>
                      </wps:spPr>
                      <wps:txbx>
                        <w:txbxContent>
                          <w:p w14:paraId="76117C51" w14:textId="0BD52B77" w:rsidR="00773D83" w:rsidRPr="00866672" w:rsidRDefault="00773D83" w:rsidP="002169DC">
                            <w:pPr>
                              <w:pStyle w:val="figurecaption"/>
                              <w:rPr>
                                <w:noProof/>
                                <w:sz w:val="20"/>
                              </w:rPr>
                            </w:pPr>
                            <w:r>
                              <w:rPr>
                                <w:b/>
                              </w:rPr>
                              <w:t>Fig. 10.</w:t>
                            </w:r>
                            <w:r>
                              <w:t xml:space="preserve">  </w:t>
                            </w:r>
                            <w:r w:rsidRPr="001D1389">
                              <w:t>Comparison</w:t>
                            </w:r>
                            <w:r>
                              <w:t xml:space="preserve"> of ML and DL evaluation matric with Bayesian optimization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4BF6254F" id="Text Box 9" o:spid="_x0000_s1035" type="#_x0000_t202" style="position:absolute;left:0;text-align:left;margin-left:293.8pt;margin-top:168.35pt;width:345pt;height:23.25pt;z-index:251767808;visibility:visible;mso-wrap-style:square;mso-height-percent:0;mso-wrap-distance-left:9pt;mso-wrap-distance-top:0;mso-wrap-distance-right:9pt;mso-wrap-distance-bottom:0;mso-position-horizontal:right;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" stroked="f">
                <v:textbox inset="0,0,0,0">
                  <w:txbxContent>
                    <w:p w14:paraId="76117C51" w14:textId="0BD52B77" w:rsidR="00773D83" w:rsidRPr="00866672" w:rsidRDefault="00773D83" w:rsidP="002169DC">
                      <w:pPr>
                        <w:pStyle w:val="figurecaption"/>
                        <w:rPr>
                          <w:noProof/>
                          <w:sz w:val="20"/>
                        </w:rPr>
                      </w:pPr>
                      <w:r>
                        <w:rPr>
                          <w:b/>
                        </w:rPr>
                        <w:t>Fig. 10.</w:t>
                      </w:r>
                      <w:r>
                        <w:t xml:space="preserve">  </w:t>
                      </w:r>
                      <w:r w:rsidRPr="001D1389">
                        <w:t>Comparison</w:t>
                      </w:r>
                      <w:r>
                        <w:t xml:space="preserve"> of ML and DL evaluation matric with Bayesian optimization</w:t>
                      </w:r>
                    </w:p>
                  </w:txbxContent>
                </v:textbox>
                <w10:wrap type="square" anchorx="margin"/>
              </v:shape>
            </w:pict>
          </mc:Fallback>
        </mc:AlternateContent>
      </w:r>
      <w:r w:rsidR="0028016A">
        <w:rPr>
          <w:noProof/>
        </w:rPr>
        <w:drawing>
          <wp:anchor distT="0" distB="0" distL="114300" distR="114300" simplePos="0" relativeHeight="251765760" behindDoc="0" locked="0" layoutInCell="1" allowOverlap="1" wp14:anchorId="16FE09F3" wp14:editId="2F380526">
            <wp:simplePos x="0" y="0"/>
            <wp:positionH relativeFrom="column">
              <wp:posOffset>6985</wp:posOffset>
            </wp:positionH>
            <wp:positionV relativeFrom="paragraph">
              <wp:posOffset>4445</wp:posOffset>
            </wp:positionV>
            <wp:extent cx="4381500" cy="2143125"/>
            <wp:effectExtent l="0" t="0" r="0" b="9525"/>
            <wp:wrapSquare wrapText="bothSides"/>
            <wp:docPr id="8" name="Picture 8" descr="D:\Research\bar graph.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Research\bar graph.png"/>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1500" cy="2143125"/>
                    </a:xfrm>
                    <a:prstGeom prst="rect">
                      <a:avLst/>
                    </a:prstGeom>
                    <a:noFill/>
                    <a:ln>
                      <a:noFill/>
                    </a:ln>
                  </pic:spPr>
                </pic:pic>
              </a:graphicData>
            </a:graphic>
            <wp14:sizeRelH relativeFrom="page">
              <wp14:pctWidth>0</wp14:pctWidth>
            </wp14:sizeRelH>
            <wp14:sizeRelV relativeFrom="page">
              <wp14:pctHeight>0</wp14:pctHeight>
            </wp14:sizeRelV>
          </wp:anchor>
        </w:drawing>
      </w:r>
      <w:r w:rsidR="0052117F">
        <w:t>As shown Table 7</w:t>
      </w:r>
      <w:r w:rsidR="00962C44">
        <w:t>, t</w:t>
      </w:r>
      <w:r w:rsidR="00CC4CA0" w:rsidRPr="00CC4CA0">
        <w:t xml:space="preserve">he confusion matrix information supports previous metrics as it shows the exact accuracy of model classifications. All models including SVM and Decision Tree alongside Random Forest and Gradient Boosting and </w:t>
      </w:r>
      <w:proofErr w:type="spellStart"/>
      <w:r w:rsidR="00CC4CA0" w:rsidRPr="00CC4CA0">
        <w:t>XGBoost</w:t>
      </w:r>
      <w:proofErr w:type="spellEnd"/>
      <w:r w:rsidR="00CC4CA0" w:rsidRPr="00CC4CA0">
        <w:t xml:space="preserve"> reached the maximum TP score (1031) with zero FN while producing only 4 FP instances thus demonstrating their top-level predictive capabilities. CNN showed similar strong performance by recording 8 false negatives and 7 false positives together with </w:t>
      </w:r>
      <w:proofErr w:type="spellStart"/>
      <w:r w:rsidR="00CC4CA0" w:rsidRPr="00CC4CA0">
        <w:t>MobileNet</w:t>
      </w:r>
      <w:proofErr w:type="spellEnd"/>
      <w:r w:rsidR="00CC4CA0" w:rsidRPr="00CC4CA0">
        <w:t>. Gaussian Naïve Bayes experienced significant limitations in its ability to distinguish between categories since it misidentified 65 negative examples (FP) and 36 positive examples (FN) thus demonstrating very weak specificity measures. Swin Transformer along with Logistic Regression achieved average performance by producing elevated numbers of false positives and negatives compared to standard models. The ensemble methods together with CNN successfully minimize classification errors above simpler and transformer-based methods.</w:t>
      </w:r>
      <w:r w:rsidR="00CC4CA0">
        <w:t xml:space="preserve">   </w:t>
      </w:r>
    </w:p>
    <w:p w14:paraId="14F34638" w14:textId="206215ED" w:rsidR="00CC4CA0" w:rsidRPr="00CC4CA0" w:rsidRDefault="00134589" w:rsidP="00134589">
      <w:pPr>
        <w:pStyle w:val="tablecaption"/>
      </w:pPr>
      <w:r>
        <w:rPr>
          <w:b/>
        </w:rPr>
        <w:t xml:space="preserve">Table </w:t>
      </w:r>
      <w:r>
        <w:rPr>
          <w:b/>
        </w:rPr>
        <w:fldChar w:fldCharType="begin"/>
      </w:r>
      <w:r>
        <w:rPr>
          <w:b/>
        </w:rPr>
        <w:instrText xml:space="preserve"> SEQ "Table" \* MERGEFORMAT </w:instrText>
      </w:r>
      <w:r>
        <w:rPr>
          <w:b/>
        </w:rPr>
        <w:fldChar w:fldCharType="separate"/>
      </w:r>
      <w:r w:rsidR="000928D1">
        <w:rPr>
          <w:b/>
          <w:noProof/>
        </w:rPr>
        <w:t>8</w:t>
      </w:r>
      <w:r>
        <w:rPr>
          <w:b/>
        </w:rPr>
        <w:fldChar w:fldCharType="end"/>
      </w:r>
      <w:r>
        <w:rPr>
          <w:b/>
        </w:rPr>
        <w:t>.</w:t>
      </w:r>
      <w:r>
        <w:t xml:space="preserve"> </w:t>
      </w:r>
      <w:r w:rsidR="00D816D7" w:rsidRPr="00134589">
        <w:t>Confusion</w:t>
      </w:r>
      <w:r w:rsidR="00D816D7" w:rsidRPr="0015187E">
        <w:t xml:space="preserve"> matric of machine learning model</w:t>
      </w:r>
      <w:r w:rsidR="00D816D7">
        <w:t>s</w:t>
      </w:r>
      <w:r w:rsidR="00CC4CA0">
        <w:t xml:space="preserve">  </w:t>
      </w:r>
    </w:p>
    <w:tbl>
      <w:tblPr>
        <w:tblStyle w:val="PlainTable2"/>
        <w:tblpPr w:leftFromText="180" w:rightFromText="180" w:vertAnchor="text" w:horzAnchor="margin" w:tblpY="-1"/>
        <w:tblW w:w="0" w:type="auto"/>
        <w:tblLook w:val="04A0" w:firstRow="1" w:lastRow="0" w:firstColumn="1" w:lastColumn="0" w:noHBand="0" w:noVBand="1"/>
      </w:tblPr>
      <w:tblGrid>
        <w:gridCol w:w="461"/>
        <w:gridCol w:w="2599"/>
        <w:gridCol w:w="990"/>
        <w:gridCol w:w="900"/>
        <w:gridCol w:w="720"/>
        <w:gridCol w:w="900"/>
      </w:tblGrid>
      <w:tr w:rsidR="0099411F" w14:paraId="23C377B2" w14:textId="77777777" w:rsidTr="0013458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5A60CB02" w14:textId="77777777" w:rsidR="0099411F" w:rsidRDefault="0099411F" w:rsidP="00134589">
            <w:pPr>
              <w:ind w:firstLine="0"/>
            </w:pPr>
            <w:r>
              <w:t>No</w:t>
            </w:r>
          </w:p>
        </w:tc>
        <w:tc>
          <w:tcPr>
            <w:tcW w:w="2599" w:type="dxa"/>
          </w:tcPr>
          <w:p w14:paraId="4E58EDCF" w14:textId="77777777" w:rsidR="0099411F" w:rsidRDefault="0099411F" w:rsidP="00134589">
            <w:pPr>
              <w:ind w:firstLine="0"/>
              <w:cnfStyle w:val="100000000000" w:firstRow="1" w:lastRow="0" w:firstColumn="0" w:lastColumn="0" w:oddVBand="0" w:evenVBand="0" w:oddHBand="0" w:evenHBand="0" w:firstRowFirstColumn="0" w:firstRowLastColumn="0" w:lastRowFirstColumn="0" w:lastRowLastColumn="0"/>
            </w:pPr>
            <w:r>
              <w:t>Model</w:t>
            </w:r>
          </w:p>
        </w:tc>
        <w:tc>
          <w:tcPr>
            <w:tcW w:w="990" w:type="dxa"/>
          </w:tcPr>
          <w:p w14:paraId="44A7EF1F" w14:textId="77777777" w:rsidR="0099411F" w:rsidRDefault="0099411F" w:rsidP="00134589">
            <w:pPr>
              <w:ind w:firstLine="0"/>
              <w:cnfStyle w:val="100000000000" w:firstRow="1" w:lastRow="0" w:firstColumn="0" w:lastColumn="0" w:oddVBand="0" w:evenVBand="0" w:oddHBand="0" w:evenHBand="0" w:firstRowFirstColumn="0" w:firstRowLastColumn="0" w:lastRowFirstColumn="0" w:lastRowLastColumn="0"/>
            </w:pPr>
            <w:r>
              <w:t>TN</w:t>
            </w:r>
          </w:p>
        </w:tc>
        <w:tc>
          <w:tcPr>
            <w:tcW w:w="900" w:type="dxa"/>
          </w:tcPr>
          <w:p w14:paraId="798D58B1" w14:textId="77777777" w:rsidR="0099411F" w:rsidRDefault="0099411F" w:rsidP="00134589">
            <w:pPr>
              <w:ind w:firstLine="0"/>
              <w:cnfStyle w:val="100000000000" w:firstRow="1" w:lastRow="0" w:firstColumn="0" w:lastColumn="0" w:oddVBand="0" w:evenVBand="0" w:oddHBand="0" w:evenHBand="0" w:firstRowFirstColumn="0" w:firstRowLastColumn="0" w:lastRowFirstColumn="0" w:lastRowLastColumn="0"/>
            </w:pPr>
            <w:r>
              <w:t>FP</w:t>
            </w:r>
          </w:p>
        </w:tc>
        <w:tc>
          <w:tcPr>
            <w:tcW w:w="720" w:type="dxa"/>
          </w:tcPr>
          <w:p w14:paraId="3E9075BD" w14:textId="77777777" w:rsidR="0099411F" w:rsidRDefault="0099411F" w:rsidP="00134589">
            <w:pPr>
              <w:ind w:firstLine="0"/>
              <w:cnfStyle w:val="100000000000" w:firstRow="1" w:lastRow="0" w:firstColumn="0" w:lastColumn="0" w:oddVBand="0" w:evenVBand="0" w:oddHBand="0" w:evenHBand="0" w:firstRowFirstColumn="0" w:firstRowLastColumn="0" w:lastRowFirstColumn="0" w:lastRowLastColumn="0"/>
            </w:pPr>
            <w:r>
              <w:t>FN</w:t>
            </w:r>
          </w:p>
        </w:tc>
        <w:tc>
          <w:tcPr>
            <w:tcW w:w="900" w:type="dxa"/>
          </w:tcPr>
          <w:p w14:paraId="47019BD1" w14:textId="77777777" w:rsidR="0099411F" w:rsidRDefault="0099411F" w:rsidP="00134589">
            <w:pPr>
              <w:ind w:firstLine="0"/>
              <w:cnfStyle w:val="100000000000" w:firstRow="1" w:lastRow="0" w:firstColumn="0" w:lastColumn="0" w:oddVBand="0" w:evenVBand="0" w:oddHBand="0" w:evenHBand="0" w:firstRowFirstColumn="0" w:firstRowLastColumn="0" w:lastRowFirstColumn="0" w:lastRowLastColumn="0"/>
            </w:pPr>
            <w:r>
              <w:t>TP</w:t>
            </w:r>
          </w:p>
        </w:tc>
      </w:tr>
      <w:tr w:rsidR="0099411F" w14:paraId="5FA559D6" w14:textId="77777777" w:rsidTr="0013458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1CD3A82E" w14:textId="77777777" w:rsidR="0099411F" w:rsidRDefault="0099411F" w:rsidP="00134589">
            <w:pPr>
              <w:ind w:firstLine="0"/>
            </w:pPr>
            <w:r>
              <w:t>1</w:t>
            </w:r>
          </w:p>
        </w:tc>
        <w:tc>
          <w:tcPr>
            <w:tcW w:w="2599" w:type="dxa"/>
          </w:tcPr>
          <w:p w14:paraId="7EE7AF3E"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GNB</w:t>
            </w:r>
          </w:p>
        </w:tc>
        <w:tc>
          <w:tcPr>
            <w:tcW w:w="990" w:type="dxa"/>
          </w:tcPr>
          <w:p w14:paraId="193AE91E" w14:textId="0405AC13" w:rsidR="0099411F" w:rsidRDefault="007C658F" w:rsidP="00134589">
            <w:pPr>
              <w:ind w:firstLine="0"/>
              <w:cnfStyle w:val="000000100000" w:firstRow="0" w:lastRow="0" w:firstColumn="0" w:lastColumn="0" w:oddVBand="0" w:evenVBand="0" w:oddHBand="1" w:evenHBand="0" w:firstRowFirstColumn="0" w:firstRowLastColumn="0" w:lastRowFirstColumn="0" w:lastRowLastColumn="0"/>
            </w:pPr>
            <w:r>
              <w:t>79</w:t>
            </w:r>
          </w:p>
        </w:tc>
        <w:tc>
          <w:tcPr>
            <w:tcW w:w="900" w:type="dxa"/>
          </w:tcPr>
          <w:p w14:paraId="040DE6AA" w14:textId="12A5AB5C" w:rsidR="0099411F" w:rsidRDefault="007C658F" w:rsidP="00134589">
            <w:pPr>
              <w:ind w:firstLine="0"/>
              <w:cnfStyle w:val="000000100000" w:firstRow="0" w:lastRow="0" w:firstColumn="0" w:lastColumn="0" w:oddVBand="0" w:evenVBand="0" w:oddHBand="1" w:evenHBand="0" w:firstRowFirstColumn="0" w:firstRowLastColumn="0" w:lastRowFirstColumn="0" w:lastRowLastColumn="0"/>
            </w:pPr>
            <w:r>
              <w:t>65</w:t>
            </w:r>
          </w:p>
        </w:tc>
        <w:tc>
          <w:tcPr>
            <w:tcW w:w="720" w:type="dxa"/>
          </w:tcPr>
          <w:p w14:paraId="2456B52B" w14:textId="2CD221DE" w:rsidR="0099411F" w:rsidRDefault="007C658F" w:rsidP="00134589">
            <w:pPr>
              <w:ind w:firstLine="0"/>
              <w:cnfStyle w:val="000000100000" w:firstRow="0" w:lastRow="0" w:firstColumn="0" w:lastColumn="0" w:oddVBand="0" w:evenVBand="0" w:oddHBand="1" w:evenHBand="0" w:firstRowFirstColumn="0" w:firstRowLastColumn="0" w:lastRowFirstColumn="0" w:lastRowLastColumn="0"/>
            </w:pPr>
            <w:r>
              <w:t>36</w:t>
            </w:r>
          </w:p>
        </w:tc>
        <w:tc>
          <w:tcPr>
            <w:tcW w:w="900" w:type="dxa"/>
          </w:tcPr>
          <w:p w14:paraId="2D70E8F2" w14:textId="5E71F865" w:rsidR="0099411F" w:rsidRDefault="007C658F" w:rsidP="00134589">
            <w:pPr>
              <w:ind w:firstLine="0"/>
              <w:cnfStyle w:val="000000100000" w:firstRow="0" w:lastRow="0" w:firstColumn="0" w:lastColumn="0" w:oddVBand="0" w:evenVBand="0" w:oddHBand="1" w:evenHBand="0" w:firstRowFirstColumn="0" w:firstRowLastColumn="0" w:lastRowFirstColumn="0" w:lastRowLastColumn="0"/>
            </w:pPr>
            <w:r>
              <w:t>995</w:t>
            </w:r>
          </w:p>
        </w:tc>
      </w:tr>
      <w:tr w:rsidR="0099411F" w14:paraId="67ABAE76" w14:textId="77777777" w:rsidTr="00134589">
        <w:tc>
          <w:tcPr>
            <w:cnfStyle w:val="001000000000" w:firstRow="0" w:lastRow="0" w:firstColumn="1" w:lastColumn="0" w:oddVBand="0" w:evenVBand="0" w:oddHBand="0" w:evenHBand="0" w:firstRowFirstColumn="0" w:firstRowLastColumn="0" w:lastRowFirstColumn="0" w:lastRowLastColumn="0"/>
            <w:tcW w:w="461" w:type="dxa"/>
          </w:tcPr>
          <w:p w14:paraId="65746359" w14:textId="77777777" w:rsidR="0099411F" w:rsidRDefault="0099411F" w:rsidP="00134589">
            <w:pPr>
              <w:ind w:firstLine="0"/>
            </w:pPr>
            <w:r>
              <w:t>2</w:t>
            </w:r>
          </w:p>
        </w:tc>
        <w:tc>
          <w:tcPr>
            <w:tcW w:w="2599" w:type="dxa"/>
          </w:tcPr>
          <w:p w14:paraId="3D1429CB" w14:textId="77777777" w:rsidR="0099411F" w:rsidRDefault="0099411F" w:rsidP="00134589">
            <w:pPr>
              <w:ind w:firstLine="0"/>
              <w:cnfStyle w:val="000000000000" w:firstRow="0" w:lastRow="0" w:firstColumn="0" w:lastColumn="0" w:oddVBand="0" w:evenVBand="0" w:oddHBand="0" w:evenHBand="0" w:firstRowFirstColumn="0" w:firstRowLastColumn="0" w:lastRowFirstColumn="0" w:lastRowLastColumn="0"/>
            </w:pPr>
            <w:r>
              <w:t>SVM</w:t>
            </w:r>
          </w:p>
        </w:tc>
        <w:tc>
          <w:tcPr>
            <w:tcW w:w="990" w:type="dxa"/>
          </w:tcPr>
          <w:p w14:paraId="49943021" w14:textId="77777777" w:rsidR="0099411F" w:rsidRDefault="0099411F" w:rsidP="00134589">
            <w:pPr>
              <w:ind w:firstLine="0"/>
              <w:cnfStyle w:val="000000000000" w:firstRow="0" w:lastRow="0" w:firstColumn="0" w:lastColumn="0" w:oddVBand="0" w:evenVBand="0" w:oddHBand="0" w:evenHBand="0" w:firstRowFirstColumn="0" w:firstRowLastColumn="0" w:lastRowFirstColumn="0" w:lastRowLastColumn="0"/>
            </w:pPr>
            <w:r>
              <w:t>140</w:t>
            </w:r>
          </w:p>
        </w:tc>
        <w:tc>
          <w:tcPr>
            <w:tcW w:w="900" w:type="dxa"/>
          </w:tcPr>
          <w:p w14:paraId="55074498" w14:textId="77777777" w:rsidR="0099411F" w:rsidRDefault="0099411F" w:rsidP="00134589">
            <w:pPr>
              <w:ind w:firstLine="0"/>
              <w:cnfStyle w:val="000000000000" w:firstRow="0" w:lastRow="0" w:firstColumn="0" w:lastColumn="0" w:oddVBand="0" w:evenVBand="0" w:oddHBand="0" w:evenHBand="0" w:firstRowFirstColumn="0" w:firstRowLastColumn="0" w:lastRowFirstColumn="0" w:lastRowLastColumn="0"/>
            </w:pPr>
            <w:r>
              <w:t>4</w:t>
            </w:r>
          </w:p>
        </w:tc>
        <w:tc>
          <w:tcPr>
            <w:tcW w:w="720" w:type="dxa"/>
          </w:tcPr>
          <w:p w14:paraId="12DF568F" w14:textId="77777777" w:rsidR="0099411F" w:rsidRDefault="0099411F" w:rsidP="00134589">
            <w:pPr>
              <w:ind w:firstLine="0"/>
              <w:cnfStyle w:val="000000000000" w:firstRow="0" w:lastRow="0" w:firstColumn="0" w:lastColumn="0" w:oddVBand="0" w:evenVBand="0" w:oddHBand="0" w:evenHBand="0" w:firstRowFirstColumn="0" w:firstRowLastColumn="0" w:lastRowFirstColumn="0" w:lastRowLastColumn="0"/>
            </w:pPr>
            <w:r>
              <w:t>0</w:t>
            </w:r>
          </w:p>
        </w:tc>
        <w:tc>
          <w:tcPr>
            <w:tcW w:w="900" w:type="dxa"/>
          </w:tcPr>
          <w:p w14:paraId="1D086F89" w14:textId="77777777" w:rsidR="0099411F" w:rsidRDefault="0099411F" w:rsidP="00134589">
            <w:pPr>
              <w:ind w:firstLine="0"/>
              <w:cnfStyle w:val="000000000000" w:firstRow="0" w:lastRow="0" w:firstColumn="0" w:lastColumn="0" w:oddVBand="0" w:evenVBand="0" w:oddHBand="0" w:evenHBand="0" w:firstRowFirstColumn="0" w:firstRowLastColumn="0" w:lastRowFirstColumn="0" w:lastRowLastColumn="0"/>
            </w:pPr>
            <w:r>
              <w:t>1031</w:t>
            </w:r>
          </w:p>
        </w:tc>
      </w:tr>
      <w:tr w:rsidR="0099411F" w14:paraId="1D555EEB" w14:textId="77777777" w:rsidTr="0013458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4050E0F3" w14:textId="77777777" w:rsidR="0099411F" w:rsidRDefault="0099411F" w:rsidP="00134589">
            <w:pPr>
              <w:ind w:firstLine="0"/>
            </w:pPr>
            <w:r>
              <w:t>3</w:t>
            </w:r>
          </w:p>
        </w:tc>
        <w:tc>
          <w:tcPr>
            <w:tcW w:w="2599" w:type="dxa"/>
          </w:tcPr>
          <w:p w14:paraId="79D29C52"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Logistic Regression</w:t>
            </w:r>
          </w:p>
        </w:tc>
        <w:tc>
          <w:tcPr>
            <w:tcW w:w="990" w:type="dxa"/>
          </w:tcPr>
          <w:p w14:paraId="1FC3F206"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109</w:t>
            </w:r>
          </w:p>
        </w:tc>
        <w:tc>
          <w:tcPr>
            <w:tcW w:w="900" w:type="dxa"/>
          </w:tcPr>
          <w:p w14:paraId="3B2889F3"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35</w:t>
            </w:r>
          </w:p>
        </w:tc>
        <w:tc>
          <w:tcPr>
            <w:tcW w:w="720" w:type="dxa"/>
          </w:tcPr>
          <w:p w14:paraId="1D410AD8"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35</w:t>
            </w:r>
          </w:p>
        </w:tc>
        <w:tc>
          <w:tcPr>
            <w:tcW w:w="900" w:type="dxa"/>
          </w:tcPr>
          <w:p w14:paraId="6349B298"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996</w:t>
            </w:r>
          </w:p>
        </w:tc>
      </w:tr>
      <w:tr w:rsidR="0099411F" w:rsidRPr="00731031" w14:paraId="4314A5FF" w14:textId="77777777" w:rsidTr="00134589">
        <w:tc>
          <w:tcPr>
            <w:cnfStyle w:val="001000000000" w:firstRow="0" w:lastRow="0" w:firstColumn="1" w:lastColumn="0" w:oddVBand="0" w:evenVBand="0" w:oddHBand="0" w:evenHBand="0" w:firstRowFirstColumn="0" w:firstRowLastColumn="0" w:lastRowFirstColumn="0" w:lastRowLastColumn="0"/>
            <w:tcW w:w="461" w:type="dxa"/>
            <w:shd w:val="clear" w:color="auto" w:fill="EAF1DD" w:themeFill="accent3" w:themeFillTint="33"/>
          </w:tcPr>
          <w:p w14:paraId="6F270DD9" w14:textId="77777777" w:rsidR="0099411F" w:rsidRPr="00731031" w:rsidRDefault="0099411F" w:rsidP="00134589">
            <w:pPr>
              <w:ind w:firstLine="0"/>
              <w:rPr>
                <w:color w:val="000000" w:themeColor="text1"/>
              </w:rPr>
            </w:pPr>
            <w:r w:rsidRPr="00731031">
              <w:rPr>
                <w:color w:val="000000" w:themeColor="text1"/>
              </w:rPr>
              <w:t>4</w:t>
            </w:r>
          </w:p>
        </w:tc>
        <w:tc>
          <w:tcPr>
            <w:tcW w:w="2599" w:type="dxa"/>
            <w:shd w:val="clear" w:color="auto" w:fill="EAF1DD" w:themeFill="accent3" w:themeFillTint="33"/>
          </w:tcPr>
          <w:p w14:paraId="484B2BAD" w14:textId="77777777" w:rsidR="0099411F" w:rsidRPr="00731031" w:rsidRDefault="0099411F" w:rsidP="00134589">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sidRPr="00731031">
              <w:rPr>
                <w:color w:val="000000" w:themeColor="text1"/>
              </w:rPr>
              <w:t>Decision Tree</w:t>
            </w:r>
          </w:p>
        </w:tc>
        <w:tc>
          <w:tcPr>
            <w:tcW w:w="990" w:type="dxa"/>
            <w:shd w:val="clear" w:color="auto" w:fill="EAF1DD" w:themeFill="accent3" w:themeFillTint="33"/>
          </w:tcPr>
          <w:p w14:paraId="06D770C8" w14:textId="77777777" w:rsidR="0099411F" w:rsidRPr="00731031" w:rsidRDefault="0099411F" w:rsidP="00134589">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140</w:t>
            </w:r>
          </w:p>
        </w:tc>
        <w:tc>
          <w:tcPr>
            <w:tcW w:w="900" w:type="dxa"/>
            <w:shd w:val="clear" w:color="auto" w:fill="EAF1DD" w:themeFill="accent3" w:themeFillTint="33"/>
          </w:tcPr>
          <w:p w14:paraId="120E4F79" w14:textId="77777777" w:rsidR="0099411F" w:rsidRPr="00731031" w:rsidRDefault="0099411F" w:rsidP="00134589">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4</w:t>
            </w:r>
          </w:p>
        </w:tc>
        <w:tc>
          <w:tcPr>
            <w:tcW w:w="720" w:type="dxa"/>
            <w:shd w:val="clear" w:color="auto" w:fill="EAF1DD" w:themeFill="accent3" w:themeFillTint="33"/>
          </w:tcPr>
          <w:p w14:paraId="4A0B8BE1" w14:textId="77777777" w:rsidR="0099411F" w:rsidRPr="00731031" w:rsidRDefault="0099411F" w:rsidP="00134589">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0</w:t>
            </w:r>
          </w:p>
        </w:tc>
        <w:tc>
          <w:tcPr>
            <w:tcW w:w="900" w:type="dxa"/>
            <w:shd w:val="clear" w:color="auto" w:fill="EAF1DD" w:themeFill="accent3" w:themeFillTint="33"/>
          </w:tcPr>
          <w:p w14:paraId="3802160C" w14:textId="77777777" w:rsidR="0099411F" w:rsidRPr="00731031" w:rsidRDefault="0099411F" w:rsidP="00134589">
            <w:pPr>
              <w:ind w:firstLine="0"/>
              <w:cnfStyle w:val="000000000000" w:firstRow="0" w:lastRow="0" w:firstColumn="0" w:lastColumn="0" w:oddVBand="0" w:evenVBand="0" w:oddHBand="0" w:evenHBand="0" w:firstRowFirstColumn="0" w:firstRowLastColumn="0" w:lastRowFirstColumn="0" w:lastRowLastColumn="0"/>
              <w:rPr>
                <w:color w:val="000000" w:themeColor="text1"/>
              </w:rPr>
            </w:pPr>
            <w:r>
              <w:rPr>
                <w:color w:val="000000" w:themeColor="text1"/>
              </w:rPr>
              <w:t>1031</w:t>
            </w:r>
          </w:p>
        </w:tc>
      </w:tr>
      <w:tr w:rsidR="0099411F" w14:paraId="074598D3" w14:textId="77777777" w:rsidTr="0013458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shd w:val="clear" w:color="auto" w:fill="EAF1DD" w:themeFill="accent3" w:themeFillTint="33"/>
          </w:tcPr>
          <w:p w14:paraId="0A310719" w14:textId="77777777" w:rsidR="0099411F" w:rsidRDefault="0099411F" w:rsidP="00134589">
            <w:pPr>
              <w:ind w:firstLine="0"/>
            </w:pPr>
            <w:r>
              <w:t>5</w:t>
            </w:r>
          </w:p>
        </w:tc>
        <w:tc>
          <w:tcPr>
            <w:tcW w:w="2599" w:type="dxa"/>
            <w:shd w:val="clear" w:color="auto" w:fill="EAF1DD" w:themeFill="accent3" w:themeFillTint="33"/>
          </w:tcPr>
          <w:p w14:paraId="15EA0D4C"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Random Forest</w:t>
            </w:r>
          </w:p>
        </w:tc>
        <w:tc>
          <w:tcPr>
            <w:tcW w:w="990" w:type="dxa"/>
            <w:shd w:val="clear" w:color="auto" w:fill="EAF1DD" w:themeFill="accent3" w:themeFillTint="33"/>
          </w:tcPr>
          <w:p w14:paraId="4F0CCD76"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140</w:t>
            </w:r>
          </w:p>
        </w:tc>
        <w:tc>
          <w:tcPr>
            <w:tcW w:w="900" w:type="dxa"/>
            <w:shd w:val="clear" w:color="auto" w:fill="EAF1DD" w:themeFill="accent3" w:themeFillTint="33"/>
          </w:tcPr>
          <w:p w14:paraId="39331231"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4</w:t>
            </w:r>
          </w:p>
        </w:tc>
        <w:tc>
          <w:tcPr>
            <w:tcW w:w="720" w:type="dxa"/>
            <w:shd w:val="clear" w:color="auto" w:fill="EAF1DD" w:themeFill="accent3" w:themeFillTint="33"/>
          </w:tcPr>
          <w:p w14:paraId="774DB1F9"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0</w:t>
            </w:r>
          </w:p>
        </w:tc>
        <w:tc>
          <w:tcPr>
            <w:tcW w:w="900" w:type="dxa"/>
            <w:shd w:val="clear" w:color="auto" w:fill="EAF1DD" w:themeFill="accent3" w:themeFillTint="33"/>
          </w:tcPr>
          <w:p w14:paraId="7AB184EE"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1031</w:t>
            </w:r>
          </w:p>
        </w:tc>
      </w:tr>
      <w:tr w:rsidR="0099411F" w14:paraId="19EAB782" w14:textId="77777777" w:rsidTr="00134589">
        <w:tc>
          <w:tcPr>
            <w:cnfStyle w:val="001000000000" w:firstRow="0" w:lastRow="0" w:firstColumn="1" w:lastColumn="0" w:oddVBand="0" w:evenVBand="0" w:oddHBand="0" w:evenHBand="0" w:firstRowFirstColumn="0" w:firstRowLastColumn="0" w:lastRowFirstColumn="0" w:lastRowLastColumn="0"/>
            <w:tcW w:w="461" w:type="dxa"/>
            <w:shd w:val="clear" w:color="auto" w:fill="EAF1DD" w:themeFill="accent3" w:themeFillTint="33"/>
          </w:tcPr>
          <w:p w14:paraId="14047B98" w14:textId="77777777" w:rsidR="0099411F" w:rsidRDefault="0099411F" w:rsidP="00134589">
            <w:pPr>
              <w:ind w:firstLine="0"/>
            </w:pPr>
            <w:r>
              <w:t>6</w:t>
            </w:r>
          </w:p>
        </w:tc>
        <w:tc>
          <w:tcPr>
            <w:tcW w:w="2599" w:type="dxa"/>
            <w:shd w:val="clear" w:color="auto" w:fill="EAF1DD" w:themeFill="accent3" w:themeFillTint="33"/>
          </w:tcPr>
          <w:p w14:paraId="0B063EC1" w14:textId="77777777" w:rsidR="0099411F" w:rsidRDefault="0099411F" w:rsidP="00134589">
            <w:pPr>
              <w:ind w:firstLine="0"/>
              <w:cnfStyle w:val="000000000000" w:firstRow="0" w:lastRow="0" w:firstColumn="0" w:lastColumn="0" w:oddVBand="0" w:evenVBand="0" w:oddHBand="0" w:evenHBand="0" w:firstRowFirstColumn="0" w:firstRowLastColumn="0" w:lastRowFirstColumn="0" w:lastRowLastColumn="0"/>
            </w:pPr>
            <w:r>
              <w:t>Gradient Boosting</w:t>
            </w:r>
          </w:p>
        </w:tc>
        <w:tc>
          <w:tcPr>
            <w:tcW w:w="990" w:type="dxa"/>
            <w:shd w:val="clear" w:color="auto" w:fill="EAF1DD" w:themeFill="accent3" w:themeFillTint="33"/>
          </w:tcPr>
          <w:p w14:paraId="09A21F00" w14:textId="77777777" w:rsidR="0099411F" w:rsidRDefault="0099411F" w:rsidP="00134589">
            <w:pPr>
              <w:ind w:firstLine="0"/>
              <w:cnfStyle w:val="000000000000" w:firstRow="0" w:lastRow="0" w:firstColumn="0" w:lastColumn="0" w:oddVBand="0" w:evenVBand="0" w:oddHBand="0" w:evenHBand="0" w:firstRowFirstColumn="0" w:firstRowLastColumn="0" w:lastRowFirstColumn="0" w:lastRowLastColumn="0"/>
            </w:pPr>
            <w:r>
              <w:t>140</w:t>
            </w:r>
          </w:p>
        </w:tc>
        <w:tc>
          <w:tcPr>
            <w:tcW w:w="900" w:type="dxa"/>
            <w:shd w:val="clear" w:color="auto" w:fill="EAF1DD" w:themeFill="accent3" w:themeFillTint="33"/>
          </w:tcPr>
          <w:p w14:paraId="2B8BEEE9" w14:textId="77777777" w:rsidR="0099411F" w:rsidRDefault="0099411F" w:rsidP="00134589">
            <w:pPr>
              <w:ind w:firstLine="0"/>
              <w:cnfStyle w:val="000000000000" w:firstRow="0" w:lastRow="0" w:firstColumn="0" w:lastColumn="0" w:oddVBand="0" w:evenVBand="0" w:oddHBand="0" w:evenHBand="0" w:firstRowFirstColumn="0" w:firstRowLastColumn="0" w:lastRowFirstColumn="0" w:lastRowLastColumn="0"/>
            </w:pPr>
            <w:r>
              <w:t>4</w:t>
            </w:r>
          </w:p>
        </w:tc>
        <w:tc>
          <w:tcPr>
            <w:tcW w:w="720" w:type="dxa"/>
            <w:shd w:val="clear" w:color="auto" w:fill="EAF1DD" w:themeFill="accent3" w:themeFillTint="33"/>
          </w:tcPr>
          <w:p w14:paraId="3259250E" w14:textId="77777777" w:rsidR="0099411F" w:rsidRDefault="0099411F" w:rsidP="00134589">
            <w:pPr>
              <w:ind w:firstLine="0"/>
              <w:cnfStyle w:val="000000000000" w:firstRow="0" w:lastRow="0" w:firstColumn="0" w:lastColumn="0" w:oddVBand="0" w:evenVBand="0" w:oddHBand="0" w:evenHBand="0" w:firstRowFirstColumn="0" w:firstRowLastColumn="0" w:lastRowFirstColumn="0" w:lastRowLastColumn="0"/>
            </w:pPr>
            <w:r>
              <w:t>0</w:t>
            </w:r>
          </w:p>
        </w:tc>
        <w:tc>
          <w:tcPr>
            <w:tcW w:w="900" w:type="dxa"/>
            <w:shd w:val="clear" w:color="auto" w:fill="EAF1DD" w:themeFill="accent3" w:themeFillTint="33"/>
          </w:tcPr>
          <w:p w14:paraId="20EF5DB5" w14:textId="77777777" w:rsidR="0099411F" w:rsidRDefault="0099411F" w:rsidP="00134589">
            <w:pPr>
              <w:ind w:firstLine="0"/>
              <w:cnfStyle w:val="000000000000" w:firstRow="0" w:lastRow="0" w:firstColumn="0" w:lastColumn="0" w:oddVBand="0" w:evenVBand="0" w:oddHBand="0" w:evenHBand="0" w:firstRowFirstColumn="0" w:firstRowLastColumn="0" w:lastRowFirstColumn="0" w:lastRowLastColumn="0"/>
            </w:pPr>
            <w:r>
              <w:t>1031</w:t>
            </w:r>
          </w:p>
        </w:tc>
      </w:tr>
      <w:tr w:rsidR="0099411F" w14:paraId="2B2F1342" w14:textId="77777777" w:rsidTr="0013458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shd w:val="clear" w:color="auto" w:fill="EAF1DD" w:themeFill="accent3" w:themeFillTint="33"/>
          </w:tcPr>
          <w:p w14:paraId="5C8EA608" w14:textId="77777777" w:rsidR="0099411F" w:rsidRDefault="0099411F" w:rsidP="00134589">
            <w:pPr>
              <w:ind w:firstLine="0"/>
            </w:pPr>
            <w:r>
              <w:t>7</w:t>
            </w:r>
          </w:p>
        </w:tc>
        <w:tc>
          <w:tcPr>
            <w:tcW w:w="2599" w:type="dxa"/>
            <w:shd w:val="clear" w:color="auto" w:fill="EAF1DD" w:themeFill="accent3" w:themeFillTint="33"/>
          </w:tcPr>
          <w:p w14:paraId="67845666" w14:textId="146498D8" w:rsidR="0099411F" w:rsidRDefault="00434AC8" w:rsidP="00134589">
            <w:pPr>
              <w:ind w:firstLine="0"/>
              <w:cnfStyle w:val="000000100000" w:firstRow="0" w:lastRow="0" w:firstColumn="0" w:lastColumn="0" w:oddVBand="0" w:evenVBand="0" w:oddHBand="1" w:evenHBand="0" w:firstRowFirstColumn="0" w:firstRowLastColumn="0" w:lastRowFirstColumn="0" w:lastRowLastColumn="0"/>
            </w:pPr>
            <w:proofErr w:type="spellStart"/>
            <w:r>
              <w:t>XGBoost</w:t>
            </w:r>
            <w:proofErr w:type="spellEnd"/>
          </w:p>
        </w:tc>
        <w:tc>
          <w:tcPr>
            <w:tcW w:w="990" w:type="dxa"/>
            <w:shd w:val="clear" w:color="auto" w:fill="EAF1DD" w:themeFill="accent3" w:themeFillTint="33"/>
          </w:tcPr>
          <w:p w14:paraId="5AF36A8F"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140</w:t>
            </w:r>
          </w:p>
        </w:tc>
        <w:tc>
          <w:tcPr>
            <w:tcW w:w="900" w:type="dxa"/>
            <w:shd w:val="clear" w:color="auto" w:fill="EAF1DD" w:themeFill="accent3" w:themeFillTint="33"/>
          </w:tcPr>
          <w:p w14:paraId="474BD22E"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4</w:t>
            </w:r>
          </w:p>
        </w:tc>
        <w:tc>
          <w:tcPr>
            <w:tcW w:w="720" w:type="dxa"/>
            <w:shd w:val="clear" w:color="auto" w:fill="EAF1DD" w:themeFill="accent3" w:themeFillTint="33"/>
          </w:tcPr>
          <w:p w14:paraId="42CB0D92"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0</w:t>
            </w:r>
          </w:p>
        </w:tc>
        <w:tc>
          <w:tcPr>
            <w:tcW w:w="900" w:type="dxa"/>
            <w:shd w:val="clear" w:color="auto" w:fill="EAF1DD" w:themeFill="accent3" w:themeFillTint="33"/>
          </w:tcPr>
          <w:p w14:paraId="02D4723C" w14:textId="77777777" w:rsidR="0099411F" w:rsidRDefault="0099411F" w:rsidP="00134589">
            <w:pPr>
              <w:ind w:firstLine="0"/>
              <w:cnfStyle w:val="000000100000" w:firstRow="0" w:lastRow="0" w:firstColumn="0" w:lastColumn="0" w:oddVBand="0" w:evenVBand="0" w:oddHBand="1" w:evenHBand="0" w:firstRowFirstColumn="0" w:firstRowLastColumn="0" w:lastRowFirstColumn="0" w:lastRowLastColumn="0"/>
            </w:pPr>
            <w:r>
              <w:t>1031</w:t>
            </w:r>
          </w:p>
        </w:tc>
      </w:tr>
      <w:tr w:rsidR="0099411F" w14:paraId="3A4CF9BB" w14:textId="77777777" w:rsidTr="00134589">
        <w:tc>
          <w:tcPr>
            <w:cnfStyle w:val="001000000000" w:firstRow="0" w:lastRow="0" w:firstColumn="1" w:lastColumn="0" w:oddVBand="0" w:evenVBand="0" w:oddHBand="0" w:evenHBand="0" w:firstRowFirstColumn="0" w:firstRowLastColumn="0" w:lastRowFirstColumn="0" w:lastRowLastColumn="0"/>
            <w:tcW w:w="461" w:type="dxa"/>
          </w:tcPr>
          <w:p w14:paraId="48028BF1" w14:textId="77777777" w:rsidR="0099411F" w:rsidRDefault="0099411F" w:rsidP="00134589">
            <w:pPr>
              <w:ind w:firstLine="0"/>
            </w:pPr>
            <w:r>
              <w:t>8</w:t>
            </w:r>
          </w:p>
        </w:tc>
        <w:tc>
          <w:tcPr>
            <w:tcW w:w="2599" w:type="dxa"/>
          </w:tcPr>
          <w:p w14:paraId="24BF798A" w14:textId="3135686F" w:rsidR="0099411F" w:rsidRDefault="00D5473A" w:rsidP="00134589">
            <w:pPr>
              <w:ind w:firstLine="0"/>
              <w:cnfStyle w:val="000000000000" w:firstRow="0" w:lastRow="0" w:firstColumn="0" w:lastColumn="0" w:oddVBand="0" w:evenVBand="0" w:oddHBand="0" w:evenHBand="0" w:firstRowFirstColumn="0" w:firstRowLastColumn="0" w:lastRowFirstColumn="0" w:lastRowLastColumn="0"/>
            </w:pPr>
            <w:r>
              <w:t>CNN</w:t>
            </w:r>
          </w:p>
        </w:tc>
        <w:tc>
          <w:tcPr>
            <w:tcW w:w="990" w:type="dxa"/>
          </w:tcPr>
          <w:p w14:paraId="60A66691" w14:textId="740DD56D" w:rsidR="0099411F" w:rsidRDefault="007C658F" w:rsidP="00134589">
            <w:pPr>
              <w:ind w:firstLine="0"/>
              <w:cnfStyle w:val="000000000000" w:firstRow="0" w:lastRow="0" w:firstColumn="0" w:lastColumn="0" w:oddVBand="0" w:evenVBand="0" w:oddHBand="0" w:evenHBand="0" w:firstRowFirstColumn="0" w:firstRowLastColumn="0" w:lastRowFirstColumn="0" w:lastRowLastColumn="0"/>
            </w:pPr>
            <w:r>
              <w:t>137</w:t>
            </w:r>
          </w:p>
        </w:tc>
        <w:tc>
          <w:tcPr>
            <w:tcW w:w="900" w:type="dxa"/>
          </w:tcPr>
          <w:p w14:paraId="6AB9B4CC" w14:textId="0DBA1D3A" w:rsidR="0099411F" w:rsidRDefault="007C658F" w:rsidP="00134589">
            <w:pPr>
              <w:ind w:firstLine="0"/>
              <w:cnfStyle w:val="000000000000" w:firstRow="0" w:lastRow="0" w:firstColumn="0" w:lastColumn="0" w:oddVBand="0" w:evenVBand="0" w:oddHBand="0" w:evenHBand="0" w:firstRowFirstColumn="0" w:firstRowLastColumn="0" w:lastRowFirstColumn="0" w:lastRowLastColumn="0"/>
            </w:pPr>
            <w:r>
              <w:t>7</w:t>
            </w:r>
          </w:p>
        </w:tc>
        <w:tc>
          <w:tcPr>
            <w:tcW w:w="720" w:type="dxa"/>
          </w:tcPr>
          <w:p w14:paraId="7159D411" w14:textId="7325E48D" w:rsidR="0099411F" w:rsidRDefault="007C658F" w:rsidP="00134589">
            <w:pPr>
              <w:ind w:firstLine="0"/>
              <w:cnfStyle w:val="000000000000" w:firstRow="0" w:lastRow="0" w:firstColumn="0" w:lastColumn="0" w:oddVBand="0" w:evenVBand="0" w:oddHBand="0" w:evenHBand="0" w:firstRowFirstColumn="0" w:firstRowLastColumn="0" w:lastRowFirstColumn="0" w:lastRowLastColumn="0"/>
            </w:pPr>
            <w:r>
              <w:t>8</w:t>
            </w:r>
          </w:p>
        </w:tc>
        <w:tc>
          <w:tcPr>
            <w:tcW w:w="900" w:type="dxa"/>
          </w:tcPr>
          <w:p w14:paraId="1E2987D7" w14:textId="283A794E" w:rsidR="0099411F" w:rsidRDefault="007C658F" w:rsidP="00134589">
            <w:pPr>
              <w:ind w:firstLine="0"/>
              <w:cnfStyle w:val="000000000000" w:firstRow="0" w:lastRow="0" w:firstColumn="0" w:lastColumn="0" w:oddVBand="0" w:evenVBand="0" w:oddHBand="0" w:evenHBand="0" w:firstRowFirstColumn="0" w:firstRowLastColumn="0" w:lastRowFirstColumn="0" w:lastRowLastColumn="0"/>
            </w:pPr>
            <w:r>
              <w:t>1023</w:t>
            </w:r>
          </w:p>
        </w:tc>
      </w:tr>
      <w:tr w:rsidR="00D5473A" w14:paraId="6E38287E" w14:textId="77777777" w:rsidTr="0013458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1" w:type="dxa"/>
          </w:tcPr>
          <w:p w14:paraId="3E8EA8E4" w14:textId="7B7661F5" w:rsidR="00D5473A" w:rsidRDefault="00D5473A" w:rsidP="00134589">
            <w:pPr>
              <w:ind w:firstLine="0"/>
            </w:pPr>
            <w:r>
              <w:t>9</w:t>
            </w:r>
          </w:p>
        </w:tc>
        <w:tc>
          <w:tcPr>
            <w:tcW w:w="2599" w:type="dxa"/>
          </w:tcPr>
          <w:p w14:paraId="01F20C12" w14:textId="078A056D" w:rsidR="00D5473A" w:rsidRDefault="00D5473A" w:rsidP="00134589">
            <w:pPr>
              <w:ind w:firstLine="0"/>
              <w:cnfStyle w:val="000000100000" w:firstRow="0" w:lastRow="0" w:firstColumn="0" w:lastColumn="0" w:oddVBand="0" w:evenVBand="0" w:oddHBand="1" w:evenHBand="0" w:firstRowFirstColumn="0" w:firstRowLastColumn="0" w:lastRowFirstColumn="0" w:lastRowLastColumn="0"/>
            </w:pPr>
            <w:r>
              <w:t>Mobile Net</w:t>
            </w:r>
          </w:p>
        </w:tc>
        <w:tc>
          <w:tcPr>
            <w:tcW w:w="990" w:type="dxa"/>
          </w:tcPr>
          <w:p w14:paraId="3DC5CED4" w14:textId="34B754A6" w:rsidR="00D5473A" w:rsidRDefault="007C658F" w:rsidP="00134589">
            <w:pPr>
              <w:ind w:firstLine="0"/>
              <w:cnfStyle w:val="000000100000" w:firstRow="0" w:lastRow="0" w:firstColumn="0" w:lastColumn="0" w:oddVBand="0" w:evenVBand="0" w:oddHBand="1" w:evenHBand="0" w:firstRowFirstColumn="0" w:firstRowLastColumn="0" w:lastRowFirstColumn="0" w:lastRowLastColumn="0"/>
            </w:pPr>
            <w:r>
              <w:t>126</w:t>
            </w:r>
          </w:p>
        </w:tc>
        <w:tc>
          <w:tcPr>
            <w:tcW w:w="900" w:type="dxa"/>
          </w:tcPr>
          <w:p w14:paraId="689C6F03" w14:textId="782A3C33" w:rsidR="00D5473A" w:rsidRDefault="007C658F" w:rsidP="00134589">
            <w:pPr>
              <w:ind w:firstLine="0"/>
              <w:cnfStyle w:val="000000100000" w:firstRow="0" w:lastRow="0" w:firstColumn="0" w:lastColumn="0" w:oddVBand="0" w:evenVBand="0" w:oddHBand="1" w:evenHBand="0" w:firstRowFirstColumn="0" w:firstRowLastColumn="0" w:lastRowFirstColumn="0" w:lastRowLastColumn="0"/>
            </w:pPr>
            <w:r>
              <w:t>18</w:t>
            </w:r>
          </w:p>
        </w:tc>
        <w:tc>
          <w:tcPr>
            <w:tcW w:w="720" w:type="dxa"/>
          </w:tcPr>
          <w:p w14:paraId="545BA852" w14:textId="07546A24" w:rsidR="00D5473A" w:rsidRDefault="007C658F" w:rsidP="00134589">
            <w:pPr>
              <w:ind w:firstLine="0"/>
              <w:cnfStyle w:val="000000100000" w:firstRow="0" w:lastRow="0" w:firstColumn="0" w:lastColumn="0" w:oddVBand="0" w:evenVBand="0" w:oddHBand="1" w:evenHBand="0" w:firstRowFirstColumn="0" w:firstRowLastColumn="0" w:lastRowFirstColumn="0" w:lastRowLastColumn="0"/>
            </w:pPr>
            <w:r>
              <w:t>6</w:t>
            </w:r>
          </w:p>
        </w:tc>
        <w:tc>
          <w:tcPr>
            <w:tcW w:w="900" w:type="dxa"/>
          </w:tcPr>
          <w:p w14:paraId="5B5530A6" w14:textId="4E81DC19" w:rsidR="00D5473A" w:rsidRDefault="007C658F" w:rsidP="00134589">
            <w:pPr>
              <w:ind w:firstLine="0"/>
              <w:cnfStyle w:val="000000100000" w:firstRow="0" w:lastRow="0" w:firstColumn="0" w:lastColumn="0" w:oddVBand="0" w:evenVBand="0" w:oddHBand="1" w:evenHBand="0" w:firstRowFirstColumn="0" w:firstRowLastColumn="0" w:lastRowFirstColumn="0" w:lastRowLastColumn="0"/>
            </w:pPr>
            <w:r>
              <w:t>1025</w:t>
            </w:r>
          </w:p>
        </w:tc>
      </w:tr>
      <w:tr w:rsidR="00D5473A" w14:paraId="44E83DF3" w14:textId="77777777" w:rsidTr="00134589">
        <w:tc>
          <w:tcPr>
            <w:cnfStyle w:val="001000000000" w:firstRow="0" w:lastRow="0" w:firstColumn="1" w:lastColumn="0" w:oddVBand="0" w:evenVBand="0" w:oddHBand="0" w:evenHBand="0" w:firstRowFirstColumn="0" w:firstRowLastColumn="0" w:lastRowFirstColumn="0" w:lastRowLastColumn="0"/>
            <w:tcW w:w="461" w:type="dxa"/>
          </w:tcPr>
          <w:p w14:paraId="6685D4EE" w14:textId="5BCC67F6" w:rsidR="00D5473A" w:rsidRDefault="00D5473A" w:rsidP="00134589">
            <w:pPr>
              <w:ind w:firstLine="0"/>
            </w:pPr>
            <w:r>
              <w:t>10</w:t>
            </w:r>
          </w:p>
        </w:tc>
        <w:tc>
          <w:tcPr>
            <w:tcW w:w="2599" w:type="dxa"/>
          </w:tcPr>
          <w:p w14:paraId="3746A167" w14:textId="66BAA124" w:rsidR="00D5473A" w:rsidRDefault="00D5473A" w:rsidP="00134589">
            <w:pPr>
              <w:ind w:firstLine="0"/>
              <w:cnfStyle w:val="000000000000" w:firstRow="0" w:lastRow="0" w:firstColumn="0" w:lastColumn="0" w:oddVBand="0" w:evenVBand="0" w:oddHBand="0" w:evenHBand="0" w:firstRowFirstColumn="0" w:firstRowLastColumn="0" w:lastRowFirstColumn="0" w:lastRowLastColumn="0"/>
            </w:pPr>
            <w:r>
              <w:t>Swin Transformer</w:t>
            </w:r>
          </w:p>
        </w:tc>
        <w:tc>
          <w:tcPr>
            <w:tcW w:w="990" w:type="dxa"/>
          </w:tcPr>
          <w:p w14:paraId="2BAAB852" w14:textId="00D870AC" w:rsidR="00D5473A" w:rsidRDefault="007C658F" w:rsidP="00134589">
            <w:pPr>
              <w:ind w:firstLine="0"/>
              <w:cnfStyle w:val="000000000000" w:firstRow="0" w:lastRow="0" w:firstColumn="0" w:lastColumn="0" w:oddVBand="0" w:evenVBand="0" w:oddHBand="0" w:evenHBand="0" w:firstRowFirstColumn="0" w:firstRowLastColumn="0" w:lastRowFirstColumn="0" w:lastRowLastColumn="0"/>
            </w:pPr>
            <w:r>
              <w:t>106</w:t>
            </w:r>
          </w:p>
        </w:tc>
        <w:tc>
          <w:tcPr>
            <w:tcW w:w="900" w:type="dxa"/>
          </w:tcPr>
          <w:p w14:paraId="4F6DFBB4" w14:textId="316003F3" w:rsidR="00D5473A" w:rsidRDefault="007C658F" w:rsidP="00134589">
            <w:pPr>
              <w:ind w:firstLine="0"/>
              <w:cnfStyle w:val="000000000000" w:firstRow="0" w:lastRow="0" w:firstColumn="0" w:lastColumn="0" w:oddVBand="0" w:evenVBand="0" w:oddHBand="0" w:evenHBand="0" w:firstRowFirstColumn="0" w:firstRowLastColumn="0" w:lastRowFirstColumn="0" w:lastRowLastColumn="0"/>
            </w:pPr>
            <w:r>
              <w:t>38</w:t>
            </w:r>
          </w:p>
        </w:tc>
        <w:tc>
          <w:tcPr>
            <w:tcW w:w="720" w:type="dxa"/>
          </w:tcPr>
          <w:p w14:paraId="495E0108" w14:textId="2CC9F09D" w:rsidR="00D5473A" w:rsidRDefault="007C658F" w:rsidP="00134589">
            <w:pPr>
              <w:ind w:firstLine="0"/>
              <w:cnfStyle w:val="000000000000" w:firstRow="0" w:lastRow="0" w:firstColumn="0" w:lastColumn="0" w:oddVBand="0" w:evenVBand="0" w:oddHBand="0" w:evenHBand="0" w:firstRowFirstColumn="0" w:firstRowLastColumn="0" w:lastRowFirstColumn="0" w:lastRowLastColumn="0"/>
            </w:pPr>
            <w:r>
              <w:t>34</w:t>
            </w:r>
          </w:p>
        </w:tc>
        <w:tc>
          <w:tcPr>
            <w:tcW w:w="900" w:type="dxa"/>
          </w:tcPr>
          <w:p w14:paraId="365A652D" w14:textId="6468065B" w:rsidR="00D5473A" w:rsidRDefault="007C658F" w:rsidP="00134589">
            <w:pPr>
              <w:ind w:firstLine="0"/>
              <w:cnfStyle w:val="000000000000" w:firstRow="0" w:lastRow="0" w:firstColumn="0" w:lastColumn="0" w:oddVBand="0" w:evenVBand="0" w:oddHBand="0" w:evenHBand="0" w:firstRowFirstColumn="0" w:firstRowLastColumn="0" w:lastRowFirstColumn="0" w:lastRowLastColumn="0"/>
            </w:pPr>
            <w:r>
              <w:t>997</w:t>
            </w:r>
          </w:p>
        </w:tc>
      </w:tr>
    </w:tbl>
    <w:p w14:paraId="3D0E0402" w14:textId="77777777" w:rsidR="001D1389" w:rsidRDefault="001D1389" w:rsidP="008B37A6">
      <w:pPr>
        <w:ind w:firstLine="0"/>
      </w:pPr>
    </w:p>
    <w:p w14:paraId="0A40EF15" w14:textId="05113378" w:rsidR="003A2420" w:rsidRPr="008B37A6" w:rsidRDefault="008B37A6" w:rsidP="008B37A6">
      <w:pPr>
        <w:ind w:firstLine="0"/>
      </w:pPr>
      <w:r w:rsidRPr="008B37A6">
        <w:t>The ROC curve proves that</w:t>
      </w:r>
      <w:r w:rsidR="00C961F4">
        <w:t xml:space="preserve"> different ML</w:t>
      </w:r>
      <w:r w:rsidRPr="008B37A6">
        <w:t xml:space="preserve"> and </w:t>
      </w:r>
      <w:r w:rsidR="00C961F4">
        <w:t>DL</w:t>
      </w:r>
      <w:r w:rsidRPr="008B37A6">
        <w:t xml:space="preserve"> models effectively identify cancerous and non-cancerous patterns in lung cancer diagnoses. The AUC reached perfection at </w:t>
      </w:r>
      <w:r w:rsidRPr="008B37A6">
        <w:lastRenderedPageBreak/>
        <w:t>1.00 for classification results produced by SVM alongside Decision Tree</w:t>
      </w:r>
      <w:r>
        <w:t xml:space="preserve">, </w:t>
      </w:r>
      <w:r w:rsidRPr="008B37A6">
        <w:t>Random Forest</w:t>
      </w:r>
      <w:r>
        <w:t xml:space="preserve">, </w:t>
      </w:r>
      <w:r w:rsidRPr="008B37A6">
        <w:t>Gradient Boosting</w:t>
      </w:r>
      <w:r>
        <w:t xml:space="preserve">, </w:t>
      </w:r>
      <w:proofErr w:type="spellStart"/>
      <w:r w:rsidRPr="008B37A6">
        <w:t>XGBoost</w:t>
      </w:r>
      <w:proofErr w:type="spellEnd"/>
      <w:r>
        <w:t xml:space="preserve">, </w:t>
      </w:r>
      <w:r w:rsidRPr="008B37A6">
        <w:t xml:space="preserve">CNN and </w:t>
      </w:r>
      <w:proofErr w:type="spellStart"/>
      <w:r w:rsidRPr="008B37A6">
        <w:t>MobileNet</w:t>
      </w:r>
      <w:proofErr w:type="spellEnd"/>
      <w:r w:rsidRPr="008B37A6">
        <w:t xml:space="preserve"> ensuring flawless detection of lung cancer cases along with no false positives with healthy patients. Both Logistic Regression and Swin Transformer delivered accurate predictions yet their AUC reached 0.96 and 0.95 respectively while showing slightly less accuracy. Gaussian Naïve Bayes demonstrated the lowest performance in terms of AUC value reaching 0.94 while providing less reliable results. The ROC curve demonstrates ensemble models together with deep learning systems possess remarkable accuracy in lung cancer prediction which makes them appropriate for clinical use in early diagnosis procedures.</w:t>
      </w:r>
      <w:r w:rsidR="00962C44">
        <w:t xml:space="preserve"> Fig 1</w:t>
      </w:r>
      <w:r w:rsidR="0052117F">
        <w:t>1</w:t>
      </w:r>
      <w:r w:rsidR="00962C44">
        <w:t xml:space="preserve"> shows that </w:t>
      </w:r>
      <w:r w:rsidR="00261707">
        <w:t xml:space="preserve">ML models </w:t>
      </w:r>
      <w:r w:rsidR="00DD7736">
        <w:t>result</w:t>
      </w:r>
      <w:r w:rsidR="00261707">
        <w:t xml:space="preserve"> of ROC Curve. </w:t>
      </w:r>
    </w:p>
    <w:p w14:paraId="03DECF83" w14:textId="06D9CD84" w:rsidR="00CC4CA0" w:rsidRDefault="00CC4CA0" w:rsidP="00CC4CA0">
      <w:pPr>
        <w:pStyle w:val="image"/>
      </w:pPr>
      <w:r>
        <w:rPr>
          <w:noProof/>
        </w:rPr>
        <mc:AlternateContent>
          <mc:Choice Requires="wps">
            <w:drawing>
              <wp:anchor distT="0" distB="0" distL="114300" distR="114300" simplePos="0" relativeHeight="251729920" behindDoc="0" locked="0" layoutInCell="1" allowOverlap="1" wp14:anchorId="2250724E" wp14:editId="01753D93">
                <wp:simplePos x="0" y="0"/>
                <wp:positionH relativeFrom="margin">
                  <wp:align>center</wp:align>
                </wp:positionH>
                <wp:positionV relativeFrom="paragraph">
                  <wp:posOffset>2284486</wp:posOffset>
                </wp:positionV>
                <wp:extent cx="3488690" cy="360680"/>
                <wp:effectExtent l="0" t="0" r="0" b="1270"/>
                <wp:wrapSquare wrapText="bothSides"/>
                <wp:docPr id="157334347" name="Text Box 1"/>
                <wp:cNvGraphicFramePr/>
                <a:graphic xmlns:a="http://schemas.openxmlformats.org/drawingml/2006/main">
                  <a:graphicData uri="http://schemas.microsoft.com/office/word/2010/wordprocessingShape">
                    <wps:wsp>
                      <wps:cNvSpPr txBox="1"/>
                      <wps:spPr>
                        <a:xfrm>
                          <a:off x="0" y="0"/>
                          <a:ext cx="3488690" cy="360680"/>
                        </a:xfrm>
                        <a:prstGeom prst="rect">
                          <a:avLst/>
                        </a:prstGeom>
                        <a:solidFill>
                          <a:prstClr val="white"/>
                        </a:solidFill>
                        <a:ln>
                          <a:noFill/>
                        </a:ln>
                      </wps:spPr>
                      <wps:txbx>
                        <w:txbxContent>
                          <w:p w14:paraId="64E73619" w14:textId="3FFFC03C" w:rsidR="00773D83" w:rsidRPr="006A3C0C" w:rsidRDefault="00773D83" w:rsidP="001D1389">
                            <w:pPr>
                              <w:pStyle w:val="figurecaption"/>
                              <w:rPr>
                                <w:noProof/>
                                <w:sz w:val="20"/>
                              </w:rPr>
                            </w:pPr>
                            <w:r>
                              <w:rPr>
                                <w:b/>
                              </w:rPr>
                              <w:t>Fig. 11.</w:t>
                            </w:r>
                            <w:r>
                              <w:t xml:space="preserve"> </w:t>
                            </w:r>
                            <w:r w:rsidRPr="001D1389">
                              <w:t>ROC</w:t>
                            </w:r>
                            <w:r>
                              <w:t xml:space="preserve"> curve for machine learning models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250724E" id="_x0000_s1036" type="#_x0000_t202" style="position:absolute;left:0;text-align:left;margin-left:0;margin-top:179.9pt;width:274.7pt;height:28.4pt;z-index:251729920;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" stroked="f">
                <v:textbox inset="0,0,0,0">
                  <w:txbxContent>
                    <w:p w14:paraId="64E73619" w14:textId="3FFFC03C" w:rsidR="00773D83" w:rsidRPr="006A3C0C" w:rsidRDefault="00773D83" w:rsidP="001D1389">
                      <w:pPr>
                        <w:pStyle w:val="figurecaption"/>
                        <w:rPr>
                          <w:noProof/>
                          <w:sz w:val="20"/>
                        </w:rPr>
                      </w:pPr>
                      <w:r>
                        <w:rPr>
                          <w:b/>
                        </w:rPr>
                        <w:t>Fig. 11.</w:t>
                      </w:r>
                      <w:r>
                        <w:t xml:space="preserve"> </w:t>
                      </w:r>
                      <w:r w:rsidRPr="001D1389">
                        <w:t>ROC</w:t>
                      </w:r>
                      <w:r>
                        <w:t xml:space="preserve"> curve for machine learning models</w:t>
                      </w:r>
                    </w:p>
                  </w:txbxContent>
                </v:textbox>
                <w10:wrap type="square" anchorx="margin"/>
              </v:shape>
            </w:pict>
          </mc:Fallback>
        </mc:AlternateContent>
      </w:r>
      <w:r>
        <w:rPr>
          <w:noProof/>
        </w:rPr>
        <w:drawing>
          <wp:anchor distT="0" distB="0" distL="114300" distR="114300" simplePos="0" relativeHeight="251727872" behindDoc="0" locked="0" layoutInCell="1" allowOverlap="1" wp14:anchorId="3D6917C0" wp14:editId="40DB116B">
            <wp:simplePos x="0" y="0"/>
            <wp:positionH relativeFrom="margin">
              <wp:align>center</wp:align>
            </wp:positionH>
            <wp:positionV relativeFrom="paragraph">
              <wp:posOffset>293</wp:posOffset>
            </wp:positionV>
            <wp:extent cx="3488788" cy="2253176"/>
            <wp:effectExtent l="0" t="0" r="0" b="0"/>
            <wp:wrapSquare wrapText="bothSides"/>
            <wp:docPr id="1131996405"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488788" cy="2253176"/>
                    </a:xfrm>
                    <a:prstGeom prst="rect">
                      <a:avLst/>
                    </a:prstGeom>
                    <a:noFill/>
                    <a:ln>
                      <a:noFill/>
                    </a:ln>
                  </pic:spPr>
                </pic:pic>
              </a:graphicData>
            </a:graphic>
            <wp14:sizeRelH relativeFrom="page">
              <wp14:pctWidth>0</wp14:pctWidth>
            </wp14:sizeRelH>
            <wp14:sizeRelV relativeFrom="page">
              <wp14:pctHeight>0</wp14:pctHeight>
            </wp14:sizeRelV>
          </wp:anchor>
        </w:drawing>
      </w:r>
      <w:r w:rsidR="00EF02A5">
        <w:t xml:space="preserve"> </w:t>
      </w:r>
    </w:p>
    <w:p w14:paraId="6CADF567" w14:textId="77777777" w:rsidR="00EF02A5" w:rsidRDefault="00EF02A5" w:rsidP="00EF02A5"/>
    <w:p w14:paraId="35840DE5" w14:textId="77777777" w:rsidR="00EF02A5" w:rsidRDefault="00EF02A5" w:rsidP="00EF02A5"/>
    <w:p w14:paraId="2615E442" w14:textId="77777777" w:rsidR="00EF02A5" w:rsidRDefault="00EF02A5" w:rsidP="00EF02A5"/>
    <w:p w14:paraId="30E27831" w14:textId="77777777" w:rsidR="00EF02A5" w:rsidRDefault="00EF02A5" w:rsidP="00EF02A5"/>
    <w:p w14:paraId="7B29BCD3" w14:textId="77777777" w:rsidR="00EF02A5" w:rsidRDefault="00EF02A5" w:rsidP="00EF02A5"/>
    <w:p w14:paraId="0B3DE05E" w14:textId="77777777" w:rsidR="00EF02A5" w:rsidRDefault="00EF02A5" w:rsidP="00EF02A5"/>
    <w:p w14:paraId="5FD53769" w14:textId="77777777" w:rsidR="00EF02A5" w:rsidRDefault="00EF02A5" w:rsidP="00EF02A5"/>
    <w:p w14:paraId="11BB9901" w14:textId="77777777" w:rsidR="00EF02A5" w:rsidRDefault="00EF02A5" w:rsidP="00EF02A5"/>
    <w:p w14:paraId="64E97761" w14:textId="77777777" w:rsidR="00EF02A5" w:rsidRDefault="00EF02A5" w:rsidP="00EF02A5"/>
    <w:p w14:paraId="6B95B108" w14:textId="77777777" w:rsidR="00EF02A5" w:rsidRDefault="00EF02A5" w:rsidP="00EF02A5"/>
    <w:p w14:paraId="68B57637" w14:textId="77777777" w:rsidR="00EF02A5" w:rsidRDefault="00EF02A5" w:rsidP="00EF02A5"/>
    <w:p w14:paraId="148514FE" w14:textId="77777777" w:rsidR="00EF02A5" w:rsidRDefault="00EF02A5" w:rsidP="00EF02A5"/>
    <w:p w14:paraId="0DE27994" w14:textId="77777777" w:rsidR="00EF02A5" w:rsidRDefault="00EF02A5" w:rsidP="0028016A">
      <w:pPr>
        <w:ind w:firstLine="0"/>
      </w:pPr>
    </w:p>
    <w:p w14:paraId="445EC9F4" w14:textId="77777777" w:rsidR="00EF02A5" w:rsidRPr="00EF02A5" w:rsidRDefault="00EF02A5" w:rsidP="00EF02A5"/>
    <w:p w14:paraId="4B3B5AF9" w14:textId="77777777" w:rsidR="004F03D8" w:rsidRDefault="00AF70AD" w:rsidP="004F03D8">
      <w:pPr>
        <w:pStyle w:val="heading1"/>
      </w:pPr>
      <w:r>
        <w:t>Conclusion and Future Work</w:t>
      </w:r>
    </w:p>
    <w:p w14:paraId="502ACBDD" w14:textId="4BD45C56" w:rsidR="00163F89" w:rsidRDefault="00163F89" w:rsidP="00163F89">
      <w:pPr>
        <w:pStyle w:val="p1a"/>
      </w:pPr>
      <w:r w:rsidRPr="00163F89">
        <w:t>In the re</w:t>
      </w:r>
      <w:r w:rsidR="00DE02BD">
        <w:t>search multiple ML</w:t>
      </w:r>
      <w:r w:rsidRPr="00163F89">
        <w:t xml:space="preserve"> models were evaluated for classification work with traditional (Logistic Regression, Decision Tree, Random Forest</w:t>
      </w:r>
      <w:r>
        <w:t xml:space="preserve">, </w:t>
      </w:r>
      <w:proofErr w:type="spellStart"/>
      <w:r w:rsidR="00434AC8">
        <w:t>XGBoost</w:t>
      </w:r>
      <w:proofErr w:type="spellEnd"/>
      <w:r>
        <w:t>, Gradient Boosting, SVM, GNB</w:t>
      </w:r>
      <w:r w:rsidRPr="00163F89">
        <w:t>) and deep learning algorithms (CNN, Mobile</w:t>
      </w:r>
      <w:r>
        <w:t xml:space="preserve"> </w:t>
      </w:r>
      <w:r w:rsidRPr="00163F89">
        <w:t>Net, Swin</w:t>
      </w:r>
      <w:r>
        <w:t xml:space="preserve"> </w:t>
      </w:r>
      <w:r w:rsidRPr="00163F89">
        <w:t>Transformer). The analysis included assessment of accuracy, specificity, sensitivity, precision, recall, F1-score and AUC from ROC curves as well as training</w:t>
      </w:r>
      <w:r w:rsidR="004B611B">
        <w:t xml:space="preserve"> and </w:t>
      </w:r>
      <w:r w:rsidRPr="00163F89">
        <w:t xml:space="preserve">testing times and cross-validation techniques (K-fold, Stratified K-fold, Leave-one-out). Ensemble approaches comprising Random Forest, Gradient Boosting, and </w:t>
      </w:r>
      <w:proofErr w:type="spellStart"/>
      <w:r w:rsidRPr="00163F89">
        <w:t>XGBoost</w:t>
      </w:r>
      <w:proofErr w:type="spellEnd"/>
      <w:r w:rsidRPr="00163F89">
        <w:t xml:space="preserve"> prove to be the most effective classifiers according to the results since these algorithms consistently achieve 0.9961–0.9968 training and testing accuracies as well as 1.00 AUC scores and equal metric values between 0.9722–1.000 for precision, sensitivity, F1-score, recall, and specificity. The Swin</w:t>
      </w:r>
      <w:r>
        <w:t xml:space="preserve"> </w:t>
      </w:r>
      <w:r w:rsidRPr="00163F89">
        <w:t>Transformer model achieves testing accuracy of 0.9</w:t>
      </w:r>
      <w:r w:rsidR="004B611B">
        <w:t>421</w:t>
      </w:r>
      <w:r w:rsidRPr="00163F89">
        <w:t xml:space="preserve"> but requires long training at 4</w:t>
      </w:r>
      <w:r w:rsidR="004B611B">
        <w:t>00.94</w:t>
      </w:r>
      <w:r w:rsidRPr="00163F89">
        <w:t xml:space="preserve"> seconds alongside substantial computational expense whereas Mobile</w:t>
      </w:r>
      <w:r>
        <w:t xml:space="preserve"> </w:t>
      </w:r>
      <w:r w:rsidRPr="00163F89">
        <w:t>Net demonstrates better performance at 0.97</w:t>
      </w:r>
      <w:r w:rsidR="004B611B">
        <w:t>61</w:t>
      </w:r>
      <w:r w:rsidRPr="00163F89">
        <w:t xml:space="preserve"> testing accuracy in </w:t>
      </w:r>
      <w:r w:rsidR="004B611B">
        <w:lastRenderedPageBreak/>
        <w:t>98.71</w:t>
      </w:r>
      <w:r w:rsidRPr="00163F89">
        <w:t xml:space="preserve"> seconds training time although both methods show slight overfitting through accuracy and loss curve comparisons. The CNN model achieves poor generalization when performing Leave-one-out cross-validation because its accuracy falls to 0.4000. AUC results from ROC curves demonstrate that ensemble strategies together with deep learning models except GNB (AUC = 0.94) perform well in class differentiation.</w:t>
      </w:r>
    </w:p>
    <w:p w14:paraId="28C8FF05" w14:textId="77777777" w:rsidR="001368DA" w:rsidRDefault="001368DA" w:rsidP="001368DA">
      <w:pPr>
        <w:ind w:firstLine="0"/>
      </w:pPr>
    </w:p>
    <w:p w14:paraId="41EC2ABF" w14:textId="2C5305E6" w:rsidR="001368DA" w:rsidRDefault="001368DA" w:rsidP="001368DA">
      <w:pPr>
        <w:ind w:firstLine="0"/>
      </w:pPr>
      <w:commentRangeStart w:id="6"/>
      <w:r w:rsidRPr="001368DA">
        <w:t xml:space="preserve">Both hyperparameter optimization and evaluation of the final model were done using stratified 5-Fold cross-validation with k=5. To hyperparameter tune, the data (5872 records, 16 numerical features) was stratified into five folds to maintain the balance between classes (YES/NO Lung Cancer) to mitigate the imbalance issue. Each fold was used as a validation set once, and the other four as training data to tune the hyperparameters (e.g., the learning rate of </w:t>
      </w:r>
      <w:proofErr w:type="spellStart"/>
      <w:r w:rsidRPr="001368DA">
        <w:t>XGBoost</w:t>
      </w:r>
      <w:proofErr w:type="spellEnd"/>
      <w:r w:rsidRPr="001368DA">
        <w:t xml:space="preserve">: 0.01-0.2) using Bayesian optimization to maximize the accuracy, and obtained 0.9968 when using </w:t>
      </w:r>
      <w:proofErr w:type="spellStart"/>
      <w:r w:rsidRPr="001368DA">
        <w:t>XGBoost</w:t>
      </w:r>
      <w:proofErr w:type="spellEnd"/>
      <w:r w:rsidRPr="001368DA">
        <w:t xml:space="preserve">. To evaluate the final models, stratified 5-Fold cross-validation with optimized hyperparameters was used, and such performance measures as accuracy, F1-score (0.9981 in case of </w:t>
      </w:r>
      <w:proofErr w:type="spellStart"/>
      <w:r w:rsidRPr="001368DA">
        <w:t>XGBoost</w:t>
      </w:r>
      <w:proofErr w:type="spellEnd"/>
      <w:r w:rsidRPr="001368DA">
        <w:t>), or AUC-ROC were averaged across folds to provide the stable generalization on unseen data.</w:t>
      </w:r>
      <w:commentRangeEnd w:id="6"/>
      <w:r>
        <w:rPr>
          <w:rStyle w:val="CommentReference"/>
        </w:rPr>
        <w:commentReference w:id="6"/>
      </w:r>
    </w:p>
    <w:p w14:paraId="08160FD1" w14:textId="77777777" w:rsidR="001368DA" w:rsidRDefault="001368DA" w:rsidP="001368DA">
      <w:pPr>
        <w:ind w:firstLine="0"/>
      </w:pPr>
    </w:p>
    <w:p w14:paraId="51696E6F" w14:textId="22BED44F" w:rsidR="001368DA" w:rsidRPr="001368DA" w:rsidRDefault="001368DA" w:rsidP="001368DA">
      <w:pPr>
        <w:ind w:firstLine="0"/>
      </w:pPr>
      <w:commentRangeStart w:id="7"/>
      <w:r w:rsidRPr="001368DA">
        <w:t xml:space="preserve">The </w:t>
      </w:r>
      <w:r>
        <w:t>choice</w:t>
      </w:r>
      <w:r w:rsidRPr="001368DA">
        <w:t xml:space="preserve"> </w:t>
      </w:r>
      <w:r>
        <w:t xml:space="preserve">of </w:t>
      </w:r>
      <w:r w:rsidRPr="001368DA">
        <w:t xml:space="preserve">k=5 in stratified 5-Fold cross-validation is its compromise between reliability and efficiency. It allows dividing the data into 80% training  and 20% validation  per fold, which is enough to train on, and it gives stable performance estimates with low variance compared to k=3 or Holdout. k=5 is computationally efficient in comparison to k=10 or LOOCV, important in the case of models such as SVM (510.02s training time) and appropriate to the size of the dataset, as demonstrated by </w:t>
      </w:r>
      <w:proofErr w:type="spellStart"/>
      <w:r w:rsidRPr="001368DA">
        <w:t>XGBoost</w:t>
      </w:r>
      <w:proofErr w:type="spellEnd"/>
      <w:r w:rsidRPr="001368DA">
        <w:t xml:space="preserve"> rapid 15.41s training time and stable accuracy of 0.9968. Stratified k=5 also preserves the proportion of classes, which is best in terms of reliability with imbalanced data about lung cancer, and thus it is the best option in this study.</w:t>
      </w:r>
      <w:commentRangeEnd w:id="7"/>
      <w:r>
        <w:rPr>
          <w:rStyle w:val="CommentReference"/>
        </w:rPr>
        <w:commentReference w:id="7"/>
      </w:r>
    </w:p>
    <w:p w14:paraId="5670339D" w14:textId="77777777" w:rsidR="00EC1A4B" w:rsidRDefault="00EC1A4B" w:rsidP="00EC1A4B">
      <w:pPr>
        <w:ind w:firstLine="0"/>
      </w:pPr>
    </w:p>
    <w:p w14:paraId="2978DF1C" w14:textId="608EA8ED" w:rsidR="00EC1A4B" w:rsidRDefault="00EC1A4B" w:rsidP="00EC1A4B">
      <w:pPr>
        <w:ind w:firstLine="0"/>
      </w:pPr>
      <w:commentRangeStart w:id="8"/>
      <w:r w:rsidRPr="00EC1A4B">
        <w:t xml:space="preserve">The superiority of ensemble models such as Random Forest, Gradient Boosting, and </w:t>
      </w:r>
      <w:proofErr w:type="spellStart"/>
      <w:r w:rsidRPr="00EC1A4B">
        <w:t>XGBoost</w:t>
      </w:r>
      <w:proofErr w:type="spellEnd"/>
      <w:r w:rsidRPr="00EC1A4B">
        <w:t xml:space="preserve"> over other models, including deep learning models such as CNN, </w:t>
      </w:r>
      <w:proofErr w:type="spellStart"/>
      <w:r w:rsidRPr="00EC1A4B">
        <w:t>MobileNet</w:t>
      </w:r>
      <w:proofErr w:type="spellEnd"/>
      <w:r w:rsidRPr="00EC1A4B">
        <w:t xml:space="preserve">, and Swin Transformer in the lung cancer prediction study can be attributed to their capacity to aggregate multiple weak learners, which in effect helps to reduce overfitting by enhancing generalization. The models produced almost perfect metrics, having an accuracy of 0.9968, an F1-score of 0.9981 and an AUC-ROC of 1.00 with stratified 5-Fold cross-validation. Their advantage is that they make use of different decision trees </w:t>
      </w:r>
      <w:r>
        <w:t xml:space="preserve">and iterative error correction </w:t>
      </w:r>
      <w:r w:rsidRPr="00EC1A4B">
        <w:t>which are able to capture the complex patterns in the data more effectively than the simpler models such as Logistic Regression (accuracy of 0.9463) and GNB (accuracy of 0.9150) which were not able to deal with specificity and class imbalance. Although CNN did</w:t>
      </w:r>
      <w:r w:rsidR="003B3486">
        <w:t xml:space="preserve"> </w:t>
      </w:r>
      <w:r w:rsidRPr="00EC1A4B">
        <w:t xml:space="preserve">it equally poorly (0.9838 accuracy, 0.9927 F1-score), it was slightly outperformed by ensembles, and </w:t>
      </w:r>
      <w:proofErr w:type="spellStart"/>
      <w:r w:rsidRPr="00EC1A4B">
        <w:t>MobileNet</w:t>
      </w:r>
      <w:proofErr w:type="spellEnd"/>
      <w:r w:rsidRPr="00EC1A4B">
        <w:t xml:space="preserve"> (0.9762 accuracy) and Swin Transformer (0.9421 accuracy) had issues with computational intensity and overfitting, respectively, thus ensembles are more predictable and efficient on this task.</w:t>
      </w:r>
      <w:commentRangeEnd w:id="8"/>
      <w:r>
        <w:rPr>
          <w:rStyle w:val="CommentReference"/>
        </w:rPr>
        <w:commentReference w:id="8"/>
      </w:r>
    </w:p>
    <w:p w14:paraId="63378345" w14:textId="77777777" w:rsidR="00EC1A4B" w:rsidRPr="00EC1A4B" w:rsidRDefault="00EC1A4B" w:rsidP="00EC1A4B">
      <w:pPr>
        <w:ind w:firstLine="0"/>
      </w:pPr>
    </w:p>
    <w:p w14:paraId="0CBD5F26" w14:textId="123F4AC8" w:rsidR="00163F89" w:rsidRDefault="00163F89" w:rsidP="00163F89">
      <w:pPr>
        <w:pStyle w:val="p1a"/>
      </w:pPr>
      <w:r w:rsidRPr="00163F89">
        <w:t xml:space="preserve">Most models demonstrate small differences between training accuracy and testing accuracy while ensemble methods specifically maintain stable accuracy between these </w:t>
      </w:r>
      <w:r w:rsidRPr="00163F89">
        <w:lastRenderedPageBreak/>
        <w:t>measures. Swin</w:t>
      </w:r>
      <w:r>
        <w:t xml:space="preserve"> </w:t>
      </w:r>
      <w:r w:rsidRPr="00163F89">
        <w:t>Transformer demonstrates a minor difference between its training accuracy of 0.93</w:t>
      </w:r>
      <w:r w:rsidR="004B611B">
        <w:t>69</w:t>
      </w:r>
      <w:r w:rsidRPr="00163F89">
        <w:t xml:space="preserve"> and testing accuracy of 0.9</w:t>
      </w:r>
      <w:r w:rsidR="004B611B">
        <w:t xml:space="preserve">421 </w:t>
      </w:r>
      <w:r w:rsidRPr="00163F89">
        <w:t>suggesting overfitting potential which is confirmed through observation of slower validation loss reduction compared to training loss. Logistic Regression and GNB maintain efficient computation times (</w:t>
      </w:r>
      <w:r w:rsidR="004B611B">
        <w:t>0.32</w:t>
      </w:r>
      <w:r w:rsidRPr="00163F89">
        <w:t>s and 0.3</w:t>
      </w:r>
      <w:r w:rsidR="004B611B">
        <w:t>6</w:t>
      </w:r>
      <w:r w:rsidRPr="00163F89">
        <w:t>s respectively) but produce lower performance accuracies (0.9463 and 0.9150) along with specificities of 0.7569 and 0.5486. The ensemble approaches strike an optimal combination between model performance and generalization ability yet deep learning models need precise optimization to avoid overfitting and control their cost requirements.</w:t>
      </w:r>
    </w:p>
    <w:p w14:paraId="742A8B90" w14:textId="77777777" w:rsidR="00163F89" w:rsidRDefault="00163F89" w:rsidP="00163F89">
      <w:pPr>
        <w:ind w:firstLine="0"/>
      </w:pPr>
    </w:p>
    <w:p w14:paraId="69D4361D" w14:textId="5697C480" w:rsidR="00163F89" w:rsidRPr="00163F89" w:rsidRDefault="00163F89" w:rsidP="00163F89">
      <w:pPr>
        <w:ind w:firstLine="0"/>
      </w:pPr>
      <w:r w:rsidRPr="00163F89">
        <w:t>Future work should exert efforts to enhance the efficiency of deep learning platforms including Swin</w:t>
      </w:r>
      <w:r>
        <w:t xml:space="preserve"> </w:t>
      </w:r>
      <w:r w:rsidRPr="00163F89">
        <w:t>Transformer and Mobile</w:t>
      </w:r>
      <w:r>
        <w:t xml:space="preserve"> </w:t>
      </w:r>
      <w:r w:rsidRPr="00163F89">
        <w:t>Net through implementation of techniques such as weight decay and dropout regulation alongside data augmentation or model simplification methods. The generalization capabilities of CNN models during Leave-one-out cross-validation need improvement which might be achieved through testing with expanded datasets and transfer learning approaches. A thorough assessment involving performance-testing on resource-limited platforms (such as edge devices) would determine how to maximize real-world usage of these models.</w:t>
      </w:r>
    </w:p>
    <w:p w14:paraId="624A87DD" w14:textId="4E1EA2A0" w:rsidR="006457FA" w:rsidRDefault="009B2539" w:rsidP="000C3048">
      <w:pPr>
        <w:pStyle w:val="heading1"/>
        <w:numPr>
          <w:ilvl w:val="0"/>
          <w:numId w:val="0"/>
        </w:numPr>
        <w:ind w:left="567" w:hanging="567"/>
      </w:pPr>
      <w:r>
        <w:t>References</w:t>
      </w:r>
    </w:p>
    <w:p w14:paraId="3989B741" w14:textId="1397B94F" w:rsidR="00DA41CD" w:rsidRPr="00DA41CD" w:rsidRDefault="006457FA" w:rsidP="003B3486">
      <w:pPr>
        <w:pStyle w:val="referenceitem"/>
        <w:rPr>
          <w:noProof/>
        </w:rPr>
      </w:pPr>
      <w:r>
        <w:rPr>
          <w:noProof/>
        </w:rPr>
        <w:fldChar w:fldCharType="begin"/>
      </w:r>
      <w:r>
        <w:instrText xml:space="preserve"> ADDIN EN.REFLIST </w:instrText>
      </w:r>
      <w:r>
        <w:rPr>
          <w:noProof/>
        </w:rPr>
        <w:fldChar w:fldCharType="separate"/>
      </w:r>
      <w:r w:rsidR="00DA41CD" w:rsidRPr="00DA41CD">
        <w:rPr>
          <w:noProof/>
        </w:rPr>
        <w:t>Heuvelmans, M.A., van Ooijen, P.M., Ather, S., Silva, C.F., Han, D., Heussel, C.P., Hickes, W., Kauczor, H.-U., Novotny, P., and Peschl, H.: ‘Lung cancer prediction by Deep Learning to identify benign lung nodules’, Lung cancer, 2021, 154, pp. 1-4</w:t>
      </w:r>
    </w:p>
    <w:p w14:paraId="15EE041B" w14:textId="5B5773A7" w:rsidR="00DA41CD" w:rsidRPr="00DA41CD" w:rsidRDefault="00DA41CD" w:rsidP="003B3486">
      <w:pPr>
        <w:pStyle w:val="referenceitem"/>
        <w:rPr>
          <w:noProof/>
        </w:rPr>
      </w:pPr>
      <w:r w:rsidRPr="00DA41CD">
        <w:rPr>
          <w:noProof/>
        </w:rPr>
        <w:t>Kadir, T., and Gleeson, F.: ‘Lung cancer prediction using machine learning and advanced imaging techniques’, Translational lung cancer research, 2018, 7, (3), pp. 304</w:t>
      </w:r>
    </w:p>
    <w:p w14:paraId="112AD7EE" w14:textId="3462228A" w:rsidR="00DA41CD" w:rsidRPr="00DA41CD" w:rsidRDefault="00DA41CD" w:rsidP="003B3486">
      <w:pPr>
        <w:pStyle w:val="referenceitem"/>
        <w:rPr>
          <w:noProof/>
        </w:rPr>
      </w:pPr>
      <w:r w:rsidRPr="00DA41CD">
        <w:rPr>
          <w:noProof/>
        </w:rPr>
        <w:t>Tuncal, K., Sekeroglu, B., and Ozkan, C.: ‘Lung cancer incidence prediction using machine learning algorithms’, Journal of advances in information technology, 2020, 11, (2)</w:t>
      </w:r>
    </w:p>
    <w:p w14:paraId="68073CF0" w14:textId="72DA97C8" w:rsidR="00DA41CD" w:rsidRPr="00DA41CD" w:rsidRDefault="00DA41CD" w:rsidP="003B3486">
      <w:pPr>
        <w:pStyle w:val="referenceitem"/>
        <w:rPr>
          <w:noProof/>
        </w:rPr>
      </w:pPr>
      <w:r w:rsidRPr="00DA41CD">
        <w:rPr>
          <w:noProof/>
        </w:rPr>
        <w:t>Chen, Y., Feng, J., Liu, J., Pang, B., Cao, D., and Li, C.: ‘Detection and classification of lung cancer cells using swin transformer’, Journal of Cancer Therapy, 2022, 13, (7), pp. 464-475</w:t>
      </w:r>
    </w:p>
    <w:p w14:paraId="56189F86" w14:textId="0513C43B" w:rsidR="00DA41CD" w:rsidRPr="00DA41CD" w:rsidRDefault="00DA41CD" w:rsidP="003B3486">
      <w:pPr>
        <w:pStyle w:val="referenceitem"/>
        <w:rPr>
          <w:noProof/>
        </w:rPr>
      </w:pPr>
      <w:r w:rsidRPr="00DA41CD">
        <w:rPr>
          <w:noProof/>
        </w:rPr>
        <w:t>Sweet, M.M.R., Ahmed, M.P., Mozumder, M.A.S., Arif, M., Chowdhury, M.S., Bhuiyan, R.J., Rahman, T., Ahmmed, M.J., Ahmed, E., and Mamun, M.A.I.: ‘COMPARATIVE ANALYSIS OF MACHINE LEARNING TECHNIQUES FOR ACCURATE LUNG CANCER PREDICTION’, The American Journal of Engineering and Technology, 2024, 6, (09), pp. 92-103</w:t>
      </w:r>
    </w:p>
    <w:p w14:paraId="2F8B8B7B" w14:textId="6F22CAA5" w:rsidR="00DA41CD" w:rsidRPr="00DA41CD" w:rsidRDefault="00DA41CD" w:rsidP="003B3486">
      <w:pPr>
        <w:pStyle w:val="referenceitem"/>
        <w:rPr>
          <w:noProof/>
        </w:rPr>
      </w:pPr>
      <w:r w:rsidRPr="00DA41CD">
        <w:rPr>
          <w:noProof/>
        </w:rPr>
        <w:t>Abdullah, D.M., Abdulazeez, A.M., and Sallow, A.B.: ‘Lung cancer prediction and classification based on correlation selection method using machine learning techniques’, Qubahan Academic Journal, 2021, 1, (2), pp. 141-149</w:t>
      </w:r>
    </w:p>
    <w:p w14:paraId="2B1C92E3" w14:textId="30C3B589" w:rsidR="00DA41CD" w:rsidRPr="00DA41CD" w:rsidRDefault="00DA41CD" w:rsidP="003B3486">
      <w:pPr>
        <w:pStyle w:val="referenceitem"/>
        <w:rPr>
          <w:noProof/>
        </w:rPr>
      </w:pPr>
      <w:r w:rsidRPr="00DA41CD">
        <w:rPr>
          <w:noProof/>
        </w:rPr>
        <w:t>Li, L., Yang, J., Por, L.Y., Khan, M.S., Hamdaoui, R., Hussain, L., Iqbal, Z., Rotaru, I.M., Dobrotă, D., and Aldrdery, M.: ‘Enhancing lung cancer detection through hybrid features and machine learning hyperparameters optimization techniques’, Heliyon, 2024, 10, (4)</w:t>
      </w:r>
    </w:p>
    <w:p w14:paraId="0ED1F21F" w14:textId="4D486A47" w:rsidR="00DA41CD" w:rsidRPr="00DA41CD" w:rsidRDefault="00DA41CD" w:rsidP="003B3486">
      <w:pPr>
        <w:pStyle w:val="referenceitem"/>
        <w:rPr>
          <w:noProof/>
        </w:rPr>
      </w:pPr>
      <w:r w:rsidRPr="00DA41CD">
        <w:rPr>
          <w:noProof/>
        </w:rPr>
        <w:t>Kanakaraddi, S.G., Handur, V.S., Jalannavar, A., Chikaraddi, A., and Giraddi, S.: ‘Segmentation and Classification of Lung Cancer using Deep Learning Techniques’, Procedia Computer Science, 2024, 235, pp. 3226-3235</w:t>
      </w:r>
    </w:p>
    <w:p w14:paraId="34157DB0" w14:textId="1D4355FB" w:rsidR="00DA41CD" w:rsidRPr="00DA41CD" w:rsidRDefault="00DA41CD" w:rsidP="003B3486">
      <w:pPr>
        <w:pStyle w:val="referenceitem"/>
        <w:rPr>
          <w:noProof/>
        </w:rPr>
      </w:pPr>
      <w:r w:rsidRPr="00DA41CD">
        <w:rPr>
          <w:noProof/>
        </w:rPr>
        <w:t xml:space="preserve">‘Lung Cancer’, in Editor (Ed.)^(Eds.): ‘Book Lung Cancer’ (edn.), pp. </w:t>
      </w:r>
    </w:p>
    <w:p w14:paraId="658B0AD7" w14:textId="4D462182" w:rsidR="00DA41CD" w:rsidRPr="00DA41CD" w:rsidRDefault="00DA41CD" w:rsidP="003B3486">
      <w:pPr>
        <w:pStyle w:val="referenceitem"/>
        <w:rPr>
          <w:noProof/>
        </w:rPr>
      </w:pPr>
      <w:r w:rsidRPr="00DA41CD">
        <w:rPr>
          <w:noProof/>
        </w:rPr>
        <w:lastRenderedPageBreak/>
        <w:t>Wu, W.-T., Li, Y.-J., Feng, A.-Z., Li, L., Huang, T., Xu, A.-D., and Lyu, J.: ‘Data mining in clinical big data: the frequently used databases, steps, and methodological models’, Military Medical Research, 2021, 8, pp. 1-12</w:t>
      </w:r>
    </w:p>
    <w:p w14:paraId="071DDD7B" w14:textId="53906C89" w:rsidR="00DA41CD" w:rsidRPr="00DA41CD" w:rsidRDefault="00DA41CD" w:rsidP="003B3486">
      <w:pPr>
        <w:pStyle w:val="referenceitem"/>
        <w:rPr>
          <w:noProof/>
        </w:rPr>
      </w:pPr>
      <w:r w:rsidRPr="00DA41CD">
        <w:rPr>
          <w:noProof/>
        </w:rPr>
        <w:t>Han, J., Kamber, M., and Mining, D.: ‘Concepts and techniques’, Morgan kaufmann, 2006, 340, (1), pp. 94104-103205</w:t>
      </w:r>
    </w:p>
    <w:p w14:paraId="65432156" w14:textId="4244AA68" w:rsidR="00DA41CD" w:rsidRPr="00DA41CD" w:rsidRDefault="00DA41CD" w:rsidP="003B3486">
      <w:pPr>
        <w:pStyle w:val="referenceitem"/>
        <w:rPr>
          <w:noProof/>
        </w:rPr>
      </w:pPr>
      <w:r w:rsidRPr="00DA41CD">
        <w:rPr>
          <w:noProof/>
        </w:rPr>
        <w:t xml:space="preserve">Berrar, D.: ‘Cross-validation’, in Editor (Ed.)^(Eds.): ‘Book Cross-validation’ (2019, edn.), pp. </w:t>
      </w:r>
    </w:p>
    <w:p w14:paraId="78948640" w14:textId="127814BF" w:rsidR="00DA41CD" w:rsidRPr="00DA41CD" w:rsidRDefault="00DA41CD" w:rsidP="003B3486">
      <w:pPr>
        <w:pStyle w:val="referenceitem"/>
        <w:rPr>
          <w:noProof/>
        </w:rPr>
      </w:pPr>
      <w:r w:rsidRPr="00DA41CD">
        <w:rPr>
          <w:noProof/>
        </w:rPr>
        <w:t>Qiu, J.: ‘An analysis of model evaluation with cross-validation: techniques, applications, and recent advances’, Advances in Economics, Management and Political Sciences, 2024, 99, pp. 69-72</w:t>
      </w:r>
    </w:p>
    <w:p w14:paraId="3E30A9EA" w14:textId="3ADEC0F0" w:rsidR="00DA41CD" w:rsidRPr="00DA41CD" w:rsidRDefault="00DA41CD" w:rsidP="003B3486">
      <w:pPr>
        <w:pStyle w:val="referenceitem"/>
        <w:rPr>
          <w:noProof/>
        </w:rPr>
      </w:pPr>
      <w:r w:rsidRPr="00DA41CD">
        <w:rPr>
          <w:noProof/>
        </w:rPr>
        <w:t>Sachdeva, R.K., Uppal, P., Bathla, P., and Solanki, V.: ‘Employing Machine Learning for Effective Lung Cancer Diagnosis’, in Editor (Ed.)^(Eds.): ‘Book Employing Machine Learning for Effective Lung Cancer Diagnosis’ (IEEE, 2024, edn.), pp. 1-6</w:t>
      </w:r>
    </w:p>
    <w:p w14:paraId="30DA4A92" w14:textId="6E6895CF" w:rsidR="00DA41CD" w:rsidRPr="00DA41CD" w:rsidRDefault="00DA41CD" w:rsidP="003B3486">
      <w:pPr>
        <w:pStyle w:val="referenceitem"/>
        <w:rPr>
          <w:noProof/>
        </w:rPr>
      </w:pPr>
      <w:r w:rsidRPr="00DA41CD">
        <w:rPr>
          <w:noProof/>
        </w:rPr>
        <w:t>Wani, N.A., Kumar, R., and Bedi, J.: ‘DeepXplainer: An interpretable deep learning based approach for lung cancer detection using explainable artificial intelligence’, Computer Methods and Programs in Biomedicine, 2024, 243, pp. 107879</w:t>
      </w:r>
    </w:p>
    <w:p w14:paraId="7A3E3F5C" w14:textId="0662121C" w:rsidR="00DA41CD" w:rsidRPr="00DA41CD" w:rsidRDefault="00DA41CD" w:rsidP="003B3486">
      <w:pPr>
        <w:pStyle w:val="referenceitem"/>
        <w:rPr>
          <w:noProof/>
        </w:rPr>
      </w:pPr>
      <w:r w:rsidRPr="00DA41CD">
        <w:rPr>
          <w:noProof/>
        </w:rPr>
        <w:t>Falana, A.O., Osinuga, A., Dabira Ogunbiyi, A.I., Odezuligbo, I.E., and Oluwagbotemi, E.: ‘Hyperparameter Tuning in Machine Learning: A Comprehensive Review’</w:t>
      </w:r>
    </w:p>
    <w:p w14:paraId="435E0568" w14:textId="10A51DFB" w:rsidR="00DA41CD" w:rsidRPr="00DA41CD" w:rsidRDefault="00DA41CD" w:rsidP="003B3486">
      <w:pPr>
        <w:pStyle w:val="referenceitem"/>
        <w:rPr>
          <w:noProof/>
        </w:rPr>
      </w:pPr>
      <w:r w:rsidRPr="00DA41CD">
        <w:rPr>
          <w:noProof/>
        </w:rPr>
        <w:t>Miller, C., Portlock, T., Nyaga, D.M., and O’Sullivan, J.M.: ‘A review of model evaluation metrics for machine learning in genetics and genomics’, Frontiers in Bioinformatics, 2024, 4, pp. 1457619</w:t>
      </w:r>
    </w:p>
    <w:p w14:paraId="362B28CC" w14:textId="5F612F19" w:rsidR="00DA41CD" w:rsidRPr="00DA41CD" w:rsidRDefault="00DA41CD" w:rsidP="003B3486">
      <w:pPr>
        <w:pStyle w:val="referenceitem"/>
        <w:rPr>
          <w:noProof/>
        </w:rPr>
      </w:pPr>
      <w:r w:rsidRPr="00DA41CD">
        <w:rPr>
          <w:noProof/>
        </w:rPr>
        <w:t>Parker, W.S.: ‘Model evaluation’: ‘The Routledge Handbook of Philosophy of Scientific Modeling’ (Routledge, 2024), pp. 208-219</w:t>
      </w:r>
    </w:p>
    <w:p w14:paraId="023529EB" w14:textId="200CEC8A" w:rsidR="00DA41CD" w:rsidRPr="00DA41CD" w:rsidRDefault="00DA41CD" w:rsidP="003B3486">
      <w:pPr>
        <w:pStyle w:val="referenceitem"/>
        <w:rPr>
          <w:noProof/>
        </w:rPr>
      </w:pPr>
      <w:r w:rsidRPr="00DA41CD">
        <w:rPr>
          <w:noProof/>
        </w:rPr>
        <w:t>Zamzam, Y.F., Saragih, T.H., Herteno, R., Nugrahadi, D.T., and Huynh, P.-H.: ‘Comparison of CatBoost and Random Forest Methods for Lung Cancer Classification using Hyperparameter Tuning Bayesian Optimization-based’, Journal of Electronics, Electromedical Engineering, and Medical Informatics, 2024, 6, (2), pp. 125-136</w:t>
      </w:r>
    </w:p>
    <w:p w14:paraId="6FF91273" w14:textId="3EBE6FA0" w:rsidR="00DA41CD" w:rsidRPr="00DA41CD" w:rsidRDefault="00DA41CD" w:rsidP="003B3486">
      <w:pPr>
        <w:pStyle w:val="referenceitem"/>
        <w:rPr>
          <w:noProof/>
        </w:rPr>
      </w:pPr>
      <w:r w:rsidRPr="00DA41CD">
        <w:rPr>
          <w:noProof/>
        </w:rPr>
        <w:t>Aurélien, G.: ‘Hands-on machine learning with Scikit-Learn, Keras, and TensorFlow’ (o’reilly, 2019. 2019)</w:t>
      </w:r>
    </w:p>
    <w:p w14:paraId="29C98263" w14:textId="4C4AAB54" w:rsidR="00DA41CD" w:rsidRPr="00DA41CD" w:rsidRDefault="00DA41CD" w:rsidP="003B3486">
      <w:pPr>
        <w:pStyle w:val="referenceitem"/>
        <w:rPr>
          <w:noProof/>
        </w:rPr>
      </w:pPr>
      <w:r w:rsidRPr="00DA41CD">
        <w:rPr>
          <w:noProof/>
        </w:rPr>
        <w:t>Rybczak, M., and Kozakiewicz, K.: ‘Deep machine learning of MobileNet, Efficient, and Inception models’, Algorithms, 2024, 17, (3), pp. 96</w:t>
      </w:r>
    </w:p>
    <w:p w14:paraId="58124E18" w14:textId="6F956D78" w:rsidR="00DA41CD" w:rsidRPr="00DA41CD" w:rsidRDefault="00DA41CD" w:rsidP="003B3486">
      <w:pPr>
        <w:pStyle w:val="referenceitem"/>
        <w:rPr>
          <w:noProof/>
        </w:rPr>
      </w:pPr>
      <w:r w:rsidRPr="00DA41CD">
        <w:rPr>
          <w:noProof/>
        </w:rPr>
        <w:t>Sun, R., Pang, Y., and Li, W.: ‘Efficient lung cancer image classification and segmentation algorithm based on an improved swin transformer’, Electronics, 2023, 12, (4), pp. 1024</w:t>
      </w:r>
    </w:p>
    <w:p w14:paraId="0B0C5017" w14:textId="207F8B5E" w:rsidR="00F50991" w:rsidRDefault="006457FA" w:rsidP="003B3486">
      <w:pPr>
        <w:pStyle w:val="referenceitem"/>
        <w:numPr>
          <w:ilvl w:val="0"/>
          <w:numId w:val="0"/>
        </w:numPr>
        <w:ind w:left="340"/>
      </w:pPr>
      <w:r>
        <w:fldChar w:fldCharType="end"/>
      </w:r>
      <w:r w:rsidR="00A302A0">
        <w:fldChar w:fldCharType="begin"/>
      </w:r>
      <w:r w:rsidR="00A302A0">
        <w:instrText xml:space="preserve"> ADDIN </w:instrText>
      </w:r>
      <w:r w:rsidR="00A302A0">
        <w:fldChar w:fldCharType="end"/>
      </w:r>
    </w:p>
    <w:sectPr w:rsidR="00F50991"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1" w:author="DELL" w:date="2025-06-12T22:37:00Z" w:initials="D">
    <w:p w14:paraId="0B36E36A" w14:textId="264FBDD2" w:rsidR="00A344BC" w:rsidRDefault="00A344BC">
      <w:pPr>
        <w:pStyle w:val="CommentText"/>
      </w:pPr>
      <w:r>
        <w:rPr>
          <w:rStyle w:val="CommentReference"/>
        </w:rPr>
        <w:annotationRef/>
      </w:r>
      <w:r>
        <w:t>Improve the study with LR</w:t>
      </w:r>
    </w:p>
  </w:comment>
  <w:comment w:id="2" w:author="DELL" w:date="2025-06-12T22:37:00Z" w:initials="D">
    <w:p w14:paraId="0B793B5A" w14:textId="1411D577" w:rsidR="00A344BC" w:rsidRDefault="00A344BC">
      <w:pPr>
        <w:pStyle w:val="CommentText"/>
      </w:pPr>
      <w:r>
        <w:rPr>
          <w:rStyle w:val="CommentReference"/>
        </w:rPr>
        <w:annotationRef/>
      </w:r>
      <w:r>
        <w:t>Extend novel contribution</w:t>
      </w:r>
    </w:p>
  </w:comment>
  <w:comment w:id="3" w:author="DELL" w:date="2025-06-12T19:42:00Z" w:initials="D">
    <w:p w14:paraId="7EB9BD36" w14:textId="66D3F27F" w:rsidR="00D66273" w:rsidRDefault="00D66273">
      <w:pPr>
        <w:pStyle w:val="CommentText"/>
      </w:pPr>
      <w:r>
        <w:rPr>
          <w:rStyle w:val="CommentReference"/>
        </w:rPr>
        <w:annotationRef/>
      </w:r>
      <w:r>
        <w:rPr>
          <w:rStyle w:val="CommentReference"/>
        </w:rPr>
        <w:t xml:space="preserve">Added a table no </w:t>
      </w:r>
    </w:p>
  </w:comment>
  <w:comment w:id="4" w:author="DELL" w:date="2025-06-12T19:42:00Z" w:initials="D">
    <w:p w14:paraId="6C0AD890" w14:textId="6EF43F2A" w:rsidR="00D66273" w:rsidRDefault="00D66273">
      <w:pPr>
        <w:pStyle w:val="CommentText"/>
      </w:pPr>
      <w:r>
        <w:rPr>
          <w:rStyle w:val="CommentReference"/>
        </w:rPr>
        <w:annotationRef/>
      </w:r>
      <w:r>
        <w:t xml:space="preserve">Added a dataset description </w:t>
      </w:r>
    </w:p>
  </w:comment>
  <w:comment w:id="5" w:author="DELL" w:date="2025-06-12T20:02:00Z" w:initials="D">
    <w:p w14:paraId="45DC3E0B" w14:textId="1B880BD5" w:rsidR="00A71EDF" w:rsidRDefault="00A71EDF">
      <w:pPr>
        <w:pStyle w:val="CommentText"/>
      </w:pPr>
      <w:r>
        <w:rPr>
          <w:rStyle w:val="CommentReference"/>
        </w:rPr>
        <w:annotationRef/>
      </w:r>
      <w:r>
        <w:t>Added the para how to apply the data preprocessing in the dataset</w:t>
      </w:r>
    </w:p>
  </w:comment>
  <w:comment w:id="6" w:author="DELL" w:date="2025-06-12T20:16:00Z" w:initials="D">
    <w:p w14:paraId="59ED48C2" w14:textId="386C0313" w:rsidR="001368DA" w:rsidRDefault="001368DA">
      <w:pPr>
        <w:pStyle w:val="CommentText"/>
      </w:pPr>
      <w:r>
        <w:rPr>
          <w:rStyle w:val="CommentReference"/>
        </w:rPr>
        <w:annotationRef/>
      </w:r>
      <w:r>
        <w:t>Why the cross validation was used in both hyperparameter and final model evalaution</w:t>
      </w:r>
    </w:p>
  </w:comment>
  <w:comment w:id="7" w:author="DELL" w:date="2025-06-12T20:17:00Z" w:initials="D">
    <w:p w14:paraId="0DE39D77" w14:textId="04C95B79" w:rsidR="001368DA" w:rsidRDefault="001368DA">
      <w:pPr>
        <w:pStyle w:val="CommentText"/>
      </w:pPr>
      <w:r>
        <w:rPr>
          <w:rStyle w:val="CommentReference"/>
        </w:rPr>
        <w:annotationRef/>
      </w:r>
      <w:r>
        <w:t>Choice of k=5</w:t>
      </w:r>
    </w:p>
  </w:comment>
  <w:comment w:id="8" w:author="DELL" w:date="2025-06-12T20:26:00Z" w:initials="D">
    <w:p w14:paraId="2C505FE4" w14:textId="5D7625A0" w:rsidR="00EC1A4B" w:rsidRDefault="00EC1A4B">
      <w:pPr>
        <w:pStyle w:val="CommentText"/>
      </w:pPr>
      <w:r>
        <w:rPr>
          <w:rStyle w:val="CommentReference"/>
        </w:rPr>
        <w:annotationRef/>
      </w:r>
      <w:r>
        <w:t xml:space="preserve">Why ensemble models outperformed well rather than other models.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0B36E36A" w15:done="0"/>
  <w15:commentEx w15:paraId="0B793B5A" w15:done="0"/>
  <w15:commentEx w15:paraId="7EB9BD36" w15:done="0"/>
  <w15:commentEx w15:paraId="6C0AD890" w15:done="0"/>
  <w15:commentEx w15:paraId="45DC3E0B" w15:done="0"/>
  <w15:commentEx w15:paraId="59ED48C2" w15:done="0"/>
  <w15:commentEx w15:paraId="0DE39D77" w15:done="0"/>
  <w15:commentEx w15:paraId="2C505FE4"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0B36E36A" w16cid:durableId="0B36E36A"/>
  <w16cid:commentId w16cid:paraId="0B793B5A" w16cid:durableId="0B793B5A"/>
  <w16cid:commentId w16cid:paraId="7EB9BD36" w16cid:durableId="7EB9BD36"/>
  <w16cid:commentId w16cid:paraId="6C0AD890" w16cid:durableId="6C0AD890"/>
  <w16cid:commentId w16cid:paraId="45DC3E0B" w16cid:durableId="45DC3E0B"/>
  <w16cid:commentId w16cid:paraId="59ED48C2" w16cid:durableId="59ED48C2"/>
  <w16cid:commentId w16cid:paraId="0DE39D77" w16cid:durableId="0DE39D77"/>
  <w16cid:commentId w16cid:paraId="2C505FE4" w16cid:durableId="2C505FE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A415CC4" w14:textId="77777777" w:rsidR="003A4ADE" w:rsidRDefault="003A4ADE">
      <w:r>
        <w:separator/>
      </w:r>
    </w:p>
  </w:endnote>
  <w:endnote w:type="continuationSeparator" w:id="0">
    <w:p w14:paraId="248AB588" w14:textId="77777777" w:rsidR="003A4ADE" w:rsidRDefault="003A4AD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NewRomanPS-BoldItalicMT-Bo">
    <w:altName w:val="Times New Roman"/>
    <w:panose1 w:val="00000000000000000000"/>
    <w:charset w:val="00"/>
    <w:family w:val="roman"/>
    <w:notTrueType/>
    <w:pitch w:val="default"/>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9AB5291" w14:textId="77777777" w:rsidR="003A4ADE" w:rsidRDefault="003A4ADE" w:rsidP="009F7FCE">
      <w:pPr>
        <w:ind w:firstLine="0"/>
      </w:pPr>
      <w:r>
        <w:separator/>
      </w:r>
    </w:p>
  </w:footnote>
  <w:footnote w:type="continuationSeparator" w:id="0">
    <w:p w14:paraId="2DBAD154" w14:textId="77777777" w:rsidR="003A4ADE" w:rsidRDefault="003A4AD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C614D3" w14:textId="6A73BADC" w:rsidR="00773D83" w:rsidRDefault="00773D83" w:rsidP="003262AC">
    <w:pPr>
      <w:pStyle w:val="runningheadleft"/>
    </w:pPr>
    <w:r>
      <w:fldChar w:fldCharType="begin"/>
    </w:r>
    <w:r>
      <w:instrText>PAGE   \* MERGEFORMAT</w:instrText>
    </w:r>
    <w:r>
      <w:fldChar w:fldCharType="separate"/>
    </w:r>
    <w:r w:rsidR="000928D1">
      <w:rPr>
        <w:noProof/>
      </w:rPr>
      <w:t>22</w:t>
    </w:r>
    <w:r>
      <w:fldChar w:fldCharType="end"/>
    </w:r>
    <w:r>
      <w:t xml:space="preserve"> </w:t>
    </w:r>
    <w:r>
      <w:tab/>
      <w:t xml:space="preserve">Luxshi K Prasanth S Chandrika </w:t>
    </w:r>
    <w:proofErr w:type="spellStart"/>
    <w:r>
      <w:t>Malkanthi</w:t>
    </w:r>
    <w:proofErr w:type="spellEnd"/>
    <w:r>
      <w:t xml:space="preserve"> and </w:t>
    </w:r>
    <w:proofErr w:type="spellStart"/>
    <w:r>
      <w:t>R.M.K.T.Rathnayaka</w:t>
    </w:r>
    <w:proofErr w:type="spellEnd"/>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7AB2C5" w14:textId="62BA4C79" w:rsidR="00773D83" w:rsidRPr="00090B89" w:rsidRDefault="00773D83" w:rsidP="003262AC">
    <w:pPr>
      <w:pStyle w:val="runningheadright"/>
    </w:pPr>
    <w:r>
      <w:tab/>
      <w:t>Hyperparameter Tuning for Lung Cancer ML</w:t>
    </w:r>
    <w:r>
      <w:tab/>
    </w:r>
    <w:r>
      <w:fldChar w:fldCharType="begin"/>
    </w:r>
    <w:r>
      <w:instrText>PAGE   \* MERGEFORMAT</w:instrText>
    </w:r>
    <w:r>
      <w:fldChar w:fldCharType="separate"/>
    </w:r>
    <w:r w:rsidR="000928D1">
      <w:rPr>
        <w:noProof/>
      </w:rPr>
      <w:t>21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9C72638"/>
    <w:multiLevelType w:val="hybridMultilevel"/>
    <w:tmpl w:val="8C52AAB6"/>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9C57CE3"/>
    <w:multiLevelType w:val="hybridMultilevel"/>
    <w:tmpl w:val="D36C50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E2557D9"/>
    <w:multiLevelType w:val="hybridMultilevel"/>
    <w:tmpl w:val="25DE3328"/>
    <w:lvl w:ilvl="0" w:tplc="CBF04E02">
      <w:start w:val="1"/>
      <w:numFmt w:val="decimal"/>
      <w:lvlText w:val="%1."/>
      <w:lvlJc w:val="left"/>
      <w:pPr>
        <w:ind w:left="360" w:hanging="360"/>
      </w:pPr>
      <w:rPr>
        <w:rFonts w:ascii="TimesNewRomanPS-BoldItalicMT-Bo" w:hAnsi="TimesNewRomanPS-BoldItalicMT-Bo" w:hint="default"/>
        <w:b/>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790C216E"/>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003969552">
    <w:abstractNumId w:val="1"/>
  </w:num>
  <w:num w:numId="2" w16cid:durableId="1462383590">
    <w:abstractNumId w:val="1"/>
  </w:num>
  <w:num w:numId="3" w16cid:durableId="1486896531">
    <w:abstractNumId w:val="4"/>
  </w:num>
  <w:num w:numId="4" w16cid:durableId="374352990">
    <w:abstractNumId w:val="4"/>
  </w:num>
  <w:num w:numId="5" w16cid:durableId="862665338">
    <w:abstractNumId w:val="6"/>
  </w:num>
  <w:num w:numId="6" w16cid:durableId="1205096390">
    <w:abstractNumId w:val="6"/>
  </w:num>
  <w:num w:numId="7" w16cid:durableId="448671452">
    <w:abstractNumId w:val="5"/>
  </w:num>
  <w:num w:numId="8" w16cid:durableId="1378168255">
    <w:abstractNumId w:val="7"/>
  </w:num>
  <w:num w:numId="9" w16cid:durableId="2090689075">
    <w:abstractNumId w:val="7"/>
  </w:num>
  <w:num w:numId="10" w16cid:durableId="1342272855">
    <w:abstractNumId w:val="0"/>
  </w:num>
  <w:num w:numId="11" w16cid:durableId="127164568">
    <w:abstractNumId w:val="2"/>
  </w:num>
  <w:num w:numId="12" w16cid:durableId="1900435097">
    <w:abstractNumId w:val="3"/>
  </w:num>
  <w:num w:numId="13" w16cid:durableId="1225992157">
    <w:abstractNumId w:val="7"/>
  </w:num>
  <w:num w:numId="14" w16cid:durableId="633292215">
    <w:abstractNumId w:val="7"/>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DELL">
    <w15:presenceInfo w15:providerId="None" w15:userId="DELL"/>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IEEE Proceedings&lt;/Style&gt;&lt;LeftDelim&gt;{&lt;/LeftDelim&gt;&lt;RightDelim&gt;}&lt;/RightDelim&gt;&lt;FontName&gt;Times New Roman&lt;/FontName&gt;&lt;FontSize&gt;9&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xf2wp09zaee25depfz8vzxxcfzxwsvpt29t2&quot;&gt;My EndNote Library&lt;record-ids&gt;&lt;item&gt;1&lt;/item&gt;&lt;item&gt;3&lt;/item&gt;&lt;item&gt;4&lt;/item&gt;&lt;item&gt;5&lt;/item&gt;&lt;item&gt;6&lt;/item&gt;&lt;item&gt;7&lt;/item&gt;&lt;item&gt;8&lt;/item&gt;&lt;item&gt;9&lt;/item&gt;&lt;item&gt;10&lt;/item&gt;&lt;item&gt;11&lt;/item&gt;&lt;item&gt;12&lt;/item&gt;&lt;item&gt;13&lt;/item&gt;&lt;item&gt;14&lt;/item&gt;&lt;item&gt;15&lt;/item&gt;&lt;item&gt;16&lt;/item&gt;&lt;item&gt;17&lt;/item&gt;&lt;item&gt;18&lt;/item&gt;&lt;item&gt;19&lt;/item&gt;&lt;item&gt;20&lt;/item&gt;&lt;item&gt;21&lt;/item&gt;&lt;item&gt;22&lt;/item&gt;&lt;item&gt;71&lt;/item&gt;&lt;/record-ids&gt;&lt;/item&gt;&lt;/Libraries&gt;"/>
  </w:docVars>
  <w:rsids>
    <w:rsidRoot w:val="009F7FCE"/>
    <w:rsid w:val="0000495B"/>
    <w:rsid w:val="0001401A"/>
    <w:rsid w:val="000146F1"/>
    <w:rsid w:val="000301CF"/>
    <w:rsid w:val="00045240"/>
    <w:rsid w:val="00054662"/>
    <w:rsid w:val="00054D78"/>
    <w:rsid w:val="00060884"/>
    <w:rsid w:val="000632E4"/>
    <w:rsid w:val="000928CF"/>
    <w:rsid w:val="000928D1"/>
    <w:rsid w:val="000A1644"/>
    <w:rsid w:val="000A5CAA"/>
    <w:rsid w:val="000A7EC4"/>
    <w:rsid w:val="000C3048"/>
    <w:rsid w:val="000C5F1D"/>
    <w:rsid w:val="000D567A"/>
    <w:rsid w:val="000D6F96"/>
    <w:rsid w:val="000E12B0"/>
    <w:rsid w:val="001134A1"/>
    <w:rsid w:val="001260F4"/>
    <w:rsid w:val="00134589"/>
    <w:rsid w:val="00136881"/>
    <w:rsid w:val="001368DA"/>
    <w:rsid w:val="00143871"/>
    <w:rsid w:val="0015049A"/>
    <w:rsid w:val="0015187E"/>
    <w:rsid w:val="00163F89"/>
    <w:rsid w:val="00164B64"/>
    <w:rsid w:val="00184473"/>
    <w:rsid w:val="00187385"/>
    <w:rsid w:val="00196E02"/>
    <w:rsid w:val="001B447A"/>
    <w:rsid w:val="001D1389"/>
    <w:rsid w:val="001D77F1"/>
    <w:rsid w:val="001E6DFE"/>
    <w:rsid w:val="001E73D2"/>
    <w:rsid w:val="001F011A"/>
    <w:rsid w:val="001F3FC4"/>
    <w:rsid w:val="001F4C37"/>
    <w:rsid w:val="00204336"/>
    <w:rsid w:val="00205086"/>
    <w:rsid w:val="00206A43"/>
    <w:rsid w:val="00210B0F"/>
    <w:rsid w:val="002169DC"/>
    <w:rsid w:val="002178FD"/>
    <w:rsid w:val="0022297E"/>
    <w:rsid w:val="00233B1F"/>
    <w:rsid w:val="00241CF0"/>
    <w:rsid w:val="00260F9A"/>
    <w:rsid w:val="00261707"/>
    <w:rsid w:val="0026696A"/>
    <w:rsid w:val="00274975"/>
    <w:rsid w:val="002753C1"/>
    <w:rsid w:val="0028016A"/>
    <w:rsid w:val="002A52E3"/>
    <w:rsid w:val="002E3A28"/>
    <w:rsid w:val="002F5028"/>
    <w:rsid w:val="00302B97"/>
    <w:rsid w:val="00307D21"/>
    <w:rsid w:val="00310091"/>
    <w:rsid w:val="00312622"/>
    <w:rsid w:val="003206F7"/>
    <w:rsid w:val="0032365A"/>
    <w:rsid w:val="003262AC"/>
    <w:rsid w:val="00340452"/>
    <w:rsid w:val="0034618D"/>
    <w:rsid w:val="003772DD"/>
    <w:rsid w:val="003A2420"/>
    <w:rsid w:val="003A33E5"/>
    <w:rsid w:val="003A4ADE"/>
    <w:rsid w:val="003B3486"/>
    <w:rsid w:val="003B4E09"/>
    <w:rsid w:val="003B7F9B"/>
    <w:rsid w:val="003F36D9"/>
    <w:rsid w:val="003F47AA"/>
    <w:rsid w:val="00424EE8"/>
    <w:rsid w:val="00434AC8"/>
    <w:rsid w:val="004360E4"/>
    <w:rsid w:val="00453D55"/>
    <w:rsid w:val="00456CB2"/>
    <w:rsid w:val="004623C6"/>
    <w:rsid w:val="0047143F"/>
    <w:rsid w:val="00485A1B"/>
    <w:rsid w:val="004A1B4A"/>
    <w:rsid w:val="004A43FD"/>
    <w:rsid w:val="004B611B"/>
    <w:rsid w:val="004D731F"/>
    <w:rsid w:val="004F03D8"/>
    <w:rsid w:val="004F0737"/>
    <w:rsid w:val="0052117F"/>
    <w:rsid w:val="00524EEE"/>
    <w:rsid w:val="00545B00"/>
    <w:rsid w:val="00552E60"/>
    <w:rsid w:val="00563D13"/>
    <w:rsid w:val="005937A6"/>
    <w:rsid w:val="005A21B7"/>
    <w:rsid w:val="005A7751"/>
    <w:rsid w:val="005C0258"/>
    <w:rsid w:val="005C09F8"/>
    <w:rsid w:val="005C32F0"/>
    <w:rsid w:val="005F1763"/>
    <w:rsid w:val="005F2FAA"/>
    <w:rsid w:val="005F3713"/>
    <w:rsid w:val="00601221"/>
    <w:rsid w:val="00603BF2"/>
    <w:rsid w:val="00605854"/>
    <w:rsid w:val="006261CB"/>
    <w:rsid w:val="006310F3"/>
    <w:rsid w:val="006374B5"/>
    <w:rsid w:val="0064549A"/>
    <w:rsid w:val="006457FA"/>
    <w:rsid w:val="006A50CE"/>
    <w:rsid w:val="006C1035"/>
    <w:rsid w:val="006C6734"/>
    <w:rsid w:val="006C7642"/>
    <w:rsid w:val="0070725C"/>
    <w:rsid w:val="0071136D"/>
    <w:rsid w:val="0073016A"/>
    <w:rsid w:val="00731031"/>
    <w:rsid w:val="00736FB6"/>
    <w:rsid w:val="007560A4"/>
    <w:rsid w:val="007650F7"/>
    <w:rsid w:val="00767084"/>
    <w:rsid w:val="0076719B"/>
    <w:rsid w:val="00767E31"/>
    <w:rsid w:val="00773D83"/>
    <w:rsid w:val="00774389"/>
    <w:rsid w:val="00777415"/>
    <w:rsid w:val="00786785"/>
    <w:rsid w:val="007A5D40"/>
    <w:rsid w:val="007C658F"/>
    <w:rsid w:val="007E27C6"/>
    <w:rsid w:val="007E7EC6"/>
    <w:rsid w:val="00802C39"/>
    <w:rsid w:val="00816586"/>
    <w:rsid w:val="00825991"/>
    <w:rsid w:val="00843804"/>
    <w:rsid w:val="00846D91"/>
    <w:rsid w:val="00852119"/>
    <w:rsid w:val="00856283"/>
    <w:rsid w:val="00870E82"/>
    <w:rsid w:val="008719DF"/>
    <w:rsid w:val="008B37A6"/>
    <w:rsid w:val="008D5BBA"/>
    <w:rsid w:val="008F10D7"/>
    <w:rsid w:val="00903F64"/>
    <w:rsid w:val="00913B42"/>
    <w:rsid w:val="00940102"/>
    <w:rsid w:val="00943549"/>
    <w:rsid w:val="00953874"/>
    <w:rsid w:val="0095682A"/>
    <w:rsid w:val="009613A0"/>
    <w:rsid w:val="00962C44"/>
    <w:rsid w:val="009731AD"/>
    <w:rsid w:val="00982415"/>
    <w:rsid w:val="009930E4"/>
    <w:rsid w:val="0099411F"/>
    <w:rsid w:val="00994B04"/>
    <w:rsid w:val="009B2539"/>
    <w:rsid w:val="009F20AD"/>
    <w:rsid w:val="009F7FCE"/>
    <w:rsid w:val="00A06F52"/>
    <w:rsid w:val="00A13D60"/>
    <w:rsid w:val="00A302A0"/>
    <w:rsid w:val="00A344BC"/>
    <w:rsid w:val="00A449C2"/>
    <w:rsid w:val="00A46F0C"/>
    <w:rsid w:val="00A50C71"/>
    <w:rsid w:val="00A62129"/>
    <w:rsid w:val="00A65F4C"/>
    <w:rsid w:val="00A71EDF"/>
    <w:rsid w:val="00A85A19"/>
    <w:rsid w:val="00A91780"/>
    <w:rsid w:val="00AA34ED"/>
    <w:rsid w:val="00AA78AE"/>
    <w:rsid w:val="00AC6CC4"/>
    <w:rsid w:val="00AF70AD"/>
    <w:rsid w:val="00B23481"/>
    <w:rsid w:val="00B3433A"/>
    <w:rsid w:val="00B547C3"/>
    <w:rsid w:val="00B56E4E"/>
    <w:rsid w:val="00B61493"/>
    <w:rsid w:val="00B83F8E"/>
    <w:rsid w:val="00B85586"/>
    <w:rsid w:val="00B86EED"/>
    <w:rsid w:val="00BA73DA"/>
    <w:rsid w:val="00BD018E"/>
    <w:rsid w:val="00BF1510"/>
    <w:rsid w:val="00C02045"/>
    <w:rsid w:val="00C11580"/>
    <w:rsid w:val="00C316E9"/>
    <w:rsid w:val="00C41C15"/>
    <w:rsid w:val="00C43A7E"/>
    <w:rsid w:val="00C61D9E"/>
    <w:rsid w:val="00C74395"/>
    <w:rsid w:val="00C90A79"/>
    <w:rsid w:val="00C92788"/>
    <w:rsid w:val="00C95D7C"/>
    <w:rsid w:val="00C961F4"/>
    <w:rsid w:val="00CB1376"/>
    <w:rsid w:val="00CC2D28"/>
    <w:rsid w:val="00CC4CA0"/>
    <w:rsid w:val="00CE0D30"/>
    <w:rsid w:val="00D0633B"/>
    <w:rsid w:val="00D21877"/>
    <w:rsid w:val="00D42997"/>
    <w:rsid w:val="00D47163"/>
    <w:rsid w:val="00D5473A"/>
    <w:rsid w:val="00D575BD"/>
    <w:rsid w:val="00D62F72"/>
    <w:rsid w:val="00D63C54"/>
    <w:rsid w:val="00D66273"/>
    <w:rsid w:val="00D816D7"/>
    <w:rsid w:val="00D90ED4"/>
    <w:rsid w:val="00D94717"/>
    <w:rsid w:val="00D978E8"/>
    <w:rsid w:val="00DA03DD"/>
    <w:rsid w:val="00DA3377"/>
    <w:rsid w:val="00DA41CD"/>
    <w:rsid w:val="00DB4BF1"/>
    <w:rsid w:val="00DC3682"/>
    <w:rsid w:val="00DD7736"/>
    <w:rsid w:val="00DE02BD"/>
    <w:rsid w:val="00DF71E7"/>
    <w:rsid w:val="00E171BE"/>
    <w:rsid w:val="00E25555"/>
    <w:rsid w:val="00E45DA3"/>
    <w:rsid w:val="00E80FE9"/>
    <w:rsid w:val="00E97458"/>
    <w:rsid w:val="00EA04A9"/>
    <w:rsid w:val="00EA09FC"/>
    <w:rsid w:val="00EA2603"/>
    <w:rsid w:val="00EA682F"/>
    <w:rsid w:val="00EB0636"/>
    <w:rsid w:val="00EC1A4B"/>
    <w:rsid w:val="00ED0D41"/>
    <w:rsid w:val="00EF02A5"/>
    <w:rsid w:val="00F07EA1"/>
    <w:rsid w:val="00F27289"/>
    <w:rsid w:val="00F27375"/>
    <w:rsid w:val="00F321B4"/>
    <w:rsid w:val="00F50991"/>
    <w:rsid w:val="00F605D4"/>
    <w:rsid w:val="00F80827"/>
    <w:rsid w:val="00F819BE"/>
    <w:rsid w:val="00F85512"/>
    <w:rsid w:val="00FA0F22"/>
    <w:rsid w:val="00FB00C7"/>
    <w:rsid w:val="00FC3C55"/>
    <w:rsid w:val="00FC42EF"/>
    <w:rsid w:val="00FC6D3A"/>
    <w:rsid w:val="00FD74A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D175E42"/>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uiPriority="9" w:qFormat="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link w:val="p1aChar"/>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B3486"/>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260F9A"/>
    <w:pPr>
      <w:ind w:left="720"/>
      <w:contextualSpacing/>
    </w:pPr>
  </w:style>
  <w:style w:type="paragraph" w:styleId="Caption">
    <w:name w:val="caption"/>
    <w:basedOn w:val="Normal"/>
    <w:next w:val="Normal"/>
    <w:semiHidden/>
    <w:rsid w:val="00BF1510"/>
    <w:pPr>
      <w:spacing w:after="200" w:line="240" w:lineRule="auto"/>
    </w:pPr>
    <w:rPr>
      <w:i/>
      <w:iCs/>
      <w:color w:val="1F497D" w:themeColor="text2"/>
      <w:sz w:val="18"/>
      <w:szCs w:val="18"/>
    </w:rPr>
  </w:style>
  <w:style w:type="table" w:styleId="TableGrid">
    <w:name w:val="Table Grid"/>
    <w:basedOn w:val="TableNormal"/>
    <w:rsid w:val="007E7EC6"/>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563D13"/>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PlaceholderText">
    <w:name w:val="Placeholder Text"/>
    <w:basedOn w:val="DefaultParagraphFont"/>
    <w:semiHidden/>
    <w:rsid w:val="000301CF"/>
    <w:rPr>
      <w:color w:val="666666"/>
    </w:rPr>
  </w:style>
  <w:style w:type="paragraph" w:styleId="NormalWeb">
    <w:name w:val="Normal (Web)"/>
    <w:basedOn w:val="Normal"/>
    <w:uiPriority w:val="99"/>
    <w:unhideWhenUsed/>
    <w:rsid w:val="00E45DA3"/>
    <w:pPr>
      <w:overflowPunct/>
      <w:autoSpaceDE/>
      <w:autoSpaceDN/>
      <w:adjustRightInd/>
      <w:spacing w:before="100" w:beforeAutospacing="1" w:after="100" w:afterAutospacing="1" w:line="240" w:lineRule="auto"/>
      <w:ind w:firstLine="0"/>
      <w:jc w:val="left"/>
      <w:textAlignment w:val="auto"/>
    </w:pPr>
    <w:rPr>
      <w:sz w:val="24"/>
      <w:szCs w:val="24"/>
      <w:lang w:bidi="si-LK"/>
    </w:rPr>
  </w:style>
  <w:style w:type="paragraph" w:customStyle="1" w:styleId="TableParagraph">
    <w:name w:val="Table Paragraph"/>
    <w:basedOn w:val="Normal"/>
    <w:uiPriority w:val="1"/>
    <w:qFormat/>
    <w:rsid w:val="00E45DA3"/>
    <w:pPr>
      <w:widowControl w:val="0"/>
      <w:overflowPunct/>
      <w:adjustRightInd/>
      <w:spacing w:line="240" w:lineRule="auto"/>
      <w:ind w:firstLine="0"/>
      <w:jc w:val="center"/>
      <w:textAlignment w:val="auto"/>
    </w:pPr>
    <w:rPr>
      <w:sz w:val="22"/>
      <w:szCs w:val="22"/>
    </w:rPr>
  </w:style>
  <w:style w:type="table" w:styleId="PlainTable4">
    <w:name w:val="Plain Table 4"/>
    <w:basedOn w:val="TableNormal"/>
    <w:uiPriority w:val="44"/>
    <w:rsid w:val="00CE0D30"/>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Heading1Char">
    <w:name w:val="Heading 1 Char"/>
    <w:basedOn w:val="DefaultParagraphFont"/>
    <w:link w:val="Heading10"/>
    <w:uiPriority w:val="9"/>
    <w:rsid w:val="002A52E3"/>
    <w:rPr>
      <w:b/>
      <w:sz w:val="24"/>
    </w:rPr>
  </w:style>
  <w:style w:type="paragraph" w:customStyle="1" w:styleId="EndNoteBibliographyTitle">
    <w:name w:val="EndNote Bibliography Title"/>
    <w:basedOn w:val="Normal"/>
    <w:link w:val="EndNoteBibliographyTitleChar"/>
    <w:rsid w:val="006457FA"/>
    <w:pPr>
      <w:jc w:val="center"/>
    </w:pPr>
    <w:rPr>
      <w:noProof/>
      <w:sz w:val="18"/>
    </w:rPr>
  </w:style>
  <w:style w:type="character" w:customStyle="1" w:styleId="p1aChar">
    <w:name w:val="p1a Char"/>
    <w:basedOn w:val="DefaultParagraphFont"/>
    <w:link w:val="p1a"/>
    <w:rsid w:val="006457FA"/>
  </w:style>
  <w:style w:type="character" w:customStyle="1" w:styleId="EndNoteBibliographyTitleChar">
    <w:name w:val="EndNote Bibliography Title Char"/>
    <w:basedOn w:val="p1aChar"/>
    <w:link w:val="EndNoteBibliographyTitle"/>
    <w:rsid w:val="006457FA"/>
    <w:rPr>
      <w:noProof/>
      <w:sz w:val="18"/>
    </w:rPr>
  </w:style>
  <w:style w:type="paragraph" w:customStyle="1" w:styleId="EndNoteBibliography">
    <w:name w:val="EndNote Bibliography"/>
    <w:basedOn w:val="Normal"/>
    <w:link w:val="EndNoteBibliographyChar"/>
    <w:rsid w:val="006457FA"/>
    <w:rPr>
      <w:noProof/>
      <w:sz w:val="18"/>
    </w:rPr>
  </w:style>
  <w:style w:type="character" w:customStyle="1" w:styleId="EndNoteBibliographyChar">
    <w:name w:val="EndNote Bibliography Char"/>
    <w:basedOn w:val="p1aChar"/>
    <w:link w:val="EndNoteBibliography"/>
    <w:rsid w:val="006457FA"/>
    <w:rPr>
      <w:noProof/>
      <w:sz w:val="18"/>
    </w:rPr>
  </w:style>
  <w:style w:type="character" w:styleId="Strong">
    <w:name w:val="Strong"/>
    <w:basedOn w:val="DefaultParagraphFont"/>
    <w:uiPriority w:val="22"/>
    <w:qFormat/>
    <w:rsid w:val="00D66273"/>
    <w:rPr>
      <w:b/>
      <w:bCs/>
    </w:rPr>
  </w:style>
  <w:style w:type="character" w:styleId="CommentReference">
    <w:name w:val="annotation reference"/>
    <w:basedOn w:val="DefaultParagraphFont"/>
    <w:semiHidden/>
    <w:rsid w:val="00D66273"/>
    <w:rPr>
      <w:sz w:val="16"/>
      <w:szCs w:val="16"/>
    </w:rPr>
  </w:style>
  <w:style w:type="paragraph" w:styleId="CommentText">
    <w:name w:val="annotation text"/>
    <w:basedOn w:val="Normal"/>
    <w:link w:val="CommentTextChar"/>
    <w:semiHidden/>
    <w:rsid w:val="00D66273"/>
    <w:pPr>
      <w:spacing w:line="240" w:lineRule="auto"/>
    </w:pPr>
  </w:style>
  <w:style w:type="character" w:customStyle="1" w:styleId="CommentTextChar">
    <w:name w:val="Comment Text Char"/>
    <w:basedOn w:val="DefaultParagraphFont"/>
    <w:link w:val="CommentText"/>
    <w:semiHidden/>
    <w:rsid w:val="00D66273"/>
  </w:style>
  <w:style w:type="paragraph" w:styleId="CommentSubject">
    <w:name w:val="annotation subject"/>
    <w:basedOn w:val="CommentText"/>
    <w:next w:val="CommentText"/>
    <w:link w:val="CommentSubjectChar"/>
    <w:semiHidden/>
    <w:rsid w:val="00D66273"/>
    <w:rPr>
      <w:b/>
      <w:bCs/>
    </w:rPr>
  </w:style>
  <w:style w:type="character" w:customStyle="1" w:styleId="CommentSubjectChar">
    <w:name w:val="Comment Subject Char"/>
    <w:basedOn w:val="CommentTextChar"/>
    <w:link w:val="CommentSubject"/>
    <w:semiHidden/>
    <w:rsid w:val="00D66273"/>
    <w:rPr>
      <w:b/>
      <w:bCs/>
    </w:rPr>
  </w:style>
  <w:style w:type="paragraph" w:styleId="BalloonText">
    <w:name w:val="Balloon Text"/>
    <w:basedOn w:val="Normal"/>
    <w:link w:val="BalloonTextChar"/>
    <w:semiHidden/>
    <w:rsid w:val="00D66273"/>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66273"/>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41136513">
      <w:bodyDiv w:val="1"/>
      <w:marLeft w:val="0"/>
      <w:marRight w:val="0"/>
      <w:marTop w:val="0"/>
      <w:marBottom w:val="0"/>
      <w:divBdr>
        <w:top w:val="none" w:sz="0" w:space="0" w:color="auto"/>
        <w:left w:val="none" w:sz="0" w:space="0" w:color="auto"/>
        <w:bottom w:val="none" w:sz="0" w:space="0" w:color="auto"/>
        <w:right w:val="none" w:sz="0" w:space="0" w:color="auto"/>
      </w:divBdr>
    </w:div>
    <w:div w:id="569996566">
      <w:bodyDiv w:val="1"/>
      <w:marLeft w:val="0"/>
      <w:marRight w:val="0"/>
      <w:marTop w:val="0"/>
      <w:marBottom w:val="0"/>
      <w:divBdr>
        <w:top w:val="none" w:sz="0" w:space="0" w:color="auto"/>
        <w:left w:val="none" w:sz="0" w:space="0" w:color="auto"/>
        <w:bottom w:val="none" w:sz="0" w:space="0" w:color="auto"/>
        <w:right w:val="none" w:sz="0" w:space="0" w:color="auto"/>
      </w:divBdr>
    </w:div>
    <w:div w:id="945894234">
      <w:bodyDiv w:val="1"/>
      <w:marLeft w:val="0"/>
      <w:marRight w:val="0"/>
      <w:marTop w:val="0"/>
      <w:marBottom w:val="0"/>
      <w:divBdr>
        <w:top w:val="none" w:sz="0" w:space="0" w:color="auto"/>
        <w:left w:val="none" w:sz="0" w:space="0" w:color="auto"/>
        <w:bottom w:val="none" w:sz="0" w:space="0" w:color="auto"/>
        <w:right w:val="none" w:sz="0" w:space="0" w:color="auto"/>
      </w:divBdr>
    </w:div>
    <w:div w:id="1403795113">
      <w:bodyDiv w:val="1"/>
      <w:marLeft w:val="0"/>
      <w:marRight w:val="0"/>
      <w:marTop w:val="0"/>
      <w:marBottom w:val="0"/>
      <w:divBdr>
        <w:top w:val="none" w:sz="0" w:space="0" w:color="auto"/>
        <w:left w:val="none" w:sz="0" w:space="0" w:color="auto"/>
        <w:bottom w:val="none" w:sz="0" w:space="0" w:color="auto"/>
        <w:right w:val="none" w:sz="0" w:space="0" w:color="auto"/>
      </w:divBdr>
    </w:div>
    <w:div w:id="1823692706">
      <w:bodyDiv w:val="1"/>
      <w:marLeft w:val="0"/>
      <w:marRight w:val="0"/>
      <w:marTop w:val="0"/>
      <w:marBottom w:val="0"/>
      <w:divBdr>
        <w:top w:val="none" w:sz="0" w:space="0" w:color="auto"/>
        <w:left w:val="none" w:sz="0" w:space="0" w:color="auto"/>
        <w:bottom w:val="none" w:sz="0" w:space="0" w:color="auto"/>
        <w:right w:val="none" w:sz="0" w:space="0" w:color="auto"/>
      </w:divBdr>
      <w:divsChild>
        <w:div w:id="1342977107">
          <w:marLeft w:val="0"/>
          <w:marRight w:val="0"/>
          <w:marTop w:val="0"/>
          <w:marBottom w:val="0"/>
          <w:divBdr>
            <w:top w:val="none" w:sz="0" w:space="0" w:color="auto"/>
            <w:left w:val="none" w:sz="0" w:space="0" w:color="auto"/>
            <w:bottom w:val="none" w:sz="0" w:space="0" w:color="auto"/>
            <w:right w:val="none" w:sz="0" w:space="0" w:color="auto"/>
          </w:divBdr>
        </w:div>
        <w:div w:id="2106146195">
          <w:marLeft w:val="0"/>
          <w:marRight w:val="0"/>
          <w:marTop w:val="0"/>
          <w:marBottom w:val="0"/>
          <w:divBdr>
            <w:top w:val="none" w:sz="0" w:space="0" w:color="auto"/>
            <w:left w:val="none" w:sz="0" w:space="0" w:color="auto"/>
            <w:bottom w:val="none" w:sz="0" w:space="0" w:color="auto"/>
            <w:right w:val="none" w:sz="0" w:space="0" w:color="auto"/>
          </w:divBdr>
        </w:div>
        <w:div w:id="1151677891">
          <w:marLeft w:val="0"/>
          <w:marRight w:val="0"/>
          <w:marTop w:val="0"/>
          <w:marBottom w:val="0"/>
          <w:divBdr>
            <w:top w:val="none" w:sz="0" w:space="0" w:color="auto"/>
            <w:left w:val="none" w:sz="0" w:space="0" w:color="auto"/>
            <w:bottom w:val="none" w:sz="0" w:space="0" w:color="auto"/>
            <w:right w:val="none" w:sz="0" w:space="0" w:color="auto"/>
          </w:divBdr>
        </w:div>
        <w:div w:id="195047886">
          <w:marLeft w:val="0"/>
          <w:marRight w:val="0"/>
          <w:marTop w:val="0"/>
          <w:marBottom w:val="0"/>
          <w:divBdr>
            <w:top w:val="none" w:sz="0" w:space="0" w:color="auto"/>
            <w:left w:val="none" w:sz="0" w:space="0" w:color="auto"/>
            <w:bottom w:val="none" w:sz="0" w:space="0" w:color="auto"/>
            <w:right w:val="none" w:sz="0" w:space="0" w:color="auto"/>
          </w:divBdr>
        </w:div>
        <w:div w:id="1086732882">
          <w:marLeft w:val="0"/>
          <w:marRight w:val="0"/>
          <w:marTop w:val="0"/>
          <w:marBottom w:val="0"/>
          <w:divBdr>
            <w:top w:val="none" w:sz="0" w:space="0" w:color="auto"/>
            <w:left w:val="none" w:sz="0" w:space="0" w:color="auto"/>
            <w:bottom w:val="none" w:sz="0" w:space="0" w:color="auto"/>
            <w:right w:val="none" w:sz="0" w:space="0" w:color="auto"/>
          </w:divBdr>
        </w:div>
      </w:divsChild>
    </w:div>
    <w:div w:id="1953708832">
      <w:bodyDiv w:val="1"/>
      <w:marLeft w:val="0"/>
      <w:marRight w:val="0"/>
      <w:marTop w:val="0"/>
      <w:marBottom w:val="0"/>
      <w:divBdr>
        <w:top w:val="none" w:sz="0" w:space="0" w:color="auto"/>
        <w:left w:val="none" w:sz="0" w:space="0" w:color="auto"/>
        <w:bottom w:val="none" w:sz="0" w:space="0" w:color="auto"/>
        <w:right w:val="none" w:sz="0" w:space="0" w:color="auto"/>
      </w:divBdr>
      <w:divsChild>
        <w:div w:id="622348224">
          <w:marLeft w:val="0"/>
          <w:marRight w:val="0"/>
          <w:marTop w:val="0"/>
          <w:marBottom w:val="0"/>
          <w:divBdr>
            <w:top w:val="none" w:sz="0" w:space="0" w:color="auto"/>
            <w:left w:val="none" w:sz="0" w:space="0" w:color="auto"/>
            <w:bottom w:val="none" w:sz="0" w:space="0" w:color="auto"/>
            <w:right w:val="none" w:sz="0" w:space="0" w:color="auto"/>
          </w:divBdr>
        </w:div>
        <w:div w:id="629020762">
          <w:marLeft w:val="0"/>
          <w:marRight w:val="0"/>
          <w:marTop w:val="0"/>
          <w:marBottom w:val="0"/>
          <w:divBdr>
            <w:top w:val="none" w:sz="0" w:space="0" w:color="auto"/>
            <w:left w:val="none" w:sz="0" w:space="0" w:color="auto"/>
            <w:bottom w:val="none" w:sz="0" w:space="0" w:color="auto"/>
            <w:right w:val="none" w:sz="0" w:space="0" w:color="auto"/>
          </w:divBdr>
        </w:div>
        <w:div w:id="891890939">
          <w:marLeft w:val="0"/>
          <w:marRight w:val="0"/>
          <w:marTop w:val="0"/>
          <w:marBottom w:val="0"/>
          <w:divBdr>
            <w:top w:val="none" w:sz="0" w:space="0" w:color="auto"/>
            <w:left w:val="none" w:sz="0" w:space="0" w:color="auto"/>
            <w:bottom w:val="none" w:sz="0" w:space="0" w:color="auto"/>
            <w:right w:val="none" w:sz="0" w:space="0" w:color="auto"/>
          </w:divBdr>
        </w:div>
        <w:div w:id="638731769">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microsoft.com/office/2011/relationships/people" Target="people.xml"/><Relationship Id="rId3" Type="http://schemas.openxmlformats.org/officeDocument/2006/relationships/numbering" Target="numbering.xml"/><Relationship Id="rId21" Type="http://schemas.openxmlformats.org/officeDocument/2006/relationships/image" Target="media/image10.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eader" Target="header1.xml"/><Relationship Id="rId10" Type="http://schemas.microsoft.com/office/2011/relationships/commentsExtended" Target="commentsExtended.xml"/><Relationship Id="rId19" Type="http://schemas.openxmlformats.org/officeDocument/2006/relationships/image" Target="media/image8.png"/><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file>

<file path=customXml/itemProps1.xml><?xml version="1.0" encoding="utf-8"?>
<ds:datastoreItem xmlns:ds="http://schemas.openxmlformats.org/officeDocument/2006/customXml" ds:itemID="{6AB21217-8059-4DFD-A101-2859566000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161</TotalTime>
  <Pages>22</Pages>
  <Words>13312</Words>
  <Characters>75883</Characters>
  <Application>Microsoft Office Word</Application>
  <DocSecurity>0</DocSecurity>
  <Lines>632</Lines>
  <Paragraphs>178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89017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Luxshi</dc:creator>
  <dc:description>Styles and macros for Springer Lecture Notes</dc:description>
  <cp:lastModifiedBy>Luxshi Karunakaran</cp:lastModifiedBy>
  <cp:revision>16</cp:revision>
  <cp:lastPrinted>2025-04-25T12:38:00Z</cp:lastPrinted>
  <dcterms:created xsi:type="dcterms:W3CDTF">2025-06-13T03:35:00Z</dcterms:created>
  <dcterms:modified xsi:type="dcterms:W3CDTF">2025-06-15T05:03:00Z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b1ba1335-3597-4939-bee3-39fcfb6daede</vt:lpwstr>
  </property>
</Properties>
</file>