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156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  <w:gridCol w:w="5227"/>
      </w:tblGrid>
      <w:tr>
        <w:trPr/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</w:tr>
    </w:tbl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1695450" cy="487045"/>
            <wp:effectExtent l="0" t="0" r="0" b="0"/>
            <wp:wrapThrough wrapText="bothSides">
              <wp:wrapPolygon edited="0">
                <wp:start x="-261" y="0"/>
                <wp:lineTo x="-261" y="20382"/>
                <wp:lineTo x="20870" y="20382"/>
                <wp:lineTo x="21113" y="17869"/>
                <wp:lineTo x="21113" y="1116"/>
                <wp:lineTo x="20627" y="0"/>
                <wp:lineTo x="-261" y="0"/>
              </wp:wrapPolygon>
            </wp:wrapThrough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720" w:right="720" w:gutter="0" w:header="0" w:top="426" w:footer="0" w:bottom="72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sectPr>
          <w:type w:val="continuous"/>
          <w:pgSz w:w="11906" w:h="16838"/>
          <w:pgMar w:left="720" w:right="720" w:gutter="0" w:header="0" w:top="426" w:footer="0" w:bottom="72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jc w:val="left"/>
        <w:rPr>
          <w:smallCaps/>
          <w:sz w:val="36"/>
          <w:szCs w:val="36"/>
          <w:u w:val="none"/>
          <w:lang w:val="pt-BR"/>
        </w:rPr>
      </w:pPr>
      <w:r>
        <w:rPr>
          <w:smallCaps/>
          <w:sz w:val="36"/>
          <w:szCs w:val="36"/>
          <w:u w:val="none"/>
        </w:rPr>
        <w:t xml:space="preserve">  </w:t>
      </w:r>
    </w:p>
    <w:p>
      <w:pPr>
        <w:pStyle w:val="Heading1"/>
        <w:rPr>
          <w:smallCaps/>
          <w:sz w:val="36"/>
          <w:szCs w:val="36"/>
          <w:u w:val="none"/>
          <w:lang w:val="pt-BR"/>
        </w:rPr>
      </w:pPr>
      <w:r>
        <w:rPr>
          <w:smallCaps/>
          <w:sz w:val="36"/>
          <w:szCs w:val="36"/>
          <w:u w:val="none"/>
        </w:rPr>
        <w:t>Pós-Graduação em Data Science</w:t>
        <w:br/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Avaliação de </w:t>
      </w:r>
      <w:r>
        <w:rPr>
          <w:rFonts w:cs="Arial" w:ascii="Arial" w:hAnsi="Arial"/>
          <w:b/>
          <w:bCs/>
          <w:color w:val="000000"/>
        </w:rPr>
        <w:t>“R com Data Science”</w:t>
      </w:r>
    </w:p>
    <w:p>
      <w:pPr>
        <w:pStyle w:val="Heading1"/>
        <w:spacing w:lineRule="auto" w:line="360"/>
        <w:rPr>
          <w:rFonts w:cs="Arial"/>
          <w:sz w:val="22"/>
          <w:szCs w:val="22"/>
          <w:u w:val="none"/>
          <w:lang w:val="pt-BR"/>
        </w:rPr>
      </w:pPr>
      <w:r>
        <w:rPr>
          <w:rFonts w:cs="Arial"/>
          <w:sz w:val="22"/>
          <w:szCs w:val="22"/>
          <w:u w:val="none"/>
          <w:lang w:val="pt-BR"/>
        </w:rPr>
        <w:t xml:space="preserve">Prof. Gabrielle Gomes dos Santos Ribeiro </w:t>
      </w:r>
    </w:p>
    <w:p>
      <w:pPr>
        <w:pStyle w:val="Heading1"/>
        <w:spacing w:lineRule="auto" w:line="360"/>
        <w:rPr>
          <w:rFonts w:cs="Arial"/>
          <w:sz w:val="22"/>
          <w:szCs w:val="22"/>
          <w:u w:val="none"/>
          <w:lang w:val="pt-BR"/>
        </w:rPr>
      </w:pPr>
      <w:r>
        <w:rPr>
          <w:rFonts w:cs="Arial"/>
          <w:sz w:val="22"/>
          <w:szCs w:val="22"/>
          <w:u w:val="none"/>
          <w:lang w:val="pt-BR"/>
        </w:rPr>
        <w:t>Nome:_Luciano da Silva Martins__________________________________RA:_9422410584________</w:t>
      </w:r>
    </w:p>
    <w:p>
      <w:pPr>
        <w:pStyle w:val="Normal"/>
        <w:spacing w:lineRule="auto" w:line="240" w:before="0" w:after="0"/>
        <w:jc w:val="center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QUESTÕES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QUESTÃO 1 </w:t>
      </w:r>
    </w:p>
    <w:p>
      <w:pPr>
        <w:sectPr>
          <w:type w:val="continuous"/>
          <w:pgSz w:w="11906" w:h="16838"/>
          <w:pgMar w:left="720" w:right="720" w:gutter="0" w:header="0" w:top="426" w:footer="0" w:bottom="720"/>
          <w:formProt w:val="false"/>
          <w:textDirection w:val="lrTb"/>
          <w:docGrid w:type="default" w:linePitch="600" w:charSpace="36864"/>
        </w:sectPr>
      </w:pP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Considere o conjunto de dados “Nutrição.csv” e responda as questões abaixo através de comandos do R: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Construa uma tabela de frequências para a variável “Classificação” e interprete o resultado quanto às características da amostra. Construa um gráfico para representar a tabela, com título, cor, legenda e título nos eixos.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91440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A análise das classificações de IMC dos pacientes revela uma preocupação significativa com o "Excesso de peso", que representa 40% da amostra. Programas focados em controle de peso e prevenção de obesidade podem ser prioritários para melhorar a saúde dessa população. Ao mesmo tempo, a presença de pacientes com "Magreza" e "Eutrofia" indica a necessidade de uma abordagem equilibrada que aborde todas as categorias de IMC de forma eficaz. 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Faça um gráfico boxplot do Peso em função da variável Situação. Coloque a cor verde no gráfico da situação “acamado” e azul na situação “deambulando”. O que se pode concluir a partir dos gráficos?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892810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2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Essas observações sugerem que os pacientes acamados podem ter mais problemas relacionados ao peso, como ganho excessivo de peso devido à falta de mobilidade, o que é um ponto importante a ser considerado para intervenções médicas e nutricionais. Por outro lado, os pacientes deambulando têm uma distribuição de peso mais consistente, o que pode ser devido a um nível de atividade física mais elevado.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Considere as variáveis Peso e Altura, aplique um teste adequado para verificar a existência de correlação entre as variáveis, especificando as hipóteses do teste e fazendo a conclusão do resultado. A partir da reta de regressão, estime o peso de uma pessoa de 1,80m.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jc w:val="both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- Como a correlação é: 0.562058 o peso tende a aumentar com a altura</w:t>
      </w:r>
    </w:p>
    <w:p>
      <w:pPr>
        <w:pStyle w:val="ListParagraph"/>
        <w:jc w:val="both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- Existe uma correlação estatisticamente significativa entre Peso e Altura (p-value = 0.0099).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b/>
          <w:bCs/>
          <w:sz w:val="28"/>
          <w:szCs w:val="28"/>
        </w:rPr>
        <w:t xml:space="preserve">O peso estimado para uma pessoa com 1,80m de altura é 70 kg. </w:t>
      </w:r>
    </w:p>
    <w:p>
      <w:pPr>
        <w:pStyle w:val="Normal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QUESTÃO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Um farmacêutico comprou um material específico de dois diferentes fornecedores. Para comparar o nível de impurezas presentes nas compras feitas dos dois fornecedores, o farmacêutico mediu a porcentagem de impurezas presentes em cada um dos grupos, obtendo o que segue: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Fornecedor A:  1,8   2,5   1,5   1,2   1,0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Fornecedor B:  1,6   2,5   1,2   2,3   1,5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26" w:leader="none"/>
        </w:tabs>
        <w:spacing w:lineRule="auto" w:line="360" w:before="0" w:after="0"/>
        <w:ind w:hanging="567" w:left="567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Calcule a média, mediana e desvio-padrão de cada conjunto.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426" w:leader="none"/>
        </w:tabs>
        <w:spacing w:lineRule="auto" w:line="360" w:before="0" w:after="0"/>
        <w:ind w:hanging="0" w:left="567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color w:val="9CDCFE"/>
          <w:sz w:val="24"/>
          <w:szCs w:val="24"/>
          <w:shd w:fill="1F1F1F" w:val="clear"/>
        </w:rPr>
        <w:t>media_a</w:t>
      </w:r>
      <w:r>
        <w:rPr>
          <w:rFonts w:cs="Arial" w:ascii="Arial" w:hAnsi="Arial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Arial" w:ascii="Arial" w:hAnsi="Arial"/>
          <w:b w:val="false"/>
          <w:color w:val="6A9955"/>
          <w:sz w:val="24"/>
          <w:szCs w:val="24"/>
          <w:shd w:fill="1F1F1F" w:val="clear"/>
        </w:rPr>
        <w:t># 1.6</w:t>
      </w:r>
    </w:p>
    <w:p>
      <w:pPr>
        <w:pStyle w:val="Normal"/>
        <w:numPr>
          <w:ilvl w:val="2"/>
          <w:numId w:val="1"/>
        </w:numPr>
        <w:tabs>
          <w:tab w:val="clear" w:pos="708"/>
          <w:tab w:val="left" w:pos="426" w:leader="none"/>
        </w:tabs>
        <w:spacing w:lineRule="auto" w:line="360" w:before="0" w:after="0"/>
        <w:ind w:hanging="567" w:left="567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mediana_a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1.5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firstLine="567" w:left="0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desvio_padrao_a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0.587367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firstLine="567" w:left="0" w:right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firstLine="567" w:left="0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media_b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1.82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firstLine="567" w:left="0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mediana_b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1.6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firstLine="567" w:left="0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desvio_padrao_b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0.5540758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firstLine="567" w:left="0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426" w:leader="none"/>
        </w:tabs>
        <w:spacing w:lineRule="auto" w:line="360" w:before="0" w:after="0"/>
        <w:ind w:hanging="567" w:left="567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Calcule a amplitude dos 2 conjuntos e explique o motivo pelo qual essa medida não é a mais indicada para medir a dispersão dos dados.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426" w:leader="none"/>
        </w:tabs>
        <w:spacing w:lineRule="auto" w:line="360" w:before="0" w:after="0"/>
        <w:ind w:hanging="0" w:left="567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color w:val="9CDCFE"/>
          <w:sz w:val="24"/>
          <w:szCs w:val="24"/>
          <w:shd w:fill="1F1F1F" w:val="clear"/>
        </w:rPr>
        <w:t>maior_menor_nro_A</w:t>
      </w:r>
      <w:r>
        <w:rPr>
          <w:rFonts w:cs="Arial" w:ascii="Arial" w:hAnsi="Arial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Arial" w:ascii="Arial" w:hAnsi="Arial"/>
          <w:b w:val="false"/>
          <w:color w:val="D4D4D4"/>
          <w:sz w:val="24"/>
          <w:szCs w:val="24"/>
          <w:shd w:fill="1F1F1F" w:val="clear"/>
        </w:rPr>
        <w:t>&lt;-</w:t>
      </w:r>
      <w:r>
        <w:rPr>
          <w:rFonts w:cs="Arial" w:ascii="Arial" w:hAnsi="Arial"/>
          <w:b w:val="false"/>
          <w:color w:val="CCCCCC"/>
          <w:sz w:val="24"/>
          <w:szCs w:val="24"/>
          <w:shd w:fill="1F1F1F" w:val="clear"/>
        </w:rPr>
        <w:t xml:space="preserve"> </w:t>
      </w:r>
      <w:r>
        <w:rPr>
          <w:rFonts w:cs="Arial" w:ascii="Arial" w:hAnsi="Arial"/>
          <w:b w:val="false"/>
          <w:color w:val="DCDCAA"/>
          <w:sz w:val="24"/>
          <w:szCs w:val="24"/>
          <w:shd w:fill="1F1F1F" w:val="clear"/>
        </w:rPr>
        <w:t>range</w:t>
      </w:r>
      <w:r>
        <w:rPr>
          <w:rFonts w:cs="Arial" w:ascii="Arial" w:hAnsi="Arial"/>
          <w:b w:val="false"/>
          <w:color w:val="CCCCCC"/>
          <w:sz w:val="24"/>
          <w:szCs w:val="24"/>
          <w:shd w:fill="1F1F1F" w:val="clear"/>
        </w:rPr>
        <w:t>(</w:t>
      </w:r>
      <w:r>
        <w:rPr>
          <w:rFonts w:cs="Arial" w:ascii="Arial" w:hAnsi="Arial"/>
          <w:b w:val="false"/>
          <w:color w:val="9CDCFE"/>
          <w:sz w:val="24"/>
          <w:szCs w:val="24"/>
          <w:shd w:fill="1F1F1F" w:val="clear"/>
        </w:rPr>
        <w:t>fornecedor_A</w:t>
      </w:r>
      <w:r>
        <w:rPr>
          <w:rFonts w:cs="Arial" w:ascii="Arial" w:hAnsi="Arial"/>
          <w:b w:val="false"/>
          <w:color w:val="CCCCCC"/>
          <w:sz w:val="24"/>
          <w:szCs w:val="24"/>
          <w:shd w:fill="1F1F1F" w:val="clear"/>
        </w:rPr>
        <w:t>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567" w:right="0"/>
        <w:jc w:val="left"/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maior_menor_nro_A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567" w:right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567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amplitude_A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diff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maior_menor_nro_A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567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amplitude_A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1.5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567" w:right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567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maior_menor_nro_B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range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fornecedor_B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567" w:right="0"/>
        <w:jc w:val="left"/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maior_menor_nro_B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567" w:right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567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amplitude_B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diff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maior_menor_nro_B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567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amplitude_B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1.3</w:t>
      </w:r>
    </w:p>
    <w:p>
      <w:pPr>
        <w:pStyle w:val="ListParagraph"/>
        <w:tabs>
          <w:tab w:val="clear" w:pos="708"/>
          <w:tab w:val="left" w:pos="426" w:leader="none"/>
        </w:tabs>
        <w:spacing w:lineRule="auto" w:line="360" w:before="0" w:after="0"/>
        <w:ind w:hanging="567" w:left="567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tabs>
          <w:tab w:val="clear" w:pos="708"/>
          <w:tab w:val="left" w:pos="426" w:leader="none"/>
        </w:tabs>
        <w:spacing w:lineRule="auto" w:line="360" w:before="0" w:after="0"/>
        <w:ind w:hanging="567" w:left="567"/>
        <w:contextualSpacing/>
        <w:jc w:val="both"/>
        <w:rPr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 xml:space="preserve">A amplitude é uma medida simples e fácil de calcular, mas suas limitações em termos de sensibilidade a outliers, falta de informação sobre a distribuição dos dados e incapacidade de refletir a dispersão central tornam-na inadequada para uma análise completa da variabilidade dos dados. </w:t>
      </w:r>
    </w:p>
    <w:p>
      <w:pPr>
        <w:pStyle w:val="Normal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b)</w:t>
        <w:tab/>
        <w:t>Cite as 3 condições que devem ser atendidas para poder comparar a variabilidade dos grupos apenas pelo desvio-padrão. Investigue se neste caso é possível e justifique sua resposta.</w:t>
      </w:r>
    </w:p>
    <w:p>
      <w:pPr>
        <w:pStyle w:val="BodyText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Style w:val="Strong"/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ab/>
        <w:t xml:space="preserve">1) </w:t>
      </w:r>
      <w:r>
        <w:rPr>
          <w:rStyle w:val="Strong"/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Unidade de Medida Consistente</w:t>
      </w:r>
    </w:p>
    <w:p>
      <w:pPr>
        <w:pStyle w:val="BodyText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Style w:val="Strong"/>
        </w:rPr>
        <w:tab/>
      </w:r>
      <w:r>
        <w:rPr>
          <w:rStyle w:val="Strong"/>
        </w:rPr>
        <w:t xml:space="preserve">2) </w:t>
      </w:r>
      <w:r>
        <w:rPr>
          <w:rStyle w:val="Strong"/>
        </w:rPr>
        <w:t>Escala Similar</w:t>
      </w:r>
    </w:p>
    <w:p>
      <w:pPr>
        <w:pStyle w:val="BodyText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Style w:val="Strong"/>
        </w:rPr>
        <w:tab/>
        <w:t xml:space="preserve">3) </w:t>
      </w:r>
      <w:r>
        <w:rPr>
          <w:rStyle w:val="Strong"/>
        </w:rPr>
        <w:t>Distribuições Similares</w:t>
      </w:r>
    </w:p>
    <w:p>
      <w:pPr>
        <w:pStyle w:val="BodyText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Style w:val="Strong"/>
        </w:rPr>
        <w:tab/>
      </w:r>
      <w:r>
        <w:rPr>
          <w:rStyle w:val="Strong"/>
        </w:rPr>
        <w:t>Sim é possível pois os dados atendentes as 3 critérios pedidos.</w:t>
      </w:r>
    </w:p>
    <w:p>
      <w:pPr>
        <w:pStyle w:val="Normal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c)</w:t>
        <w:tab/>
        <w:t>Determine o grupo mais homogêneo.</w:t>
      </w:r>
    </w:p>
    <w:p>
      <w:pPr>
        <w:pStyle w:val="Normal"/>
        <w:tabs>
          <w:tab w:val="clear" w:pos="708"/>
          <w:tab w:val="left" w:pos="426" w:leader="none"/>
        </w:tabs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b/>
          <w:bCs/>
          <w:sz w:val="24"/>
          <w:szCs w:val="24"/>
        </w:rPr>
        <w:t>O fornecedor_B é o grupo mais homogêneo</w:t>
      </w:r>
      <w:r>
        <w:rPr>
          <w:rFonts w:cs="Arial" w:ascii="Arial" w:hAnsi="Arial"/>
          <w:sz w:val="24"/>
          <w:szCs w:val="24"/>
        </w:rPr>
        <w:t xml:space="preserve">. </w:t>
        <w:tab/>
      </w:r>
    </w:p>
    <w:p>
      <w:pPr>
        <w:pStyle w:val="Normal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QUESTÃO 3</w:t>
      </w:r>
    </w:p>
    <w:p>
      <w:pPr>
        <w:pStyle w:val="Normal"/>
        <w:shd w:val="clear" w:color="auto" w:fill="FFFFFF"/>
        <w:spacing w:lineRule="auto" w:line="240" w:before="0" w:after="15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Suponha que uma amostra de tamanho n = 6 será extraída de uma população de 20 indivíduos, sendo a idade a variável de interesse. A população é mostrada na íntegra a seguir.</w:t>
      </w:r>
    </w:p>
    <w:p>
      <w:pPr>
        <w:pStyle w:val="Normal"/>
        <w:shd w:val="clear" w:color="auto" w:fill="FFFFFF"/>
        <w:spacing w:lineRule="auto" w:line="240" w:before="0" w:after="150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tbl>
      <w:tblPr>
        <w:tblStyle w:val="Tabelacomgrade"/>
        <w:tblW w:w="10462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9"/>
        <w:gridCol w:w="949"/>
        <w:gridCol w:w="947"/>
        <w:gridCol w:w="947"/>
        <w:gridCol w:w="949"/>
        <w:gridCol w:w="945"/>
        <w:gridCol w:w="948"/>
        <w:gridCol w:w="948"/>
        <w:gridCol w:w="947"/>
        <w:gridCol w:w="949"/>
        <w:gridCol w:w="942"/>
      </w:tblGrid>
      <w:tr>
        <w:trPr/>
        <w:tc>
          <w:tcPr>
            <w:tcW w:w="989" w:type="dxa"/>
            <w:tcBorders>
              <w:lef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Ordem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3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4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5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6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7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8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9</w:t>
            </w:r>
          </w:p>
        </w:tc>
        <w:tc>
          <w:tcPr>
            <w:tcW w:w="942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10</w:t>
            </w:r>
          </w:p>
        </w:tc>
      </w:tr>
      <w:tr>
        <w:trPr/>
        <w:tc>
          <w:tcPr>
            <w:tcW w:w="989" w:type="dxa"/>
            <w:tcBorders>
              <w:lef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Idade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43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49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32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64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28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17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41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37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21</w:t>
            </w:r>
          </w:p>
        </w:tc>
        <w:tc>
          <w:tcPr>
            <w:tcW w:w="942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14</w:t>
            </w:r>
          </w:p>
        </w:tc>
      </w:tr>
      <w:tr>
        <w:trPr/>
        <w:tc>
          <w:tcPr>
            <w:tcW w:w="989" w:type="dxa"/>
            <w:tcBorders>
              <w:lef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r>
          </w:p>
        </w:tc>
        <w:tc>
          <w:tcPr>
            <w:tcW w:w="942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989" w:type="dxa"/>
            <w:tcBorders>
              <w:lef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Ordem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11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12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13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14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15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16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17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18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19</w:t>
            </w:r>
          </w:p>
        </w:tc>
        <w:tc>
          <w:tcPr>
            <w:tcW w:w="942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20</w:t>
            </w:r>
          </w:p>
        </w:tc>
      </w:tr>
      <w:tr>
        <w:trPr/>
        <w:tc>
          <w:tcPr>
            <w:tcW w:w="989" w:type="dxa"/>
            <w:tcBorders>
              <w:lef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Idade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73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59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22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38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36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28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36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63</w:t>
            </w:r>
          </w:p>
        </w:tc>
        <w:tc>
          <w:tcPr>
            <w:tcW w:w="9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71</w:t>
            </w:r>
          </w:p>
        </w:tc>
        <w:tc>
          <w:tcPr>
            <w:tcW w:w="942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15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kern w:val="0"/>
                <w:sz w:val="24"/>
                <w:szCs w:val="24"/>
                <w:lang w:val="pt-BR" w:eastAsia="pt-BR" w:bidi="ar-SA"/>
              </w:rPr>
              <w:t>48</w:t>
            </w:r>
          </w:p>
        </w:tc>
      </w:tr>
    </w:tbl>
    <w:p>
      <w:pPr>
        <w:pStyle w:val="Normal"/>
        <w:shd w:val="clear" w:color="auto" w:fill="FFFFFF"/>
        <w:spacing w:lineRule="auto" w:line="240" w:before="0" w:after="150"/>
        <w:jc w:val="center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150"/>
        <w:ind w:firstLine="708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Selecione os elementos da amostra utilizando a técnica de amostragem sistemática. A partir dos dados da amostra coletada, estime a idade média da população.</w:t>
      </w:r>
    </w:p>
    <w:p>
      <w:pPr>
        <w:pStyle w:val="Normal"/>
        <w:shd w:val="clear" w:color="auto" w:fill="FFFFFF"/>
        <w:spacing w:lineRule="auto" w:line="240" w:before="0" w:after="150"/>
        <w:ind w:firstLine="708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b w:val="false"/>
          <w:color w:val="9CDCFE"/>
          <w:sz w:val="24"/>
          <w:szCs w:val="24"/>
          <w:shd w:fill="1F1F1F" w:val="clear"/>
          <w:lang w:eastAsia="pt-BR"/>
        </w:rPr>
        <w:t>idade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 </w:t>
      </w:r>
      <w:r>
        <w:rPr>
          <w:rFonts w:eastAsia="Times New Roman" w:cs="Arial" w:ascii="Arial" w:hAnsi="Arial"/>
          <w:b w:val="false"/>
          <w:color w:val="D4D4D4"/>
          <w:sz w:val="24"/>
          <w:szCs w:val="24"/>
          <w:shd w:fill="1F1F1F" w:val="clear"/>
          <w:lang w:eastAsia="pt-BR"/>
        </w:rPr>
        <w:t>&lt;-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 </w:t>
      </w:r>
      <w:r>
        <w:rPr>
          <w:rFonts w:eastAsia="Times New Roman" w:cs="Arial" w:ascii="Arial" w:hAnsi="Arial"/>
          <w:b w:val="false"/>
          <w:color w:val="DCDCAA"/>
          <w:sz w:val="24"/>
          <w:szCs w:val="24"/>
          <w:shd w:fill="1F1F1F" w:val="clear"/>
          <w:lang w:eastAsia="pt-BR"/>
        </w:rPr>
        <w:t>c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>(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14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17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21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22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28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28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32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36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36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37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38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41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43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48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49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59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63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64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71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Arial" w:hAnsi="Arial"/>
          <w:b w:val="false"/>
          <w:color w:val="B5CEA8"/>
          <w:sz w:val="24"/>
          <w:szCs w:val="24"/>
          <w:shd w:fill="1F1F1F" w:val="clear"/>
          <w:lang w:eastAsia="pt-BR"/>
        </w:rPr>
        <w:t>73</w:t>
      </w:r>
      <w:r>
        <w:rPr>
          <w:rFonts w:eastAsia="Times New Roman" w:cs="Arial" w:ascii="Arial" w:hAnsi="Arial"/>
          <w:b w:val="false"/>
          <w:color w:val="CCCCCC"/>
          <w:sz w:val="24"/>
          <w:szCs w:val="24"/>
          <w:shd w:fill="1F1F1F" w:val="clear"/>
          <w:lang w:eastAsia="pt-BR"/>
        </w:rPr>
        <w:t>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680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idade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680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6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680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intervalo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680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mean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idade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680" w:right="0"/>
        <w:jc w:val="left"/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41</w:t>
      </w:r>
    </w:p>
    <w:p>
      <w:pPr>
        <w:pStyle w:val="Normal"/>
        <w:shd w:val="clear" w:color="auto" w:fill="FFFFFF"/>
        <w:spacing w:lineRule="auto" w:line="240" w:before="0" w:after="150"/>
        <w:ind w:firstLine="708"/>
        <w:rPr>
          <w:rFonts w:ascii="Arial" w:hAnsi="Arial" w:eastAsia="Times New Roman" w:cs="Arial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ab/>
        <w:t>QUESTÃO 4</w:t>
      </w:r>
    </w:p>
    <w:p>
      <w:pPr>
        <w:pStyle w:val="Normal"/>
        <w:shd w:val="clear" w:color="auto" w:fill="FFFFFF"/>
        <w:spacing w:lineRule="auto" w:line="240" w:before="0" w:after="15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Considere o conjunto Milsa.txt e responda os itens a seguir:</w:t>
      </w:r>
    </w:p>
    <w:p>
      <w:pPr>
        <w:pStyle w:val="Normal"/>
        <w:shd w:val="clear" w:color="auto" w:fill="FFFFFF"/>
        <w:spacing w:lineRule="auto" w:line="240" w:before="0" w:after="15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150"/>
        <w:contextualSpacing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Selecione uma amostra aleatória simples de 20% do total de funcionários e a partir da amostra, verifique, a partir da medida numérica adequada, se os salários dos funcionários podem ser considerados homogêneos ou não.</w:t>
      </w:r>
    </w:p>
    <w:p>
      <w:pPr>
        <w:pStyle w:val="ListParagraph"/>
        <w:shd w:val="clear" w:color="auto" w:fill="FFFFFF"/>
        <w:spacing w:lineRule="auto" w:line="240" w:before="0" w:after="150"/>
        <w:ind w:left="1065"/>
        <w:contextualSpacing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ListParagraph"/>
        <w:shd w:val="clear" w:color="auto" w:fill="FFFFFF"/>
        <w:spacing w:lineRule="auto" w:line="240" w:before="0" w:after="150"/>
        <w:ind w:left="1065"/>
        <w:contextualSpacing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ListParagraph"/>
        <w:shd w:val="clear" w:color="auto" w:fill="FFFFFF"/>
        <w:spacing w:lineRule="auto" w:line="240" w:before="0" w:after="150"/>
        <w:ind w:left="1065"/>
        <w:contextualSpacing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ListParagraph"/>
        <w:shd w:val="clear" w:color="auto" w:fill="FFFFFF"/>
        <w:spacing w:lineRule="auto" w:line="240" w:before="0" w:after="150"/>
        <w:ind w:left="1065"/>
        <w:contextualSpacing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150"/>
        <w:ind w:left="1065"/>
        <w:contextualSpacing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Consolas;Courier New;monospace" w:hAnsi="Consolas;Courier New;monospace"/>
          <w:b w:val="false"/>
          <w:color w:val="9CDCFE"/>
          <w:sz w:val="21"/>
          <w:szCs w:val="24"/>
          <w:shd w:fill="1F1F1F" w:val="clear"/>
          <w:lang w:eastAsia="pt-BR"/>
        </w:rPr>
        <w:t>dados</w:t>
      </w:r>
      <w:r>
        <w:rPr>
          <w:rFonts w:eastAsia="Times New Roman" w:cs="Arial" w:ascii="Consolas;Courier New;monospace" w:hAnsi="Consolas;Courier New;monospace"/>
          <w:b w:val="false"/>
          <w:color w:val="CCCCCC"/>
          <w:sz w:val="21"/>
          <w:szCs w:val="24"/>
          <w:shd w:fill="1F1F1F" w:val="clear"/>
          <w:lang w:eastAsia="pt-BR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color w:val="D4D4D4"/>
          <w:sz w:val="21"/>
          <w:szCs w:val="24"/>
          <w:shd w:fill="1F1F1F" w:val="clear"/>
          <w:lang w:eastAsia="pt-BR"/>
        </w:rPr>
        <w:t>&lt;-</w:t>
      </w:r>
      <w:r>
        <w:rPr>
          <w:rFonts w:eastAsia="Times New Roman" w:cs="Arial" w:ascii="Consolas;Courier New;monospace" w:hAnsi="Consolas;Courier New;monospace"/>
          <w:b w:val="false"/>
          <w:color w:val="CCCCCC"/>
          <w:sz w:val="21"/>
          <w:szCs w:val="24"/>
          <w:shd w:fill="1F1F1F" w:val="clear"/>
          <w:lang w:eastAsia="pt-BR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color w:val="DCDCAA"/>
          <w:sz w:val="21"/>
          <w:szCs w:val="24"/>
          <w:shd w:fill="1F1F1F" w:val="clear"/>
          <w:lang w:eastAsia="pt-BR"/>
        </w:rPr>
        <w:t>read.table</w:t>
      </w:r>
      <w:r>
        <w:rPr>
          <w:rFonts w:eastAsia="Times New Roman" w:cs="Arial" w:ascii="Consolas;Courier New;monospace" w:hAnsi="Consolas;Courier New;monospace"/>
          <w:b w:val="false"/>
          <w:color w:val="CCCCCC"/>
          <w:sz w:val="21"/>
          <w:szCs w:val="24"/>
          <w:shd w:fill="1F1F1F" w:val="clear"/>
          <w:lang w:eastAsia="pt-BR"/>
        </w:rPr>
        <w:t>(</w:t>
      </w:r>
      <w:r>
        <w:rPr>
          <w:rFonts w:eastAsia="Times New Roman" w:cs="Arial" w:ascii="Consolas;Courier New;monospace" w:hAnsi="Consolas;Courier New;monospace"/>
          <w:b w:val="false"/>
          <w:color w:val="CE9178"/>
          <w:sz w:val="21"/>
          <w:szCs w:val="24"/>
          <w:shd w:fill="1F1F1F" w:val="clear"/>
          <w:lang w:eastAsia="pt-BR"/>
        </w:rPr>
        <w:t>"Milsa.txt"</w:t>
      </w:r>
      <w:r>
        <w:rPr>
          <w:rFonts w:eastAsia="Times New Roman" w:cs="Arial" w:ascii="Consolas;Courier New;monospace" w:hAnsi="Consolas;Courier New;monospace"/>
          <w:b w:val="false"/>
          <w:color w:val="CCCCCC"/>
          <w:sz w:val="21"/>
          <w:szCs w:val="24"/>
          <w:shd w:fill="1F1F1F" w:val="clear"/>
          <w:lang w:eastAsia="pt-BR"/>
        </w:rPr>
        <w:t xml:space="preserve">, </w:t>
      </w:r>
      <w:r>
        <w:rPr>
          <w:rFonts w:eastAsia="Times New Roman" w:cs="Arial" w:ascii="Consolas;Courier New;monospace" w:hAnsi="Consolas;Courier New;monospace"/>
          <w:b w:val="false"/>
          <w:color w:val="9CDCFE"/>
          <w:sz w:val="21"/>
          <w:szCs w:val="24"/>
          <w:shd w:fill="1F1F1F" w:val="clear"/>
          <w:lang w:eastAsia="pt-BR"/>
        </w:rPr>
        <w:t>header</w:t>
      </w:r>
      <w:r>
        <w:rPr>
          <w:rFonts w:eastAsia="Times New Roman" w:cs="Arial" w:ascii="Consolas;Courier New;monospace" w:hAnsi="Consolas;Courier New;monospace"/>
          <w:b w:val="false"/>
          <w:color w:val="CCCCCC"/>
          <w:sz w:val="21"/>
          <w:szCs w:val="24"/>
          <w:shd w:fill="1F1F1F" w:val="clear"/>
          <w:lang w:eastAsia="pt-BR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color w:val="D4D4D4"/>
          <w:sz w:val="21"/>
          <w:szCs w:val="24"/>
          <w:shd w:fill="1F1F1F" w:val="clear"/>
          <w:lang w:eastAsia="pt-BR"/>
        </w:rPr>
        <w:t>=</w:t>
      </w:r>
      <w:r>
        <w:rPr>
          <w:rFonts w:eastAsia="Times New Roman" w:cs="Arial" w:ascii="Consolas;Courier New;monospace" w:hAnsi="Consolas;Courier New;monospace"/>
          <w:b w:val="false"/>
          <w:color w:val="CCCCCC"/>
          <w:sz w:val="21"/>
          <w:szCs w:val="24"/>
          <w:shd w:fill="1F1F1F" w:val="clear"/>
          <w:lang w:eastAsia="pt-BR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color w:val="9CDCFE"/>
          <w:sz w:val="21"/>
          <w:szCs w:val="24"/>
          <w:shd w:fill="1F1F1F" w:val="clear"/>
          <w:lang w:eastAsia="pt-BR"/>
        </w:rPr>
        <w:t>T</w:t>
      </w:r>
      <w:r>
        <w:rPr>
          <w:rFonts w:eastAsia="Times New Roman" w:cs="Arial" w:ascii="Consolas;Courier New;monospace" w:hAnsi="Consolas;Courier New;monospace"/>
          <w:b w:val="false"/>
          <w:color w:val="CCCCCC"/>
          <w:sz w:val="21"/>
          <w:szCs w:val="24"/>
          <w:shd w:fill="1F1F1F" w:val="clear"/>
          <w:lang w:eastAsia="pt-BR"/>
        </w:rPr>
        <w:t>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1077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vinte_por_cento_dos_dados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ceiling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salarios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8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1077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set.seed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123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1077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amostra_indices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sample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vinte_por_cento_dos_dados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15 19 14  3 10  2  6 11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1077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amostra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dados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$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salario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amostra_indices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9.13 10.53  8.95  5.25  7.44  4.56  6.66  8.12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1077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desvio_padrao_amostra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amostra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2.024451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1077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media_amostra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mean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amostra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7.58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1077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cv_amostra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desvio_padrao_amostra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media_amostra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26.70779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hanging="0" w:left="1077" w:right="0"/>
        <w:jc w:val="lef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homogeneidade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cv_amostra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"Homogêneos"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"Não homogêneos"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# "Não homogêneos"</w:t>
      </w:r>
    </w:p>
    <w:p>
      <w:pPr>
        <w:pStyle w:val="ListParagraph"/>
        <w:shd w:val="clear" w:color="auto" w:fill="FFFFFF"/>
        <w:spacing w:lineRule="auto" w:line="240" w:before="0" w:after="150"/>
        <w:ind w:left="1065"/>
        <w:contextualSpacing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ListParagraph"/>
        <w:shd w:val="clear" w:color="auto" w:fill="FFFFFF"/>
        <w:spacing w:lineRule="auto" w:line="240" w:before="0" w:after="150"/>
        <w:ind w:left="1065"/>
        <w:contextualSpacing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ListParagraph"/>
        <w:shd w:val="clear" w:color="auto" w:fill="FFFFFF"/>
        <w:spacing w:lineRule="auto" w:line="240" w:before="0" w:after="150"/>
        <w:ind w:left="1065"/>
        <w:contextualSpacing/>
        <w:jc w:val="both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>À partir dos dados analisados foi concluído que os salários NÃO SÃO HOMOGÊNEOS</w:t>
      </w:r>
    </w:p>
    <w:p>
      <w:pPr>
        <w:pStyle w:val="ListParagraph"/>
        <w:shd w:val="clear" w:color="auto" w:fill="FFFFFF"/>
        <w:spacing w:lineRule="auto" w:line="240" w:before="0" w:after="150"/>
        <w:ind w:left="1065"/>
        <w:contextualSpacing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150"/>
        <w:contextualSpacing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Utilize a variável “Instrução” para dividir a população em estratos. Considerando uma amostra de tamanho 10, determine o tamanho dos estratos, a quantidade de funcionários que serão amostrados em cada um e os elementos selecionados</w:t>
      </w:r>
    </w:p>
    <w:p>
      <w:pPr>
        <w:pStyle w:val="Textoprformatado"/>
        <w:widowControl/>
        <w:shd w:val="clear" w:color="auto" w:fill="FFFFFF"/>
        <w:suppressAutoHyphens w:val="true"/>
        <w:bidi w:val="0"/>
        <w:spacing w:lineRule="auto" w:line="240" w:before="0" w:after="150"/>
        <w:ind w:hanging="0" w:left="1077" w:right="0"/>
        <w:contextualSpacing/>
        <w:jc w:val="both"/>
        <w:rPr/>
      </w:pPr>
      <w:r>
        <w:rPr>
          <w:rStyle w:val="Cdigo-fonte"/>
          <w:b/>
          <w:bCs/>
          <w:sz w:val="24"/>
          <w:szCs w:val="24"/>
          <w:lang w:eastAsia="pt-BR"/>
        </w:rPr>
        <w:t># Tamanho dos Estratos</w:t>
      </w:r>
    </w:p>
    <w:p>
      <w:pPr>
        <w:pStyle w:val="Textoprformatado"/>
        <w:widowControl/>
        <w:suppressAutoHyphens w:val="true"/>
        <w:bidi w:val="0"/>
        <w:ind w:hanging="0" w:left="1077" w:right="0"/>
        <w:rPr/>
      </w:pPr>
      <w:r>
        <w:rPr>
          <w:rStyle w:val="Cdigo-fonte"/>
          <w:b/>
          <w:bCs/>
        </w:rPr>
        <w:t xml:space="preserve">  </w:t>
      </w:r>
      <w:r>
        <w:rPr>
          <w:rStyle w:val="Cdigo-fonte"/>
          <w:b/>
          <w:bCs/>
        </w:rPr>
        <w:t>instr Tamanho Proporcao Amostra</w:t>
      </w:r>
    </w:p>
    <w:p>
      <w:pPr>
        <w:pStyle w:val="Textoprformatado"/>
        <w:widowControl/>
        <w:suppressAutoHyphens w:val="true"/>
        <w:bidi w:val="0"/>
        <w:ind w:hanging="0" w:left="1077" w:right="0"/>
        <w:rPr/>
      </w:pPr>
      <w:r>
        <w:rPr>
          <w:rStyle w:val="Cdigo-fonte"/>
          <w:b/>
          <w:bCs/>
        </w:rPr>
        <w:t>1     1      16      0.40       4</w:t>
      </w:r>
    </w:p>
    <w:p>
      <w:pPr>
        <w:pStyle w:val="Textoprformatado"/>
        <w:widowControl/>
        <w:suppressAutoHyphens w:val="true"/>
        <w:bidi w:val="0"/>
        <w:ind w:hanging="0" w:left="1077" w:right="0"/>
        <w:rPr/>
      </w:pPr>
      <w:r>
        <w:rPr>
          <w:rStyle w:val="Cdigo-fonte"/>
          <w:b/>
          <w:bCs/>
        </w:rPr>
        <w:t>2     2      17      0.42       4</w:t>
      </w:r>
    </w:p>
    <w:p>
      <w:pPr>
        <w:pStyle w:val="Textoprformatado"/>
        <w:widowControl/>
        <w:suppressAutoHyphens w:val="true"/>
        <w:bidi w:val="0"/>
        <w:ind w:hanging="0" w:left="1077" w:right="0"/>
        <w:rPr/>
      </w:pPr>
      <w:r>
        <w:rPr>
          <w:rStyle w:val="Cdigo-fonte"/>
          <w:b/>
          <w:bCs/>
        </w:rPr>
        <w:t>3     3       7      0.18       2</w:t>
      </w:r>
    </w:p>
    <w:p>
      <w:pPr>
        <w:pStyle w:val="Textoprformatado"/>
        <w:widowControl/>
        <w:suppressAutoHyphens w:val="true"/>
        <w:bidi w:val="0"/>
        <w:ind w:hanging="0" w:left="1077" w:right="0"/>
        <w:rPr>
          <w:b/>
          <w:bCs/>
        </w:rPr>
      </w:pPr>
      <w:r>
        <w:rPr>
          <w:b/>
          <w:bCs/>
        </w:rPr>
      </w:r>
    </w:p>
    <w:p>
      <w:pPr>
        <w:pStyle w:val="Textoprformatado"/>
        <w:widowControl/>
        <w:suppressAutoHyphens w:val="true"/>
        <w:bidi w:val="0"/>
        <w:ind w:hanging="0" w:left="1077" w:right="0"/>
        <w:rPr/>
      </w:pPr>
      <w:r>
        <w:rPr>
          <w:rStyle w:val="Cdigo-fonte"/>
          <w:b/>
          <w:bCs/>
        </w:rPr>
        <w:t># Amostra Selecionada</w:t>
      </w:r>
    </w:p>
    <w:p>
      <w:pPr>
        <w:pStyle w:val="Textoprformatado"/>
        <w:widowControl/>
        <w:suppressAutoHyphens w:val="true"/>
        <w:bidi w:val="0"/>
        <w:ind w:hanging="0" w:left="1077" w:right="0"/>
        <w:rPr/>
      </w:pPr>
      <w:r>
        <w:rPr>
          <w:rStyle w:val="Cdigo-fonte"/>
          <w:b/>
          <w:bCs/>
        </w:rPr>
        <w:t xml:space="preserve">   </w:t>
      </w:r>
      <w:r>
        <w:rPr>
          <w:rStyle w:val="Cdigo-fonte"/>
          <w:b/>
          <w:bCs/>
        </w:rPr>
        <w:t>Func civil instr filhos salario ano mes regiao</w:t>
      </w:r>
    </w:p>
    <w:p>
      <w:pPr>
        <w:pStyle w:val="Textoprformatado"/>
        <w:widowControl/>
        <w:suppressAutoHyphens w:val="true"/>
        <w:bidi w:val="0"/>
        <w:ind w:hanging="0" w:left="1077" w:right="0"/>
        <w:rPr/>
      </w:pPr>
      <w:r>
        <w:rPr>
          <w:rStyle w:val="Cdigo-fonte"/>
          <w:b/>
          <w:bCs/>
        </w:rPr>
        <w:t>2     2     2     1      1    4.56  32  10      2</w:t>
      </w:r>
    </w:p>
    <w:p>
      <w:pPr>
        <w:pStyle w:val="Textoprformatado"/>
        <w:widowControl/>
        <w:suppressAutoHyphens w:val="true"/>
        <w:bidi w:val="0"/>
        <w:ind w:hanging="0" w:left="1077" w:right="0"/>
        <w:rPr/>
      </w:pPr>
      <w:r>
        <w:rPr>
          <w:rStyle w:val="Cdigo-fonte"/>
          <w:b/>
          <w:bCs/>
        </w:rPr>
        <w:t>3     3     2     1      2    5.25  36   5      2</w:t>
      </w:r>
    </w:p>
    <w:p>
      <w:pPr>
        <w:pStyle w:val="Textoprformatado"/>
        <w:widowControl/>
        <w:suppressAutoHyphens w:val="true"/>
        <w:bidi w:val="0"/>
        <w:ind w:hanging="0" w:left="1077" w:right="0"/>
        <w:rPr/>
      </w:pPr>
      <w:r>
        <w:rPr>
          <w:rStyle w:val="Cdigo-fonte"/>
          <w:b/>
          <w:bCs/>
        </w:rPr>
        <w:t>12   12     1     1     NA    8.46  27  11      2</w:t>
      </w:r>
    </w:p>
    <w:p>
      <w:pPr>
        <w:pStyle w:val="Textoprformatado"/>
        <w:widowControl/>
        <w:suppressAutoHyphens w:val="true"/>
        <w:bidi w:val="0"/>
        <w:ind w:hanging="0" w:left="1077" w:right="0"/>
        <w:rPr/>
      </w:pPr>
      <w:r>
        <w:rPr>
          <w:rStyle w:val="Cdigo-fonte"/>
          <w:b/>
          <w:bCs/>
        </w:rPr>
        <w:t>8     8     1     1     NA    7.39  43   4      2</w:t>
      </w:r>
    </w:p>
    <w:p>
      <w:pPr>
        <w:pStyle w:val="Textoprformatado"/>
        <w:widowControl/>
        <w:suppressAutoHyphens w:val="true"/>
        <w:bidi w:val="0"/>
        <w:ind w:hanging="0" w:left="1077" w:right="0"/>
        <w:rPr/>
      </w:pPr>
      <w:r>
        <w:rPr>
          <w:rStyle w:val="Cdigo-fonte"/>
          <w:b/>
          <w:bCs/>
        </w:rPr>
        <w:t>14   14     2     1      3    8.95  44   2      3</w:t>
      </w:r>
    </w:p>
    <w:p>
      <w:pPr>
        <w:pStyle w:val="Textoprformatado"/>
        <w:widowControl/>
        <w:suppressAutoHyphens w:val="true"/>
        <w:bidi w:val="0"/>
        <w:ind w:hanging="0" w:left="1077" w:right="0"/>
        <w:rPr/>
      </w:pPr>
      <w:r>
        <w:rPr>
          <w:rStyle w:val="Cdigo-fonte"/>
          <w:b/>
          <w:bCs/>
        </w:rPr>
        <w:t>15   15     2     2      0    9.13  30   5      1</w:t>
      </w:r>
    </w:p>
    <w:p>
      <w:pPr>
        <w:pStyle w:val="Textoprformatado"/>
        <w:widowControl/>
        <w:suppressAutoHyphens w:val="true"/>
        <w:bidi w:val="0"/>
        <w:spacing w:before="0" w:after="283"/>
        <w:ind w:hanging="0" w:left="1077" w:right="0"/>
        <w:rPr/>
      </w:pPr>
      <w:r>
        <w:rPr>
          <w:rStyle w:val="Cdigo-fonte"/>
          <w:b/>
          <w:bCs/>
        </w:rPr>
        <w:t xml:space="preserve">16   16     1     2     NA    9.35 </w:t>
      </w:r>
    </w:p>
    <w:p>
      <w:pPr>
        <w:pStyle w:val="BodyText"/>
        <w:widowControl/>
        <w:suppressAutoHyphens w:val="true"/>
        <w:bidi w:val="0"/>
        <w:ind w:hanging="0" w:left="1077" w:right="0"/>
        <w:rPr>
          <w:b/>
          <w:bCs/>
        </w:rPr>
      </w:pPr>
      <w:r>
        <w:rPr>
          <w:b/>
          <w:bCs/>
        </w:rPr>
      </w:r>
    </w:p>
    <w:p>
      <w:pPr>
        <w:pStyle w:val="ListParagraph"/>
        <w:shd w:val="clear" w:color="auto" w:fill="FFFFFF"/>
        <w:spacing w:lineRule="auto" w:line="240" w:before="0" w:after="150"/>
        <w:contextualSpacing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pacing w:before="0" w:after="16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continuous"/>
      <w:pgSz w:w="11906" w:h="16838"/>
      <w:pgMar w:left="720" w:right="720" w:gutter="0" w:header="0" w:top="426" w:footer="0" w:bottom="72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80" w:hanging="4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65" w:hanging="70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qFormat/>
    <w:rsid w:val="002560ff"/>
    <w:pPr>
      <w:keepNext w:val="true"/>
      <w:spacing w:lineRule="auto" w:line="240" w:before="0" w:after="0"/>
      <w:jc w:val="center"/>
      <w:outlineLvl w:val="0"/>
    </w:pPr>
    <w:rPr>
      <w:rFonts w:ascii="Arial" w:hAnsi="Arial" w:eastAsia="Times New Roman" w:cs="Times New Roman"/>
      <w:b/>
      <w:sz w:val="24"/>
      <w:szCs w:val="20"/>
      <w:u w:val="single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sid w:val="002560ff"/>
    <w:rPr>
      <w:rFonts w:ascii="Arial" w:hAnsi="Arial" w:eastAsia="Times New Roman" w:cs="Times New Roman"/>
      <w:b/>
      <w:sz w:val="24"/>
      <w:szCs w:val="20"/>
      <w:u w:val="single"/>
      <w:lang w:val="x-none" w:eastAsia="x-non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c62514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7a617d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40710a"/>
    <w:rPr>
      <w:color w:val="808080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075a4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6251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a61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gewyw5ybfeb" w:customStyle="1">
    <w:name w:val="gewyw5ybfeb"/>
    <w:basedOn w:val="Normal"/>
    <w:qFormat/>
    <w:rsid w:val="007a61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075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1">
    <w:name w:val="Grid Table 1 Light Accent 1"/>
    <w:basedOn w:val="Tabelanormal"/>
    <w:uiPriority w:val="46"/>
    <w:rsid w:val="00493007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F614E-CCEE-4D40-9286-E9304AD70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Application>LibreOffice/24.2.4.2$Windows_X86_64 LibreOffice_project/51a6219feb6075d9a4c46691dcfe0cd9c4fff3c2</Application>
  <AppVersion>15.0000</AppVersion>
  <Pages>7</Pages>
  <Words>962</Words>
  <Characters>4788</Characters>
  <CharactersWithSpaces>5907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2021-10-01T22:34:00Z</dcterms:created>
  <dc:creator>João Lucas Silva</dc:creator>
  <dc:description/>
  <dc:language>pt-BR</dc:language>
  <cp:lastModifiedBy/>
  <cp:lastPrinted>2019-03-21T14:57:00Z</cp:lastPrinted>
  <dcterms:modified xsi:type="dcterms:W3CDTF">2024-06-18T19:45:27Z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