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49" w:rsidRDefault="00E61D49" w:rsidP="00E61D49">
      <w:r>
        <w:rPr>
          <w:rFonts w:hint="eastAsia"/>
        </w:rPr>
        <w:t>操作：缩放（鼠标、缩放）、平移、鹰眼（在地图的角落里显示缩小后的大地图）</w:t>
      </w:r>
    </w:p>
    <w:p w:rsidR="00E61D49" w:rsidRDefault="00E61D49" w:rsidP="00E61D49"/>
    <w:p w:rsidR="00E61D49" w:rsidRDefault="00E61D49" w:rsidP="00E61D49">
      <w:r>
        <w:rPr>
          <w:rFonts w:hint="eastAsia"/>
        </w:rPr>
        <w:t>//</w:t>
      </w:r>
      <w:r>
        <w:rPr>
          <w:rFonts w:hint="eastAsia"/>
        </w:rPr>
        <w:t>显示子模块</w:t>
      </w:r>
    </w:p>
    <w:p w:rsidR="00E61D49" w:rsidRDefault="008046DB" w:rsidP="00E61D49">
      <w:r>
        <w:rPr>
          <w:rFonts w:hint="eastAsia"/>
        </w:rPr>
        <w:t xml:space="preserve">1. </w:t>
      </w:r>
      <w:r w:rsidR="00E61D49">
        <w:rPr>
          <w:rFonts w:hint="eastAsia"/>
        </w:rPr>
        <w:t>图层：底图层、供水管线层、阀门层、附属设施层、测点层。</w:t>
      </w:r>
      <w:r>
        <w:rPr>
          <w:rFonts w:hint="eastAsia"/>
        </w:rPr>
        <w:t>（以下功能）</w:t>
      </w:r>
    </w:p>
    <w:p w:rsidR="00E61D49" w:rsidRDefault="00E61D49" w:rsidP="008046DB">
      <w:pPr>
        <w:ind w:firstLineChars="150" w:firstLine="315"/>
        <w:rPr>
          <w:rFonts w:hint="eastAsia"/>
        </w:rPr>
      </w:pPr>
      <w:r>
        <w:rPr>
          <w:rFonts w:hint="eastAsia"/>
        </w:rPr>
        <w:t>测点查询</w:t>
      </w:r>
      <w:r>
        <w:rPr>
          <w:rFonts w:hint="eastAsia"/>
        </w:rPr>
        <w:t>(</w:t>
      </w:r>
      <w:r>
        <w:rPr>
          <w:rFonts w:hint="eastAsia"/>
        </w:rPr>
        <w:t>水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：分为三类：管线测点、大表测点、小表测点。管线测的度数有：水质（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、浊度、余氯）、水压、瞬时流量、累计流量；大表测点和小表测点度数都只有累计流量</w:t>
      </w:r>
    </w:p>
    <w:p w:rsidR="00E61D49" w:rsidRDefault="00E61D49" w:rsidP="008046DB">
      <w:pPr>
        <w:ind w:firstLineChars="50" w:firstLine="105"/>
        <w:rPr>
          <w:rFonts w:hint="eastAsia"/>
        </w:rPr>
      </w:pPr>
      <w:r>
        <w:rPr>
          <w:rFonts w:hint="eastAsia"/>
        </w:rPr>
        <w:t>管网设施查询（</w:t>
      </w:r>
      <w:r>
        <w:rPr>
          <w:rFonts w:hint="eastAsia"/>
        </w:rPr>
        <w:t>GIS</w:t>
      </w:r>
      <w:r>
        <w:rPr>
          <w:rFonts w:hint="eastAsia"/>
        </w:rPr>
        <w:t>数据）</w:t>
      </w:r>
      <w:r>
        <w:rPr>
          <w:rFonts w:hint="eastAsia"/>
        </w:rPr>
        <w:t>:</w:t>
      </w:r>
      <w:r>
        <w:rPr>
          <w:rFonts w:hint="eastAsia"/>
        </w:rPr>
        <w:t>想要查询的管线或设施；显示相关数据，并再次回到默认状态，既管线及其附属设施不可点选，只有测点可以点选的状态。</w:t>
      </w:r>
    </w:p>
    <w:p w:rsidR="008046DB" w:rsidRDefault="008046DB" w:rsidP="00E61D49"/>
    <w:p w:rsidR="00E61D49" w:rsidRDefault="00155F66" w:rsidP="00E61D49">
      <w:pPr>
        <w:rPr>
          <w:rFonts w:hint="eastAsia"/>
        </w:rPr>
      </w:pPr>
      <w:r>
        <w:rPr>
          <w:rFonts w:hint="eastAsia"/>
        </w:rPr>
        <w:t>2</w:t>
      </w:r>
      <w:r w:rsidR="008046DB">
        <w:rPr>
          <w:rFonts w:hint="eastAsia"/>
        </w:rPr>
        <w:t xml:space="preserve">. </w:t>
      </w:r>
      <w:r>
        <w:rPr>
          <w:rFonts w:hint="eastAsia"/>
        </w:rPr>
        <w:t>异常</w:t>
      </w:r>
      <w:r w:rsidR="00E61D49">
        <w:rPr>
          <w:rFonts w:hint="eastAsia"/>
        </w:rPr>
        <w:t>(</w:t>
      </w:r>
      <w:r w:rsidR="00E61D49">
        <w:rPr>
          <w:rFonts w:hint="eastAsia"/>
        </w:rPr>
        <w:t>测点</w:t>
      </w:r>
      <w:r w:rsidR="00E61D49">
        <w:rPr>
          <w:rFonts w:hint="eastAsia"/>
        </w:rPr>
        <w:t>)</w:t>
      </w:r>
      <w:r w:rsidR="00E61D49">
        <w:rPr>
          <w:rFonts w:hint="eastAsia"/>
        </w:rPr>
        <w:t>：默认情况下，</w:t>
      </w:r>
      <w:proofErr w:type="gramStart"/>
      <w:r w:rsidR="00E61D49">
        <w:rPr>
          <w:rFonts w:hint="eastAsia"/>
        </w:rPr>
        <w:t>所有图层均</w:t>
      </w:r>
      <w:proofErr w:type="gramEnd"/>
      <w:r w:rsidR="00E61D49">
        <w:rPr>
          <w:rFonts w:hint="eastAsia"/>
        </w:rPr>
        <w:t>被选中，当</w:t>
      </w:r>
      <w:r w:rsidR="00E61D49" w:rsidRPr="008046DB">
        <w:rPr>
          <w:rFonts w:hint="eastAsia"/>
          <w:b/>
          <w:color w:val="0000CC"/>
        </w:rPr>
        <w:t>水压</w:t>
      </w:r>
      <w:r w:rsidR="00E61D49">
        <w:rPr>
          <w:rFonts w:hint="eastAsia"/>
        </w:rPr>
        <w:t>（如过高、过低或缺失）、</w:t>
      </w:r>
      <w:r w:rsidR="00E61D49" w:rsidRPr="008046DB">
        <w:rPr>
          <w:rFonts w:hint="eastAsia"/>
          <w:b/>
          <w:color w:val="0000CC"/>
        </w:rPr>
        <w:t>水质</w:t>
      </w:r>
      <w:r w:rsidR="00E61D49">
        <w:rPr>
          <w:rFonts w:hint="eastAsia"/>
        </w:rPr>
        <w:t>（</w:t>
      </w:r>
      <w:r w:rsidR="00E61D49">
        <w:rPr>
          <w:rFonts w:hint="eastAsia"/>
        </w:rPr>
        <w:t>PH</w:t>
      </w:r>
      <w:r w:rsidR="00E61D49">
        <w:rPr>
          <w:rFonts w:hint="eastAsia"/>
        </w:rPr>
        <w:t>值、余氯和浊度）时，测点将会闪烁，当管理员或授权用户点击闪烁位置处的</w:t>
      </w:r>
      <w:r w:rsidR="00E61D49" w:rsidRPr="008046DB">
        <w:rPr>
          <w:rFonts w:hint="eastAsia"/>
          <w:b/>
          <w:color w:val="0000CC"/>
        </w:rPr>
        <w:t>测点</w:t>
      </w:r>
      <w:r w:rsidR="00E61D49">
        <w:rPr>
          <w:rFonts w:hint="eastAsia"/>
        </w:rPr>
        <w:t>时，详细水压情况则会以消息弹出框的形式来显示。同时</w:t>
      </w:r>
      <w:proofErr w:type="gramStart"/>
      <w:r w:rsidR="00E61D49">
        <w:rPr>
          <w:rFonts w:hint="eastAsia"/>
        </w:rPr>
        <w:t>通过侧栏告警</w:t>
      </w:r>
      <w:proofErr w:type="gramEnd"/>
      <w:r w:rsidR="00E61D49">
        <w:rPr>
          <w:rFonts w:hint="eastAsia"/>
        </w:rPr>
        <w:t>信息框显示告警信息。</w:t>
      </w:r>
    </w:p>
    <w:p w:rsidR="00E61D49" w:rsidRDefault="00E61D49" w:rsidP="00E61D49">
      <w:r w:rsidRPr="00155F66">
        <w:rPr>
          <w:rFonts w:hint="eastAsia"/>
          <w:b/>
          <w:color w:val="0000CC"/>
        </w:rPr>
        <w:t>漏水（管道）</w:t>
      </w:r>
      <w:r>
        <w:rPr>
          <w:rFonts w:hint="eastAsia"/>
        </w:rPr>
        <w:t>：定时从数据库获得数据</w:t>
      </w:r>
      <w:r>
        <w:rPr>
          <w:rFonts w:hint="eastAsia"/>
        </w:rPr>
        <w:t>(</w:t>
      </w:r>
      <w:r>
        <w:rPr>
          <w:rFonts w:hint="eastAsia"/>
        </w:rPr>
        <w:t>水压和流量数据</w:t>
      </w:r>
      <w:r>
        <w:rPr>
          <w:rFonts w:hint="eastAsia"/>
        </w:rPr>
        <w:t>)</w:t>
      </w:r>
      <w:r>
        <w:rPr>
          <w:rFonts w:hint="eastAsia"/>
        </w:rPr>
        <w:t>并做分析；当出现疑似漏水情况时，将相应</w:t>
      </w:r>
      <w:r w:rsidRPr="008046DB">
        <w:rPr>
          <w:rFonts w:hint="eastAsia"/>
          <w:b/>
          <w:color w:val="0000CC"/>
        </w:rPr>
        <w:t>管道</w:t>
      </w:r>
      <w:r>
        <w:rPr>
          <w:rFonts w:hint="eastAsia"/>
        </w:rPr>
        <w:t>高亮显示。</w:t>
      </w:r>
      <w:bookmarkStart w:id="0" w:name="_GoBack"/>
      <w:bookmarkEnd w:id="0"/>
    </w:p>
    <w:p w:rsidR="008046DB" w:rsidRDefault="008046DB" w:rsidP="008046DB"/>
    <w:p w:rsidR="008046DB" w:rsidRDefault="00155F66" w:rsidP="008046DB">
      <w:r>
        <w:rPr>
          <w:rFonts w:hint="eastAsia"/>
        </w:rPr>
        <w:t>3</w:t>
      </w:r>
      <w:r w:rsidR="008046DB">
        <w:rPr>
          <w:rFonts w:hint="eastAsia"/>
        </w:rPr>
        <w:t xml:space="preserve">. </w:t>
      </w:r>
      <w:r w:rsidR="008046DB">
        <w:rPr>
          <w:rFonts w:hint="eastAsia"/>
        </w:rPr>
        <w:t>分布</w:t>
      </w:r>
      <w:r w:rsidR="008046DB">
        <w:rPr>
          <w:rFonts w:hint="eastAsia"/>
        </w:rPr>
        <w:t>：水质（</w:t>
      </w:r>
      <w:r w:rsidR="008046DB">
        <w:rPr>
          <w:rFonts w:hint="eastAsia"/>
        </w:rPr>
        <w:t>PH</w:t>
      </w:r>
      <w:r w:rsidR="008046DB">
        <w:rPr>
          <w:rFonts w:hint="eastAsia"/>
        </w:rPr>
        <w:t>、余氯、浊度）、水压、流量（瞬时流量、累计流量）分布情况，绘制相应的分布图，分布集中的地方用较深的颜色显示，例如根据管网中水的</w:t>
      </w:r>
      <w:r w:rsidR="008046DB">
        <w:rPr>
          <w:rFonts w:hint="eastAsia"/>
        </w:rPr>
        <w:t>PH</w:t>
      </w:r>
      <w:r w:rsidR="008046DB">
        <w:rPr>
          <w:rFonts w:hint="eastAsia"/>
        </w:rPr>
        <w:t>值的不同，对不同的</w:t>
      </w:r>
      <w:r w:rsidR="008046DB">
        <w:rPr>
          <w:rFonts w:hint="eastAsia"/>
        </w:rPr>
        <w:t>PH</w:t>
      </w:r>
      <w:r w:rsidR="008046DB">
        <w:rPr>
          <w:rFonts w:hint="eastAsia"/>
        </w:rPr>
        <w:t>值用不同颜色显示</w:t>
      </w:r>
    </w:p>
    <w:p w:rsidR="00E61D49" w:rsidRDefault="00E61D49" w:rsidP="00E61D49"/>
    <w:p w:rsidR="00E61D49" w:rsidRDefault="00155F66" w:rsidP="00E61D49">
      <w:r>
        <w:rPr>
          <w:rFonts w:hint="eastAsia"/>
        </w:rPr>
        <w:t>4</w:t>
      </w:r>
      <w:r w:rsidR="008046DB">
        <w:rPr>
          <w:rFonts w:hint="eastAsia"/>
        </w:rPr>
        <w:t xml:space="preserve">. </w:t>
      </w:r>
      <w:r>
        <w:rPr>
          <w:rFonts w:hint="eastAsia"/>
        </w:rPr>
        <w:t>爆管</w:t>
      </w:r>
      <w:r w:rsidR="00E61D49">
        <w:rPr>
          <w:rFonts w:hint="eastAsia"/>
        </w:rPr>
        <w:t>：点击爆管的管线；生成关阀方案和停水通知单，并告知维修人员做出准确判断，以提高爆管事故处理的效率；</w:t>
      </w:r>
    </w:p>
    <w:p w:rsidR="008046DB" w:rsidRDefault="008046DB">
      <w:pPr>
        <w:rPr>
          <w:rFonts w:hint="eastAsia"/>
        </w:rPr>
      </w:pPr>
    </w:p>
    <w:p w:rsidR="00155F66" w:rsidRDefault="00155F66" w:rsidP="00155F66">
      <w:r>
        <w:rPr>
          <w:rFonts w:hint="eastAsia"/>
        </w:rPr>
        <w:t xml:space="preserve">5. </w:t>
      </w:r>
      <w:r>
        <w:rPr>
          <w:rFonts w:hint="eastAsia"/>
        </w:rPr>
        <w:t>工具：测距、截图、搜索</w:t>
      </w:r>
    </w:p>
    <w:p w:rsidR="00155F66" w:rsidRPr="00155F66" w:rsidRDefault="00155F66"/>
    <w:sectPr w:rsidR="00155F66" w:rsidRPr="0015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7D" w:rsidRDefault="0086307D" w:rsidP="00E61D49">
      <w:r>
        <w:separator/>
      </w:r>
    </w:p>
  </w:endnote>
  <w:endnote w:type="continuationSeparator" w:id="0">
    <w:p w:rsidR="0086307D" w:rsidRDefault="0086307D" w:rsidP="00E6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7D" w:rsidRDefault="0086307D" w:rsidP="00E61D49">
      <w:r>
        <w:separator/>
      </w:r>
    </w:p>
  </w:footnote>
  <w:footnote w:type="continuationSeparator" w:id="0">
    <w:p w:rsidR="0086307D" w:rsidRDefault="0086307D" w:rsidP="00E61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7E"/>
    <w:rsid w:val="00155F66"/>
    <w:rsid w:val="004D5233"/>
    <w:rsid w:val="008046DB"/>
    <w:rsid w:val="0086307D"/>
    <w:rsid w:val="00CB1B7E"/>
    <w:rsid w:val="00E60644"/>
    <w:rsid w:val="00E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D49"/>
    <w:rPr>
      <w:sz w:val="18"/>
      <w:szCs w:val="18"/>
    </w:rPr>
  </w:style>
  <w:style w:type="paragraph" w:styleId="a5">
    <w:name w:val="List Paragraph"/>
    <w:basedOn w:val="a"/>
    <w:uiPriority w:val="34"/>
    <w:qFormat/>
    <w:rsid w:val="0080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D49"/>
    <w:rPr>
      <w:sz w:val="18"/>
      <w:szCs w:val="18"/>
    </w:rPr>
  </w:style>
  <w:style w:type="paragraph" w:styleId="a5">
    <w:name w:val="List Paragraph"/>
    <w:basedOn w:val="a"/>
    <w:uiPriority w:val="34"/>
    <w:qFormat/>
    <w:rsid w:val="0080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</dc:creator>
  <cp:keywords/>
  <dc:description/>
  <cp:lastModifiedBy>Lius</cp:lastModifiedBy>
  <cp:revision>3</cp:revision>
  <dcterms:created xsi:type="dcterms:W3CDTF">2013-04-02T14:14:00Z</dcterms:created>
  <dcterms:modified xsi:type="dcterms:W3CDTF">2013-04-02T14:29:00Z</dcterms:modified>
</cp:coreProperties>
</file>