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0"/>
        <w:jc w:val="center"/>
      </w:pPr>
      <w:r>
        <w:rPr>
          <w:rFonts w:ascii="Arial" w:cs="Arial" w:eastAsia="Arial" w:hAnsi="Arial"/>
          <w:b/>
          <w:bCs/>
          <w:color w:val="2E5496"/>
          <w:sz w:val="36"/>
          <w:szCs w:val="36"/>
        </w:rPr>
        <w:t xml:space="preserve">DualHash 投稿期刊编委方向分析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论文核心关键词：随机优化 · 原始-对偶算法 · 非凸正则化 · 深度哈希 · 收敛分析</w:t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一、SIAM Journal on Imaging Sciences (SIIMS)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期刊定位：成像科学与优化方法交叉，接受图像处理应用驱动的算法理论工作。相关度评估基于与本文随机原始-对偶框架、Fenchel对偶转化、W型正则化收敛分析的直接交集。</w:t>
      </w:r>
    </w:p>
    <w:p>
      <w:pPr>
        <w:spacing w:before="120" w:after="12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800"/>
        <w:gridCol w:w="2700"/>
        <w:gridCol w:w="600"/>
      </w:tblGrid>
      <w:tr>
        <w:trPr>
          <w:tblHeader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机构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核心研究方向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代表文章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相关度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Emilie Chouzenoux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Inria Saclay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随机优化、原始-对偶算法收敛分析、近端算法、大规模成像反问题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Convergence Results for Primal-Dual Algorithms in the Presence of Adjoint Mismatch, SIIMS 2023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Jean-Christophe Pesquet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Inria / CentraleSupélec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近端算法、原始-对偶方法、非光滑优化、深度展开网络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Stochastic Majorize-Minimize Subspace Algorithm, IEEE TSP 2016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Wotao Yin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Alibaba DAMO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非凸ADMM、增广拉格朗日、大规模随机优化、原始-对偶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Global Convergence of ADMM in Nonconvex Nonsmooth Optimization, J. Sci. Comput. 2019; Moreau Envelope ALM for Nonconvex Optimization, J. Sci. Comput. 2022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Bin Dong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Peking University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深度学习+正则化优化、图像处理、稀疏表示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 Image Reconstruction Framework Based on Deep Neural Network, SIIMS 2017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Chenglong Bao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Tsinghua University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非凸优化收敛性、随机梯度方法、成像+深度学习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Stochastic Gradient Descent Method with Global Convergence for Nearly Convex Functions, arXiv 2025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Yifei Lou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UNC Chapel Hill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非凸正则化（L1-L2、transformed L1）、近端算子、稀疏优化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 L1-L2 Minimization via a Proximal Operator, J. Sci. Comput. 2018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Xiaoqun Zhang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Shanghai Jiao Tong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原始-对偶混合梯度（PDHG）、成像逆问题、压缩感知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General Framework for Primal-Dual Algorithms for Convex Optimization in Imaging Science, SIIMS 2010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Marcelo Pereyra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Heriot-Watt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随机仿真与优化、贝叶斯成像、近端MCMC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Survey of Stochastic Simulation and Optimization Methods in Signal Processing, IEEE JSTSP 2016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Matthias Ehrhardt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University of Bath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随机优化、成像反问题、随机近端梯度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Stochastic Primal-Dual Hybrid Gradient Algorithm with Arbitrary Sampling and Imaging Applications, SIIMS 2019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Michael 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HKU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数值线性代数、张量分解、图像处理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Solving Constrained Total-variation Image Restoration Problems via ADMM, SIIMS 2010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F7F"/>
                <w:sz w:val="18"/>
                <w:szCs w:val="18"/>
              </w:rPr>
              <w:t xml:space="preserve">⭐</w:t>
            </w:r>
          </w:p>
        </w:tc>
      </w:tr>
    </w:tbl>
    <w:p>
      <w:pPr>
        <w:spacing w:before="300" w:after="6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5496"/>
          <w:sz w:val="20"/>
          <w:szCs w:val="20"/>
        </w:rPr>
        <w:t xml:space="preserve">SIIMS 建议：Suggested Editor首选 Emilie Chouzenoux 或 Chenglong Bao；推荐审稿人：Chouzenoux、Pesquet、Wotao Yin、Chenglong Bao、Yifei Lou。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二、SIAM Journal on Scientific Computing (SISC)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期刊定位：科学计算与机器学习算法，评价核心为算法设计+收敛理论+数值验证，对应用实验要求相对宽松。Lars Ruthotto为SISC机器学习方向Section Editor，Delin Chu（NUS）据悉较友好，建议列为首选AE。</w:t>
      </w:r>
    </w:p>
    <w:p>
      <w:pPr>
        <w:spacing w:before="120" w:after="12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800"/>
        <w:gridCol w:w="2700"/>
        <w:gridCol w:w="300"/>
      </w:tblGrid>
      <w:tr>
        <w:trPr>
          <w:tblHeader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机构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核心研究方向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代表文章</w:t>
            </w:r>
          </w:p>
        </w:tc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相关度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Lars Ruthotto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Emory University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深度网络随机优化训练、非凸收敛分析、神经网络量化训练（SISC机器学习方向Section Editor）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Deep Neural Networks Motivated by PDEs, SIAM Review 2020; Mixed-Precision Algorithms for Deep Learning</w:t>
            </w:r>
          </w:p>
        </w:tc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Michael Ulbrich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 München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随机非光滑非凸优化、随机近端梯度收敛分析、半光滑Newton法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Stochastic Semismooth Newton Method for Nonsmooth Nonconvex Optimization, SIAM J. Optim. 2024</w:t>
            </w:r>
          </w:p>
        </w:tc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Quoc Tran-Dinh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UNC Chapel Hill（非编委，推荐审稿人）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随机复合非凸优化、原始-对偶算法、SARAH/STORM类方差缩减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ProxSARAH: Stochastic Composite Nonconvex Optimization, JMLR 2020; Non-Stationary First-Order Primal-Dual Algorithms, SIOPT 2020</w:t>
            </w:r>
          </w:p>
        </w:tc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Wotao Yin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Alibaba DAMO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非凸ADMM、增广拉格朗日、大规模随机优化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Global Convergence of ADMM in Nonconvex Nonsmooth Optimization, J. Sci. Comput. 2019</w:t>
            </w:r>
          </w:p>
        </w:tc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Bin Dong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Peking University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深度学习优化、正则化方法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同SIIMS</w:t>
            </w:r>
          </w:p>
        </w:tc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Jiequn Han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Flatiron Institute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深度学习与随机控制、方差缩减方法、随机微分方程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Solving High-Dimensional PDEs via Deep Learning, PNAS 2018</w:t>
            </w:r>
          </w:p>
        </w:tc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Martin Stoll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 Chemnitz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大规模优化、正则化、机器学习数值方法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Literature Survey of Matrix Methods for Data Science, GAMM-Mitteilungen 2020</w:t>
            </w:r>
          </w:p>
        </w:tc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Markos Katsoulakis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UMass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随机方法、机器学习理论、深度生成模型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Information-Theoretic Regularization for ML, NeurIPS 2023</w:t>
            </w:r>
          </w:p>
        </w:tc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Tao Zhou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Chinese Academy of Sciences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不确定性量化、随机算法收敛性、贝叶斯计算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Convergence of Sparse Grid Stochastic Collocation for Nonlinear Problems, SIAM 2010</w:t>
            </w:r>
          </w:p>
        </w:tc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F7F"/>
                <w:sz w:val="18"/>
                <w:szCs w:val="18"/>
              </w:rPr>
              <w:t xml:space="preserve">⭐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Delin Chu（编委，建议首选AE）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National University of Singapore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数值线性代数、矩阵方程、广义逆问题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Matrix Equation Methods for Optimization Problems</w:t>
            </w:r>
          </w:p>
        </w:tc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F7F"/>
                <w:sz w:val="18"/>
                <w:szCs w:val="18"/>
              </w:rPr>
              <w:t xml:space="preserve">⭐（人情推荐）</w:t>
            </w:r>
          </w:p>
        </w:tc>
      </w:tr>
    </w:tbl>
    <w:p>
      <w:pPr>
        <w:spacing w:before="300" w:after="6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5496"/>
          <w:sz w:val="20"/>
          <w:szCs w:val="20"/>
        </w:rPr>
        <w:t xml:space="preserve">SISC 建议：Suggested Editor首选 Delin Chu（人情因素）+ Lars Ruthotto（方向匹配）；推荐审稿人：Michael Ulbrich、Quoc Tran-Dinh、Wotao Yin、Lars Ruthotto。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三、综合投稿建议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结合TIP拒稿意见（批评集中在实验侧，理论部分零批评）以及不补实验的决策：</w:t>
      </w:r>
    </w:p>
    <w:p>
      <w:pPr>
        <w:pStyle w:val="ListParagraph"/>
        <w:numPr>
          <w:ilvl w:val="0"/>
          <w:numId w:val="2"/>
        </w:num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SISC更优先：审稿人首问"收敛证明是否严格"，而非"有无2025年SOTA对比"，完全规避TIP的核心批评。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SIIMS次选：仍属成像应用期刊，可能再次遭遇实验不足的批评，但Chouzenoux等编委对算法理论更友好。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⭐⭐⭐ = 方向高度吻合，直接发表过随机近端/原始-对偶收敛分析工作；⭐⭐ = 中度相关；⭐ = 弱相关或人情推荐。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E549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2026-03-21T07:28:47.147Z</dcterms:created>
  <dcterms:modified xsi:type="dcterms:W3CDTF">2026-03-21T07:28:47.148Z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