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A0BE" w14:textId="77777777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>1. 分析下列各程序段中指定语句的程序步数</w:t>
      </w:r>
    </w:p>
    <w:p w14:paraId="666D97E0" w14:textId="77777777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 xml:space="preserve">(1) </w:t>
      </w:r>
    </w:p>
    <w:p w14:paraId="21B73142" w14:textId="325FD44C" w:rsidR="006F47A8" w:rsidRDefault="006F47A8" w:rsidP="006F47A8">
      <w:pPr>
        <w:rPr>
          <w:rFonts w:ascii="苹方-简" w:eastAsia="苹方-简" w:hAnsi="苹方-简" w:hint="eastAsia"/>
        </w:rPr>
      </w:pPr>
      <m:oMathPara>
        <m:oMath>
          <m:f>
            <m:fPr>
              <m:ctrlPr>
                <w:rPr>
                  <w:rFonts w:ascii="Cambria Math" w:eastAsia="苹方-简" w:hAnsi="Cambria Math"/>
                  <w:i/>
                </w:rPr>
              </m:ctrlPr>
            </m:fPr>
            <m:num>
              <m:r>
                <w:rPr>
                  <w:rFonts w:ascii="Cambria Math" w:eastAsia="苹方-简" w:hAnsi="Cambria Math"/>
                </w:rPr>
                <m:t>1</m:t>
              </m:r>
            </m:num>
            <m:den>
              <m:r>
                <w:rPr>
                  <w:rFonts w:ascii="Cambria Math" w:eastAsia="苹方-简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苹方-简" w:hAnsi="Cambria Math"/>
                  <w:i/>
                </w:rPr>
              </m:ctrlPr>
            </m:sSupPr>
            <m:e>
              <m:r>
                <w:rPr>
                  <w:rFonts w:ascii="Cambria Math" w:eastAsia="苹方-简" w:hAnsi="Cambria Math"/>
                </w:rPr>
                <m:t>n</m:t>
              </m:r>
            </m:e>
            <m:sup>
              <m:r>
                <w:rPr>
                  <w:rFonts w:ascii="Cambria Math" w:eastAsia="苹方-简" w:hAnsi="Cambria Math"/>
                </w:rPr>
                <m:t>2</m:t>
              </m:r>
            </m:sup>
          </m:sSup>
          <m:r>
            <w:rPr>
              <w:rFonts w:ascii="Cambria Math" w:eastAsia="苹方-简" w:hAnsi="Cambria Math"/>
            </w:rPr>
            <m:t xml:space="preserve">+ </m:t>
          </m:r>
          <m:f>
            <m:fPr>
              <m:ctrlPr>
                <w:rPr>
                  <w:rFonts w:ascii="Cambria Math" w:eastAsia="苹方-简" w:hAnsi="Cambria Math"/>
                  <w:i/>
                </w:rPr>
              </m:ctrlPr>
            </m:fPr>
            <m:num>
              <m:r>
                <w:rPr>
                  <w:rFonts w:ascii="Cambria Math" w:eastAsia="苹方-简" w:hAnsi="Cambria Math"/>
                </w:rPr>
                <m:t>1</m:t>
              </m:r>
            </m:num>
            <m:den>
              <m:r>
                <w:rPr>
                  <w:rFonts w:ascii="Cambria Math" w:eastAsia="苹方-简" w:hAnsi="Cambria Math"/>
                </w:rPr>
                <m:t>2</m:t>
              </m:r>
            </m:den>
          </m:f>
          <m:r>
            <w:rPr>
              <w:rFonts w:ascii="Cambria Math" w:eastAsia="苹方-简" w:hAnsi="Cambria Math"/>
            </w:rPr>
            <m:t>n</m:t>
          </m:r>
        </m:oMath>
      </m:oMathPara>
    </w:p>
    <w:p w14:paraId="0BE96F18" w14:textId="77777777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 xml:space="preserve">(2) </w:t>
      </w:r>
    </w:p>
    <w:p w14:paraId="05FB823F" w14:textId="21ED9452" w:rsidR="006F47A8" w:rsidRDefault="006F47A8" w:rsidP="006F47A8">
      <w:pPr>
        <w:rPr>
          <w:rFonts w:ascii="苹方-简" w:eastAsia="苹方-简" w:hAnsi="苹方-简" w:hint="eastAsia"/>
        </w:rPr>
      </w:pPr>
      <m:oMathPara>
        <m:oMath>
          <m:f>
            <m:fPr>
              <m:ctrlPr>
                <w:rPr>
                  <w:rFonts w:ascii="Cambria Math" w:eastAsia="苹方-简" w:hAnsi="Cambria Math"/>
                  <w:i/>
                </w:rPr>
              </m:ctrlPr>
            </m:fPr>
            <m:num>
              <m:r>
                <w:rPr>
                  <w:rFonts w:ascii="Cambria Math" w:eastAsia="苹方-简" w:hAnsi="Cambria Math"/>
                </w:rPr>
                <m:t>n(n+1)(n+2)</m:t>
              </m:r>
            </m:num>
            <m:den>
              <m:r>
                <w:rPr>
                  <w:rFonts w:ascii="Cambria Math" w:eastAsia="苹方-简" w:hAnsi="Cambria Math"/>
                </w:rPr>
                <m:t>6</m:t>
              </m:r>
            </m:den>
          </m:f>
        </m:oMath>
      </m:oMathPara>
    </w:p>
    <w:p w14:paraId="1CC068BE" w14:textId="77777777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 xml:space="preserve">(3) </w:t>
      </w:r>
    </w:p>
    <w:p w14:paraId="1BBCB149" w14:textId="044B8F7F" w:rsidR="006F47A8" w:rsidRDefault="006F47A8" w:rsidP="006F47A8">
      <w:pPr>
        <w:jc w:val="center"/>
        <w:rPr>
          <w:rFonts w:ascii="苹方-简" w:eastAsia="苹方-简" w:hAnsi="苹方-简" w:hint="eastAsia"/>
        </w:rPr>
      </w:pPr>
      <m:oMathPara>
        <m:oMath>
          <m:r>
            <w:rPr>
              <w:rFonts w:ascii="Cambria Math" w:eastAsia="苹方-简" w:hAnsi="Cambria Math"/>
            </w:rPr>
            <m:t xml:space="preserve"> </m:t>
          </m:r>
          <m:sSup>
            <m:sSupPr>
              <m:ctrlPr>
                <w:rPr>
                  <w:rFonts w:ascii="Cambria Math" w:eastAsia="苹方-简" w:hAnsi="Cambria Math"/>
                  <w:i/>
                  <w:iCs/>
                </w:rPr>
              </m:ctrlPr>
            </m:sSupPr>
            <m:e>
              <m:r>
                <w:rPr>
                  <w:rFonts w:ascii="Cambria Math" w:eastAsia="苹方-简" w:hAnsi="Cambria Math"/>
                </w:rPr>
                <m:t>n</m:t>
              </m:r>
            </m:e>
            <m:sup>
              <m:r>
                <w:rPr>
                  <w:rFonts w:ascii="Cambria Math" w:eastAsia="苹方-简" w:hAnsi="Cambria Math"/>
                </w:rPr>
                <m:t>3</m:t>
              </m:r>
            </m:sup>
          </m:sSup>
        </m:oMath>
      </m:oMathPara>
    </w:p>
    <w:p w14:paraId="30EA0FDF" w14:textId="77777777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 xml:space="preserve">(4) </w:t>
      </w:r>
    </w:p>
    <w:p w14:paraId="532B1DF2" w14:textId="479E3332" w:rsidR="006F47A8" w:rsidRDefault="006F47A8" w:rsidP="006F47A8">
      <w:pPr>
        <w:jc w:val="center"/>
        <w:rPr>
          <w:rFonts w:ascii="苹方-简" w:eastAsia="苹方-简" w:hAnsi="苹方-简" w:hint="eastAsia"/>
          <w:i/>
        </w:rPr>
      </w:pPr>
      <m:oMath>
        <m:r>
          <w:rPr>
            <w:rFonts w:ascii="Cambria Math" w:eastAsia="苹方-简" w:hAnsi="Cambria Math"/>
          </w:rPr>
          <m:t>[</m:t>
        </m:r>
        <m:rad>
          <m:radPr>
            <m:degHide m:val="1"/>
            <m:ctrlPr>
              <w:rPr>
                <w:rFonts w:ascii="Cambria Math" w:eastAsia="苹方-简" w:hAnsi="Cambria Math"/>
                <w:i/>
              </w:rPr>
            </m:ctrlPr>
          </m:radPr>
          <m:deg/>
          <m:e>
            <m:r>
              <w:rPr>
                <w:rFonts w:ascii="Cambria Math" w:eastAsia="苹方-简" w:hAnsi="Cambria Math"/>
              </w:rPr>
              <m:t>2n+</m:t>
            </m:r>
            <m:f>
              <m:fPr>
                <m:ctrlPr>
                  <w:rPr>
                    <w:rFonts w:ascii="Cambria Math" w:eastAsia="苹方-简" w:hAnsi="Cambria Math"/>
                    <w:i/>
                  </w:rPr>
                </m:ctrlPr>
              </m:fPr>
              <m:num>
                <m:r>
                  <w:rPr>
                    <w:rFonts w:ascii="Cambria Math" w:eastAsia="苹方-简" w:hAnsi="Cambria Math"/>
                  </w:rPr>
                  <m:t>1</m:t>
                </m:r>
              </m:num>
              <m:den>
                <m:r>
                  <w:rPr>
                    <w:rFonts w:ascii="Cambria Math" w:eastAsia="苹方-简" w:hAnsi="Cambria Math"/>
                  </w:rPr>
                  <m:t>4</m:t>
                </m:r>
              </m:den>
            </m:f>
          </m:e>
        </m:rad>
        <m:r>
          <w:rPr>
            <w:rFonts w:ascii="Cambria Math" w:eastAsia="苹方-简" w:hAnsi="Cambria Math"/>
          </w:rPr>
          <m:t>-</m:t>
        </m:r>
        <m:f>
          <m:fPr>
            <m:ctrlPr>
              <w:rPr>
                <w:rFonts w:ascii="Cambria Math" w:eastAsia="苹方-简" w:hAnsi="Cambria Math"/>
                <w:i/>
              </w:rPr>
            </m:ctrlPr>
          </m:fPr>
          <m:num>
            <m:r>
              <w:rPr>
                <w:rFonts w:ascii="Cambria Math" w:eastAsia="苹方-简" w:hAnsi="Cambria Math"/>
              </w:rPr>
              <m:t>1</m:t>
            </m:r>
          </m:num>
          <m:den>
            <m:r>
              <w:rPr>
                <w:rFonts w:ascii="Cambria Math" w:eastAsia="苹方-简" w:hAnsi="Cambria Math"/>
              </w:rPr>
              <m:t>2</m:t>
            </m:r>
          </m:den>
        </m:f>
        <m:r>
          <w:rPr>
            <w:rFonts w:ascii="Cambria Math" w:eastAsia="苹方-简" w:hAnsi="Cambria Math"/>
          </w:rPr>
          <m:t>]</m:t>
        </m:r>
      </m:oMath>
      <w:r>
        <w:rPr>
          <w:rFonts w:ascii="苹方-简" w:eastAsia="苹方-简" w:hAnsi="苹方-简" w:hint="eastAsia"/>
        </w:rPr>
        <w:t xml:space="preserve"> （向下取整）</w:t>
      </w:r>
    </w:p>
    <w:p w14:paraId="3828A1CF" w14:textId="77777777" w:rsidR="006F47A8" w:rsidRDefault="006F47A8" w:rsidP="006F47A8">
      <w:pPr>
        <w:rPr>
          <w:rFonts w:ascii="苹方-简" w:eastAsia="苹方-简" w:hAnsi="苹方-简" w:hint="eastAsia"/>
        </w:rPr>
      </w:pPr>
    </w:p>
    <w:p w14:paraId="09D45453" w14:textId="77777777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>2. 求出下列各程序的时间复杂度</w:t>
      </w:r>
    </w:p>
    <w:p w14:paraId="54A597FC" w14:textId="07FC9675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>(1) O(n).</w:t>
      </w:r>
    </w:p>
    <w:p w14:paraId="6344D1DA" w14:textId="1AA0F3A3" w:rsidR="006F47A8" w:rsidRDefault="006F47A8" w:rsidP="006F47A8">
      <w:pPr>
        <w:spacing w:line="400" w:lineRule="exact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>(2)</w:t>
      </w:r>
      <w:r>
        <w:rPr>
          <w:rFonts w:ascii="苹方-简" w:eastAsia="苹方-简" w:hAnsi="苹方-简" w:hint="eastAsia"/>
        </w:rPr>
        <w:t xml:space="preserve"> </w:t>
      </w:r>
      <w:r>
        <w:rPr>
          <w:rFonts w:ascii="苹方-简" w:eastAsia="苹方-简" w:hAnsi="苹方-简" w:hint="eastAsia"/>
        </w:rPr>
        <w:t>O(MLN).</w:t>
      </w:r>
    </w:p>
    <w:p w14:paraId="439D819D" w14:textId="77777777" w:rsidR="00182A9D" w:rsidRPr="006F47A8" w:rsidRDefault="00182A9D">
      <w:bookmarkStart w:id="0" w:name="_GoBack"/>
      <w:bookmarkEnd w:id="0"/>
    </w:p>
    <w:sectPr w:rsidR="00182A9D" w:rsidRPr="006F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FE43B" w14:textId="77777777" w:rsidR="00AA59D7" w:rsidRDefault="00AA59D7" w:rsidP="006F47A8">
      <w:r>
        <w:separator/>
      </w:r>
    </w:p>
  </w:endnote>
  <w:endnote w:type="continuationSeparator" w:id="0">
    <w:p w14:paraId="3A81B1CE" w14:textId="77777777" w:rsidR="00AA59D7" w:rsidRDefault="00AA59D7" w:rsidP="006F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简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229FA" w14:textId="77777777" w:rsidR="00AA59D7" w:rsidRDefault="00AA59D7" w:rsidP="006F47A8">
      <w:r>
        <w:separator/>
      </w:r>
    </w:p>
  </w:footnote>
  <w:footnote w:type="continuationSeparator" w:id="0">
    <w:p w14:paraId="3B5D1A7C" w14:textId="77777777" w:rsidR="00AA59D7" w:rsidRDefault="00AA59D7" w:rsidP="006F4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52"/>
    <w:rsid w:val="00182A9D"/>
    <w:rsid w:val="006F47A8"/>
    <w:rsid w:val="00827952"/>
    <w:rsid w:val="00A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ED70"/>
  <w15:chartTrackingRefBased/>
  <w15:docId w15:val="{742A008C-A789-4EBD-B007-2CC5F0B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7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7A8"/>
    <w:rPr>
      <w:sz w:val="18"/>
      <w:szCs w:val="18"/>
    </w:rPr>
  </w:style>
  <w:style w:type="table" w:styleId="a7">
    <w:name w:val="Table Grid"/>
    <w:basedOn w:val="a1"/>
    <w:uiPriority w:val="39"/>
    <w:rsid w:val="006F47A8"/>
    <w:rPr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2021-09-28T13:34:00Z</dcterms:created>
  <dcterms:modified xsi:type="dcterms:W3CDTF">2021-09-28T13:36:00Z</dcterms:modified>
</cp:coreProperties>
</file>