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AF3093" w:rsidR="008754A8" w:rsidP="00AF3093" w:rsidRDefault="008754A8" w14:paraId="1FF51AC6" w14:textId="1BA46471">
      <w:pPr>
        <w:pStyle w:val="Titre1"/>
      </w:pPr>
      <w:r w:rsidRPr="00AF3093">
        <w:t xml:space="preserve">Prérequis </w:t>
      </w:r>
      <w:r w:rsidRPr="00AF3093" w:rsidR="00A57A3C">
        <w:t>outil :</w:t>
      </w:r>
      <w:r w:rsidRPr="00AF3093" w:rsidR="0062642D">
        <w:t xml:space="preserve"> </w:t>
      </w:r>
    </w:p>
    <w:p w:rsidR="002E3BD3" w:rsidP="008754A8" w:rsidRDefault="00B502B7" w14:paraId="170256E2" w14:textId="143E59A3">
      <w:pPr>
        <w:spacing w:after="0"/>
      </w:pPr>
      <w:r>
        <w:t>Installer</w:t>
      </w:r>
      <w:r w:rsidR="0062642D">
        <w:t xml:space="preserve"> </w:t>
      </w:r>
      <w:proofErr w:type="spellStart"/>
      <w:r w:rsidR="0062642D">
        <w:t>pyspark</w:t>
      </w:r>
      <w:proofErr w:type="spellEnd"/>
      <w:r w:rsidR="0062642D">
        <w:t xml:space="preserve"> sur </w:t>
      </w:r>
      <w:r w:rsidR="008A34F7">
        <w:t>sa machine locale</w:t>
      </w:r>
    </w:p>
    <w:p w:rsidR="0062642D" w:rsidP="008754A8" w:rsidRDefault="0062642D" w14:paraId="6E939B7C" w14:textId="3F90B34A">
      <w:pPr>
        <w:spacing w:after="0"/>
      </w:pPr>
      <w:r>
        <w:t xml:space="preserve">Vous pourriez vous aider du lien suivant : </w:t>
      </w:r>
    </w:p>
    <w:p w:rsidR="0062642D" w:rsidP="008754A8" w:rsidRDefault="0067509C" w14:paraId="2D3AE691" w14:textId="2AD4B2C8">
      <w:pPr>
        <w:spacing w:after="0"/>
      </w:pPr>
      <w:hyperlink w:history="1" r:id="rId7">
        <w:r w:rsidRPr="00B25C5B" w:rsidR="0062642D">
          <w:rPr>
            <w:rStyle w:val="Lienhypertexte"/>
          </w:rPr>
          <w:t>https://sparkbyexamples.com/pyspark/install-pyspark-in-anaconda-jupyter-notebook/</w:t>
        </w:r>
      </w:hyperlink>
    </w:p>
    <w:p w:rsidR="0062642D" w:rsidRDefault="0062642D" w14:paraId="0568A5F2" w14:textId="6B526BD2"/>
    <w:p w:rsidR="00C16EE2" w:rsidRDefault="00C16EE2" w14:paraId="53FF4E93" w14:textId="18345C04">
      <w:r>
        <w:t xml:space="preserve">Après avoir installé le notebook avec </w:t>
      </w:r>
      <w:proofErr w:type="spellStart"/>
      <w:r>
        <w:t>PySpark</w:t>
      </w:r>
      <w:proofErr w:type="spellEnd"/>
      <w:r w:rsidR="0048573D">
        <w:t>,</w:t>
      </w:r>
      <w:r w:rsidR="00E85CBE">
        <w:t xml:space="preserve"> </w:t>
      </w:r>
      <w:r w:rsidR="0048573D">
        <w:t>v</w:t>
      </w:r>
      <w:r w:rsidR="00E85CBE">
        <w:t xml:space="preserve">euillez ensuite </w:t>
      </w:r>
      <w:r w:rsidR="00912162">
        <w:t>lire</w:t>
      </w:r>
      <w:r w:rsidR="0048573D">
        <w:t xml:space="preserve"> l’exercice ci-dessous et </w:t>
      </w:r>
      <w:r w:rsidR="00E85CBE">
        <w:t xml:space="preserve">développer un notebook en </w:t>
      </w:r>
      <w:proofErr w:type="spellStart"/>
      <w:r w:rsidR="00E85CBE">
        <w:t>PySpark</w:t>
      </w:r>
      <w:proofErr w:type="spellEnd"/>
      <w:r w:rsidR="00E85CBE">
        <w:t xml:space="preserve"> permettant de fournir les résultats attendus. </w:t>
      </w:r>
      <w:r w:rsidR="00912162">
        <w:t>Bon courage à vous !</w:t>
      </w:r>
    </w:p>
    <w:p w:rsidR="00A57A3C" w:rsidP="00AF3093" w:rsidRDefault="00A57A3C" w14:paraId="342D4234" w14:textId="149AAB2E">
      <w:pPr>
        <w:pStyle w:val="Titre1"/>
      </w:pPr>
      <w:r>
        <w:t xml:space="preserve">Prérequis métier : </w:t>
      </w:r>
    </w:p>
    <w:p w:rsidR="00A57A3C" w:rsidP="00BA654C" w:rsidRDefault="00A57A3C" w14:paraId="0CA5BB50" w14:textId="46242513">
      <w:pPr>
        <w:pStyle w:val="Paragraphedeliste"/>
        <w:numPr>
          <w:ilvl w:val="0"/>
          <w:numId w:val="2"/>
        </w:numPr>
      </w:pPr>
      <w:r>
        <w:t>Un rou</w:t>
      </w:r>
      <w:r w:rsidR="00BA654C">
        <w:t>teur peut avoir plusieurs interfaces</w:t>
      </w:r>
    </w:p>
    <w:p w:rsidR="00621E3D" w:rsidP="00BA654C" w:rsidRDefault="00621E3D" w14:paraId="73AF18F3" w14:textId="6FDDA93E">
      <w:pPr>
        <w:pStyle w:val="Paragraphedeliste"/>
        <w:numPr>
          <w:ilvl w:val="0"/>
          <w:numId w:val="2"/>
        </w:numPr>
      </w:pPr>
      <w:r>
        <w:t xml:space="preserve">Un routeur peut être connecté à un autre routeur </w:t>
      </w:r>
      <w:r w:rsidRPr="006C09B3" w:rsidR="00FA6D00">
        <w:t xml:space="preserve">via une interface composée </w:t>
      </w:r>
      <w:r w:rsidR="00FA6D00">
        <w:t>de plusieurs liens</w:t>
      </w:r>
      <w:r>
        <w:t>, on appelle ce type de lien un « lag </w:t>
      </w:r>
      <w:r w:rsidRPr="006C09B3">
        <w:t>»</w:t>
      </w:r>
      <w:r w:rsidRPr="006C09B3" w:rsidR="00FA6D00">
        <w:t xml:space="preserve"> (Link Agrégation Group)</w:t>
      </w:r>
    </w:p>
    <w:p w:rsidR="00DC73CA" w:rsidP="00BA654C" w:rsidRDefault="00DC73CA" w14:paraId="2642812D" w14:textId="78D60587">
      <w:pPr>
        <w:pStyle w:val="Paragraphedeliste"/>
        <w:numPr>
          <w:ilvl w:val="0"/>
          <w:numId w:val="2"/>
        </w:numPr>
      </w:pPr>
      <w:r>
        <w:t xml:space="preserve">La capacité d’un port lag est la somme </w:t>
      </w:r>
      <w:r w:rsidR="00782D01">
        <w:t>des capacités</w:t>
      </w:r>
      <w:r>
        <w:t xml:space="preserve"> d</w:t>
      </w:r>
      <w:r w:rsidR="00B713D1">
        <w:t>es liens unitaires</w:t>
      </w:r>
    </w:p>
    <w:p w:rsidR="00EE35C3" w:rsidRDefault="006017EC" w14:paraId="2BEFDC2F" w14:textId="34FEE2F6">
      <w:pPr>
        <w:pStyle w:val="Paragraphedeliste"/>
        <w:numPr>
          <w:ilvl w:val="0"/>
          <w:numId w:val="2"/>
        </w:numPr>
      </w:pPr>
      <w:r>
        <w:t xml:space="preserve">Pour les liens lag le nom du lag est le même entre l’équipement et son </w:t>
      </w:r>
      <w:r w:rsidRPr="006C09B3">
        <w:t>client</w:t>
      </w:r>
      <w:r w:rsidRPr="006C09B3" w:rsidR="00FA6D00">
        <w:t xml:space="preserve"> </w:t>
      </w:r>
    </w:p>
    <w:p w:rsidR="00A57A3C" w:rsidRDefault="00A57A3C" w14:paraId="7FF9FB5E" w14:textId="77777777"/>
    <w:p w:rsidR="00AF3093" w:rsidP="00AF3093" w:rsidRDefault="008754A8" w14:paraId="309A6CDE" w14:textId="55395011">
      <w:pPr>
        <w:pStyle w:val="Titre1"/>
      </w:pPr>
      <w:r>
        <w:t>Exercice :</w:t>
      </w:r>
    </w:p>
    <w:p w:rsidRPr="00CE1B92" w:rsidR="007C5A90" w:rsidP="007C5A90" w:rsidRDefault="007C5A90" w14:paraId="218058A5" w14:textId="77777777">
      <w:pPr>
        <w:rPr>
          <w:b/>
          <w:bCs/>
          <w:highlight w:val="green"/>
          <w:u w:val="single"/>
        </w:rPr>
      </w:pPr>
      <w:r w:rsidRPr="00CE1B92">
        <w:rPr>
          <w:b/>
          <w:bCs/>
          <w:highlight w:val="green"/>
          <w:u w:val="single"/>
        </w:rPr>
        <w:t>Les documents à fournir à l’issu de l’exercice sont :</w:t>
      </w:r>
    </w:p>
    <w:p w:rsidRPr="00CE1B92" w:rsidR="007C5A90" w:rsidP="007C5A90" w:rsidRDefault="007C5A90" w14:paraId="53D58722" w14:textId="77777777">
      <w:pPr>
        <w:pStyle w:val="Paragraphedeliste"/>
        <w:numPr>
          <w:ilvl w:val="0"/>
          <w:numId w:val="7"/>
        </w:numPr>
        <w:rPr>
          <w:b/>
          <w:bCs/>
          <w:highlight w:val="green"/>
          <w:u w:val="single"/>
        </w:rPr>
      </w:pPr>
      <w:r w:rsidRPr="00CE1B92">
        <w:rPr>
          <w:b/>
          <w:bCs/>
          <w:highlight w:val="green"/>
          <w:u w:val="single"/>
        </w:rPr>
        <w:t>Notebook du script</w:t>
      </w:r>
    </w:p>
    <w:p w:rsidRPr="00CE1B92" w:rsidR="007C5A90" w:rsidP="007C5A90" w:rsidRDefault="007C5A90" w14:paraId="41AE1159" w14:textId="77777777">
      <w:pPr>
        <w:pStyle w:val="Paragraphedeliste"/>
        <w:numPr>
          <w:ilvl w:val="0"/>
          <w:numId w:val="7"/>
        </w:numPr>
        <w:rPr>
          <w:b/>
          <w:bCs/>
          <w:highlight w:val="green"/>
          <w:u w:val="single"/>
        </w:rPr>
      </w:pPr>
      <w:r w:rsidRPr="00CE1B92">
        <w:rPr>
          <w:b/>
          <w:bCs/>
          <w:highlight w:val="green"/>
          <w:u w:val="single"/>
        </w:rPr>
        <w:t>Fichiers csv topologie</w:t>
      </w:r>
    </w:p>
    <w:p w:rsidRPr="007C5A90" w:rsidR="007C5A90" w:rsidP="007C5A90" w:rsidRDefault="007C5A90" w14:paraId="12C16D07" w14:textId="3B828671">
      <w:pPr>
        <w:pStyle w:val="Paragraphedeliste"/>
        <w:numPr>
          <w:ilvl w:val="0"/>
          <w:numId w:val="7"/>
        </w:numPr>
        <w:rPr>
          <w:b/>
          <w:bCs/>
          <w:highlight w:val="green"/>
          <w:u w:val="single"/>
        </w:rPr>
      </w:pPr>
      <w:r w:rsidRPr="00CE1B92">
        <w:rPr>
          <w:b/>
          <w:bCs/>
          <w:highlight w:val="green"/>
          <w:u w:val="single"/>
        </w:rPr>
        <w:t>Fichier csv résultat du trafic</w:t>
      </w:r>
    </w:p>
    <w:p w:rsidRPr="00AF3093" w:rsidR="000B1B1E" w:rsidP="00AF3093" w:rsidRDefault="000B1B1E" w14:paraId="507EA313" w14:textId="201D3DA0">
      <w:pPr>
        <w:pStyle w:val="Titre2"/>
      </w:pPr>
      <w:r w:rsidRPr="00AF3093">
        <w:t xml:space="preserve">Fichiers </w:t>
      </w:r>
    </w:p>
    <w:p w:rsidR="008754A8" w:rsidRDefault="008754A8" w14:paraId="645829F9" w14:textId="4AB8D9A9">
      <w:r>
        <w:t>Etant donnée le</w:t>
      </w:r>
      <w:r w:rsidR="00A57A3C">
        <w:t xml:space="preserve">s </w:t>
      </w:r>
      <w:r>
        <w:t>set</w:t>
      </w:r>
      <w:r w:rsidR="00A57A3C">
        <w:t>s</w:t>
      </w:r>
      <w:r>
        <w:t xml:space="preserve"> de données </w:t>
      </w:r>
      <w:r w:rsidR="00A57A3C">
        <w:t xml:space="preserve">suivants : </w:t>
      </w:r>
    </w:p>
    <w:p w:rsidRPr="00AF3093" w:rsidR="00175A6C" w:rsidP="00AF3093" w:rsidRDefault="00ED7BE8" w14:paraId="2C015316" w14:textId="77777777">
      <w:pPr>
        <w:pStyle w:val="Titre3"/>
      </w:pPr>
      <w:r w:rsidRPr="00AF3093">
        <w:t>Fichier 1 </w:t>
      </w:r>
      <w:r w:rsidRPr="00AF3093" w:rsidR="00C36B2B">
        <w:t>(</w:t>
      </w:r>
      <w:r w:rsidRPr="00AF3093" w:rsidR="00A57A3C">
        <w:t>Trafic</w:t>
      </w:r>
      <w:r w:rsidRPr="00AF3093" w:rsidR="00C36B2B">
        <w:t xml:space="preserve">) </w:t>
      </w:r>
      <w:r w:rsidRPr="00AF3093" w:rsidR="00A57A3C">
        <w:t>:</w:t>
      </w:r>
    </w:p>
    <w:p w:rsidR="00A57A3C" w:rsidP="00175A6C" w:rsidRDefault="00175A6C" w14:paraId="3082F3D9" w14:textId="79DD3B2B">
      <w:pPr>
        <w:ind w:left="360"/>
      </w:pPr>
      <w:r>
        <w:t>F</w:t>
      </w:r>
      <w:r w:rsidR="00B713D1">
        <w:t xml:space="preserve">ichier contenant les données </w:t>
      </w:r>
      <w:r w:rsidR="00A57A3C">
        <w:t>permettant d’avoir</w:t>
      </w:r>
      <w:r w:rsidR="00BA654C">
        <w:t xml:space="preserve"> le trafic aperçu sur une interface d’un équipement </w:t>
      </w:r>
      <w:r w:rsidR="00EE35C3">
        <w:t xml:space="preserve">(routeur) </w:t>
      </w:r>
      <w:r w:rsidR="00BA654C">
        <w:t>par tranche de 5min</w:t>
      </w:r>
    </w:p>
    <w:p w:rsidR="00CC7BF8" w:rsidP="00A57A3C" w:rsidRDefault="00450A17" w14:paraId="073D70A0" w14:textId="77777777">
      <w:pPr>
        <w:pStyle w:val="Paragraphedeliste"/>
        <w:numPr>
          <w:ilvl w:val="0"/>
          <w:numId w:val="1"/>
        </w:numPr>
      </w:pPr>
      <w:r w:rsidRPr="00CC7BF8">
        <w:rPr>
          <w:b/>
          <w:bCs/>
          <w:u w:val="single"/>
        </w:rPr>
        <w:t xml:space="preserve">Fichier </w:t>
      </w:r>
      <w:r w:rsidRPr="00CC7BF8" w:rsidR="00C36B2B">
        <w:rPr>
          <w:b/>
          <w:bCs/>
          <w:u w:val="single"/>
        </w:rPr>
        <w:t>2 (Topologie)</w:t>
      </w:r>
      <w:r w:rsidRPr="00CC7BF8">
        <w:rPr>
          <w:b/>
          <w:bCs/>
          <w:u w:val="single"/>
        </w:rPr>
        <w:t> :</w:t>
      </w:r>
      <w:r w:rsidR="00782D01">
        <w:t xml:space="preserve"> </w:t>
      </w:r>
    </w:p>
    <w:p w:rsidR="00EE0464" w:rsidP="00CC7BF8" w:rsidRDefault="00CC7BF8" w14:paraId="4195E265" w14:textId="4F0066FC">
      <w:pPr>
        <w:ind w:left="360"/>
      </w:pPr>
      <w:r>
        <w:t>F</w:t>
      </w:r>
      <w:r w:rsidR="00782D01">
        <w:t>ichier contenant les connexions entre les différents équipements et via quelles interfaces</w:t>
      </w:r>
    </w:p>
    <w:p w:rsidR="000B1B1E" w:rsidP="00A57A3C" w:rsidRDefault="00C36B2B" w14:paraId="2A9F3FF0" w14:textId="77777777">
      <w:pPr>
        <w:pStyle w:val="Paragraphedeliste"/>
        <w:numPr>
          <w:ilvl w:val="0"/>
          <w:numId w:val="1"/>
        </w:numPr>
      </w:pPr>
      <w:r w:rsidRPr="00CC7BF8">
        <w:rPr>
          <w:b/>
          <w:bCs/>
          <w:u w:val="single"/>
        </w:rPr>
        <w:t>Fichier 3 (</w:t>
      </w:r>
      <w:proofErr w:type="spellStart"/>
      <w:r w:rsidRPr="00CC7BF8" w:rsidR="00AE0EA3">
        <w:rPr>
          <w:b/>
          <w:bCs/>
          <w:u w:val="single"/>
        </w:rPr>
        <w:t>Donnees_geographique</w:t>
      </w:r>
      <w:proofErr w:type="spellEnd"/>
      <w:r w:rsidRPr="00CC7BF8">
        <w:rPr>
          <w:b/>
          <w:bCs/>
          <w:u w:val="single"/>
        </w:rPr>
        <w:t xml:space="preserve">) </w:t>
      </w:r>
      <w:r w:rsidRPr="00CC7BF8" w:rsidR="007979EF">
        <w:rPr>
          <w:b/>
          <w:bCs/>
          <w:u w:val="single"/>
        </w:rPr>
        <w:t>:</w:t>
      </w:r>
      <w:r w:rsidR="007979EF">
        <w:t xml:space="preserve"> </w:t>
      </w:r>
    </w:p>
    <w:p w:rsidR="009A7D74" w:rsidP="000B1B1E" w:rsidRDefault="000B1B1E" w14:paraId="0E8BE836" w14:textId="11091690">
      <w:pPr>
        <w:ind w:left="360"/>
      </w:pPr>
      <w:r>
        <w:t>F</w:t>
      </w:r>
      <w:r w:rsidR="007979EF">
        <w:t xml:space="preserve">ichier contenant l’ensemble </w:t>
      </w:r>
      <w:r w:rsidR="00AE0EA3">
        <w:t>des informations géographique des équipements réseau</w:t>
      </w:r>
    </w:p>
    <w:p w:rsidR="000B1B1E" w:rsidP="00A57A3C" w:rsidRDefault="00C36B2B" w14:paraId="6CC8A6A3" w14:textId="0B2EEF52">
      <w:pPr>
        <w:pStyle w:val="Paragraphedeliste"/>
        <w:numPr>
          <w:ilvl w:val="0"/>
          <w:numId w:val="1"/>
        </w:numPr>
      </w:pPr>
      <w:r w:rsidRPr="00CC7BF8">
        <w:rPr>
          <w:b/>
          <w:bCs/>
          <w:u w:val="single"/>
        </w:rPr>
        <w:t>Fichier 4 (co</w:t>
      </w:r>
      <w:r w:rsidR="00261415">
        <w:rPr>
          <w:b/>
          <w:bCs/>
          <w:u w:val="single"/>
        </w:rPr>
        <w:t>û</w:t>
      </w:r>
      <w:r w:rsidRPr="00CC7BF8">
        <w:rPr>
          <w:b/>
          <w:bCs/>
          <w:u w:val="single"/>
        </w:rPr>
        <w:t>ts ISIS) :</w:t>
      </w:r>
      <w:r>
        <w:t xml:space="preserve"> </w:t>
      </w:r>
    </w:p>
    <w:p w:rsidR="00C36B2B" w:rsidP="000B1B1E" w:rsidRDefault="000B1B1E" w14:paraId="67D934B7" w14:textId="229FCF85">
      <w:pPr>
        <w:ind w:left="360"/>
      </w:pPr>
      <w:r>
        <w:t>F</w:t>
      </w:r>
      <w:r w:rsidR="00C36B2B">
        <w:t>ichier contenant l’ensemble des co</w:t>
      </w:r>
      <w:r w:rsidR="00261415">
        <w:t>û</w:t>
      </w:r>
      <w:r w:rsidR="00C36B2B">
        <w:t xml:space="preserve">ts </w:t>
      </w:r>
      <w:proofErr w:type="spellStart"/>
      <w:r w:rsidR="00C36B2B">
        <w:t>isis</w:t>
      </w:r>
      <w:proofErr w:type="spellEnd"/>
      <w:r w:rsidR="00C36B2B">
        <w:t xml:space="preserve"> (</w:t>
      </w:r>
      <w:r w:rsidR="00593015">
        <w:t>permet d’avoir un routage unique entre deux équipements)</w:t>
      </w:r>
    </w:p>
    <w:p w:rsidR="00C77204" w:rsidP="00C77204" w:rsidRDefault="00C77204" w14:paraId="4F78860A" w14:textId="5D2BCAB8"/>
    <w:p w:rsidR="00450A17" w:rsidP="00AF3093" w:rsidRDefault="00450A17" w14:paraId="1C607670" w14:textId="05A59790">
      <w:pPr>
        <w:pStyle w:val="Titre2"/>
      </w:pPr>
      <w:r>
        <w:t>Partie 1 : génération de topologie</w:t>
      </w:r>
    </w:p>
    <w:p w:rsidR="00824600" w:rsidP="00AF3093" w:rsidRDefault="00824600" w14:paraId="3CB42184" w14:textId="6FDA4547">
      <w:pPr>
        <w:pStyle w:val="Titre3"/>
      </w:pPr>
      <w:r>
        <w:t>Préambule :</w:t>
      </w:r>
    </w:p>
    <w:p w:rsidR="00624AAB" w:rsidP="00CA0D3B" w:rsidRDefault="00624AAB" w14:paraId="7F5CB26B" w14:textId="15124AE7">
      <w:pPr>
        <w:pStyle w:val="Paragraphedeliste"/>
        <w:numPr>
          <w:ilvl w:val="0"/>
          <w:numId w:val="4"/>
        </w:numPr>
        <w:ind w:left="284"/>
      </w:pPr>
      <w:r>
        <w:lastRenderedPageBreak/>
        <w:t xml:space="preserve">Les fichiers en annexe contiennent plusieurs types d’équipements : PTN, CSG, FHT… On ne s’intéressera dans ce cas d’étude qu’aux liens </w:t>
      </w:r>
      <w:r w:rsidR="0080057D">
        <w:t>entre</w:t>
      </w:r>
      <w:r>
        <w:t xml:space="preserve"> les équipements PTN.</w:t>
      </w:r>
    </w:p>
    <w:p w:rsidR="00824600" w:rsidP="00CA0D3B" w:rsidRDefault="00CA0D3B" w14:paraId="23A0AB08" w14:textId="4C38F9DB">
      <w:pPr>
        <w:pStyle w:val="Paragraphedeliste"/>
        <w:numPr>
          <w:ilvl w:val="0"/>
          <w:numId w:val="4"/>
        </w:numPr>
        <w:spacing w:after="240"/>
        <w:ind w:left="283" w:hanging="357"/>
      </w:pPr>
      <w:r>
        <w:t>Un</w:t>
      </w:r>
      <w:r w:rsidR="00CB7BC2">
        <w:t xml:space="preserve"> routeur peut être connecté à un autre routeur via </w:t>
      </w:r>
      <w:r w:rsidR="00907340">
        <w:t>deux types</w:t>
      </w:r>
      <w:r w:rsidR="00CB7BC2">
        <w:t xml:space="preserve"> de lien</w:t>
      </w:r>
      <w:r w:rsidR="00907340">
        <w:t>s</w:t>
      </w:r>
      <w:r w:rsidR="00CB7BC2">
        <w:t> :</w:t>
      </w:r>
    </w:p>
    <w:p w:rsidR="00CB7BC2" w:rsidP="00CB7BC2" w:rsidRDefault="00CB7BC2" w14:paraId="74D1503C" w14:textId="2042C148">
      <w:pPr>
        <w:pStyle w:val="Paragraphedeliste"/>
        <w:numPr>
          <w:ilvl w:val="0"/>
          <w:numId w:val="1"/>
        </w:numPr>
      </w:pPr>
      <w:r>
        <w:t>Lien unitaire : se fait entre deux routeurs via des l</w:t>
      </w:r>
      <w:r w:rsidR="00C948FF">
        <w:t>iens de capacite maximale 10G et via des ports du type (1/1/1)</w:t>
      </w:r>
    </w:p>
    <w:p w:rsidRPr="0080057D" w:rsidR="006017EC" w:rsidP="00650C80" w:rsidRDefault="00C948FF" w14:paraId="46603F9C" w14:textId="5D2B28DD">
      <w:pPr>
        <w:pStyle w:val="Paragraphedeliste"/>
        <w:numPr>
          <w:ilvl w:val="0"/>
          <w:numId w:val="1"/>
        </w:numPr>
      </w:pPr>
      <w:r w:rsidRPr="0080057D">
        <w:t xml:space="preserve">Lien </w:t>
      </w:r>
      <w:r w:rsidRPr="0080057D" w:rsidR="00D031D1">
        <w:t>« lag » </w:t>
      </w:r>
      <w:r w:rsidRPr="0080057D">
        <w:t>: regroupement de plusieurs liens unitaires, ces liens sont peuvent s’appeler par exemple lag-24</w:t>
      </w:r>
      <w:r w:rsidRPr="0080057D" w:rsidR="00650C80">
        <w:t>.</w:t>
      </w:r>
      <w:r w:rsidRPr="0080057D" w:rsidR="009A7AF4">
        <w:t xml:space="preserve"> </w:t>
      </w:r>
    </w:p>
    <w:p w:rsidR="006017EC" w:rsidP="006017EC" w:rsidRDefault="006017EC" w14:paraId="272E10F5" w14:textId="77777777">
      <w:pPr>
        <w:ind w:left="360"/>
      </w:pPr>
    </w:p>
    <w:p w:rsidR="00715343" w:rsidP="00C9599B" w:rsidRDefault="00650C80" w14:paraId="1A0EE623" w14:textId="2D3DAC6A">
      <w:pPr>
        <w:ind w:left="360"/>
      </w:pPr>
      <w:r>
        <w:t xml:space="preserve">Exemple : </w:t>
      </w:r>
      <w:r>
        <w:rPr>
          <w:noProof/>
        </w:rPr>
        <w:drawing>
          <wp:inline distT="0" distB="0" distL="0" distR="0" wp14:anchorId="203B1494" wp14:editId="647F4CDA">
            <wp:extent cx="6105829" cy="834571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169" cy="83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 xml:space="preserve">ci-dessus </w:t>
      </w:r>
      <w:r w:rsidRPr="0080057D">
        <w:t>le lag-2</w:t>
      </w:r>
      <w:r w:rsidRPr="0080057D" w:rsidR="00D031D1">
        <w:t>1</w:t>
      </w:r>
      <w:r w:rsidRPr="0080057D">
        <w:t xml:space="preserve"> entre les deux équipements PTN00216 et PTN</w:t>
      </w:r>
      <w:r w:rsidRPr="0080057D" w:rsidR="00D031D1">
        <w:t>00</w:t>
      </w:r>
      <w:r w:rsidRPr="0080057D">
        <w:t>218</w:t>
      </w:r>
      <w:r>
        <w:t xml:space="preserve"> est constitué de 5 liens unitaires et peuvent être vus sur les colonnes port et </w:t>
      </w:r>
      <w:proofErr w:type="spellStart"/>
      <w:r>
        <w:t>portlldp</w:t>
      </w:r>
      <w:proofErr w:type="spellEnd"/>
      <w:r w:rsidR="00F23E02">
        <w:t xml:space="preserve"> (l’information du lag est </w:t>
      </w:r>
      <w:r w:rsidR="00D031D1">
        <w:t>contenue</w:t>
      </w:r>
      <w:r w:rsidR="00F23E02">
        <w:t xml:space="preserve"> dans la colonne </w:t>
      </w:r>
      <w:proofErr w:type="spellStart"/>
      <w:r w:rsidRPr="00F23E02" w:rsidR="00F23E02">
        <w:t>port_lag_netwk</w:t>
      </w:r>
      <w:proofErr w:type="spellEnd"/>
      <w:r w:rsidR="00F23E02">
        <w:t>)</w:t>
      </w:r>
      <w:r>
        <w:t>.</w:t>
      </w:r>
    </w:p>
    <w:p w:rsidR="003B5260" w:rsidP="003B5260" w:rsidRDefault="003B5260" w14:paraId="38E2ED8D" w14:textId="77777777"/>
    <w:p w:rsidRPr="00C9599B" w:rsidR="008E6CEE" w:rsidP="00C9599B" w:rsidRDefault="008E6CEE" w14:paraId="0C192F3A" w14:textId="77777777">
      <w:pPr>
        <w:pStyle w:val="Titre3"/>
        <w:rPr>
          <w:rStyle w:val="Titre3Car"/>
          <w:b/>
          <w:bCs/>
        </w:rPr>
      </w:pPr>
      <w:r w:rsidRPr="00C9599B">
        <w:rPr>
          <w:rStyle w:val="Titre3Car"/>
          <w:b/>
          <w:bCs/>
        </w:rPr>
        <w:t>Travail demandé :</w:t>
      </w:r>
    </w:p>
    <w:p w:rsidR="004238EE" w:rsidRDefault="00450A17" w14:paraId="72CE34F7" w14:textId="45253E27">
      <w:r>
        <w:t xml:space="preserve">A partir du fichier </w:t>
      </w:r>
      <w:r w:rsidR="00593015">
        <w:t>2</w:t>
      </w:r>
      <w:r w:rsidR="004F67D5">
        <w:t>,</w:t>
      </w:r>
      <w:r w:rsidR="00ED7BE8">
        <w:t xml:space="preserve"> fichier </w:t>
      </w:r>
      <w:r w:rsidR="00593015">
        <w:t>3</w:t>
      </w:r>
      <w:r w:rsidR="00ED7BE8">
        <w:t xml:space="preserve"> et fichier </w:t>
      </w:r>
      <w:r w:rsidR="00593015">
        <w:t>4</w:t>
      </w:r>
      <w:r w:rsidR="003B5260">
        <w:t xml:space="preserve"> il faudra</w:t>
      </w:r>
      <w:r w:rsidR="00593015">
        <w:t xml:space="preserve"> </w:t>
      </w:r>
      <w:r w:rsidR="003B5260">
        <w:t>calculer</w:t>
      </w:r>
      <w:r w:rsidR="00475732">
        <w:t xml:space="preserve"> le fichier de topologie </w:t>
      </w:r>
      <w:r w:rsidR="00FD268B">
        <w:t xml:space="preserve">qui permet d’avoir l’ensemble des lags avec tous les </w:t>
      </w:r>
      <w:r w:rsidR="00FE39CF">
        <w:t>port</w:t>
      </w:r>
      <w:r w:rsidR="003B5260">
        <w:t>s</w:t>
      </w:r>
      <w:r w:rsidR="00FE39CF">
        <w:t xml:space="preserve"> équipement et client</w:t>
      </w:r>
      <w:r w:rsidR="004238EE">
        <w:t>.</w:t>
      </w:r>
      <w:r w:rsidR="005A5A21">
        <w:t xml:space="preserve"> Pour les cas </w:t>
      </w:r>
      <w:r w:rsidR="00C9599B">
        <w:t>où</w:t>
      </w:r>
      <w:r w:rsidR="005A5A21">
        <w:t xml:space="preserve"> le lien est constitué d’un lien unitaire garder le nom du port équipement.</w:t>
      </w:r>
    </w:p>
    <w:p w:rsidR="00547BE5" w:rsidP="00E81A7D" w:rsidRDefault="00547BE5" w14:paraId="41F546BD" w14:textId="77777777">
      <w:pPr>
        <w:pStyle w:val="Titre3"/>
      </w:pPr>
      <w:r w:rsidRPr="00547BE5">
        <w:t>Filtres :</w:t>
      </w:r>
    </w:p>
    <w:p w:rsidR="004238EE" w:rsidRDefault="00140DA3" w14:paraId="22BB1195" w14:textId="306230C2">
      <w:r>
        <w:t>Voici l’ensemble des filtres à appliquer aux données pour avoir que l’ensemble des équipements cibles :</w:t>
      </w:r>
    </w:p>
    <w:p w:rsidRPr="00E81A7D" w:rsidR="00762672" w:rsidP="00E81A7D" w:rsidRDefault="00762672" w14:paraId="2FDDE59A" w14:textId="77777777">
      <w:pPr>
        <w:pStyle w:val="Paragraphedeliste"/>
        <w:numPr>
          <w:ilvl w:val="1"/>
          <w:numId w:val="1"/>
        </w:numPr>
        <w:rPr>
          <w:u w:val="single"/>
        </w:rPr>
      </w:pPr>
      <w:r w:rsidRPr="00E81A7D">
        <w:rPr>
          <w:u w:val="single"/>
        </w:rPr>
        <w:t>Fichier 2 :</w:t>
      </w:r>
    </w:p>
    <w:p w:rsidR="00140DA3" w:rsidP="00E81A7D" w:rsidRDefault="003C77DF" w14:paraId="406B41C3" w14:textId="51079722">
      <w:pPr>
        <w:pStyle w:val="Paragraphedeliste"/>
        <w:numPr>
          <w:ilvl w:val="2"/>
          <w:numId w:val="1"/>
        </w:numPr>
      </w:pPr>
      <w:r>
        <w:t>Garder que les l</w:t>
      </w:r>
      <w:r w:rsidR="00762672">
        <w:t>iens qui relie</w:t>
      </w:r>
      <w:r>
        <w:t>nt</w:t>
      </w:r>
      <w:r w:rsidR="00EB1168">
        <w:t xml:space="preserve"> </w:t>
      </w:r>
      <w:r w:rsidR="00762672">
        <w:t>deux équipements « PTN »</w:t>
      </w:r>
    </w:p>
    <w:p w:rsidR="00762672" w:rsidP="00E81A7D" w:rsidRDefault="003C77DF" w14:paraId="3BCDE6AA" w14:textId="366482CF">
      <w:pPr>
        <w:pStyle w:val="Paragraphedeliste"/>
        <w:numPr>
          <w:ilvl w:val="2"/>
          <w:numId w:val="1"/>
        </w:numPr>
      </w:pPr>
      <w:r>
        <w:t xml:space="preserve">Supprimer les lignes avec </w:t>
      </w:r>
      <w:proofErr w:type="spellStart"/>
      <w:r w:rsidRPr="00EB1168" w:rsidR="00EB1168">
        <w:t>admin_state_port</w:t>
      </w:r>
      <w:proofErr w:type="spellEnd"/>
      <w:r>
        <w:t>=down</w:t>
      </w:r>
    </w:p>
    <w:p w:rsidR="009B6856" w:rsidP="00E81A7D" w:rsidRDefault="009B6856" w14:paraId="75A9F9C6" w14:textId="380A631F">
      <w:pPr>
        <w:pStyle w:val="Paragraphedeliste"/>
        <w:numPr>
          <w:ilvl w:val="2"/>
          <w:numId w:val="1"/>
        </w:numPr>
      </w:pPr>
      <w:r>
        <w:t>Supprimer les lignes avec vlan différent de NA</w:t>
      </w:r>
    </w:p>
    <w:p w:rsidR="00E67A22" w:rsidP="00E81A7D" w:rsidRDefault="00E67A22" w14:paraId="10AA1EF3" w14:textId="48751E70">
      <w:pPr>
        <w:pStyle w:val="Paragraphedeliste"/>
        <w:numPr>
          <w:ilvl w:val="2"/>
          <w:numId w:val="1"/>
        </w:numPr>
      </w:pPr>
      <w:r>
        <w:t xml:space="preserve">Supprimer les lignes avec </w:t>
      </w:r>
      <w:proofErr w:type="spellStart"/>
      <w:r w:rsidRPr="003E28C6" w:rsidR="003E28C6">
        <w:t>type_port_ou_mda</w:t>
      </w:r>
      <w:proofErr w:type="spellEnd"/>
      <w:r w:rsidR="003E28C6">
        <w:t xml:space="preserve"> </w:t>
      </w:r>
      <w:r>
        <w:t xml:space="preserve">différent de </w:t>
      </w:r>
      <w:r w:rsidR="003E28C6">
        <w:t>10G</w:t>
      </w:r>
    </w:p>
    <w:p w:rsidR="00762672" w:rsidP="00E81A7D" w:rsidRDefault="005808B9" w14:paraId="5D642B7A" w14:textId="4F82CA4D">
      <w:pPr>
        <w:pStyle w:val="Paragraphedeliste"/>
        <w:numPr>
          <w:ilvl w:val="1"/>
          <w:numId w:val="1"/>
        </w:numPr>
      </w:pPr>
      <w:r>
        <w:t>Ne garder lors des croisement</w:t>
      </w:r>
      <w:r w:rsidR="00B76DC7">
        <w:t>s</w:t>
      </w:r>
      <w:r>
        <w:t xml:space="preserve"> que les données d</w:t>
      </w:r>
      <w:r w:rsidR="006C09B3">
        <w:t>u</w:t>
      </w:r>
      <w:r>
        <w:t xml:space="preserve"> fichier 2</w:t>
      </w:r>
      <w:r w:rsidR="006C09B3">
        <w:t xml:space="preserve">, </w:t>
      </w:r>
      <w:r>
        <w:t xml:space="preserve">le fichier 3 et </w:t>
      </w:r>
      <w:r w:rsidR="006C09B3">
        <w:t xml:space="preserve">le fichier </w:t>
      </w:r>
      <w:r>
        <w:t xml:space="preserve">4 </w:t>
      </w:r>
      <w:r w:rsidR="006C09B3">
        <w:t xml:space="preserve">viennent </w:t>
      </w:r>
      <w:r>
        <w:t>compléter les infos du fichier 2</w:t>
      </w:r>
      <w:r w:rsidR="006C09B3">
        <w:t>.</w:t>
      </w:r>
    </w:p>
    <w:p w:rsidR="00547BE5" w:rsidP="00E81A7D" w:rsidRDefault="00547BE5" w14:paraId="3282E8FB" w14:textId="773AF24C">
      <w:pPr>
        <w:pStyle w:val="Titre3"/>
      </w:pPr>
      <w:r w:rsidRPr="00547BE5">
        <w:t>Opérations :</w:t>
      </w:r>
    </w:p>
    <w:p w:rsidRPr="00547BE5" w:rsidR="00547BE5" w:rsidP="00E81A7D" w:rsidRDefault="00547BE5" w14:paraId="2B6E3E3A" w14:textId="6FEAA30D">
      <w:pPr>
        <w:pStyle w:val="Paragraphedeliste"/>
        <w:numPr>
          <w:ilvl w:val="1"/>
          <w:numId w:val="1"/>
        </w:numPr>
        <w:rPr>
          <w:b/>
          <w:bCs/>
          <w:u w:val="single"/>
        </w:rPr>
      </w:pPr>
      <w:r>
        <w:t xml:space="preserve">Création de la colonne </w:t>
      </w:r>
      <w:proofErr w:type="spellStart"/>
      <w:r>
        <w:t>id_lien</w:t>
      </w:r>
      <w:proofErr w:type="spellEnd"/>
      <w:r>
        <w:t xml:space="preserve"> = </w:t>
      </w:r>
      <w:proofErr w:type="spellStart"/>
      <w:r>
        <w:t>equipement</w:t>
      </w:r>
      <w:proofErr w:type="spellEnd"/>
      <w:r>
        <w:t xml:space="preserve"> + ‘_’ + client</w:t>
      </w:r>
    </w:p>
    <w:p w:rsidRPr="004A527E" w:rsidR="00547BE5" w:rsidP="00E81A7D" w:rsidRDefault="00547BE5" w14:paraId="177E18EB" w14:textId="78D589A8">
      <w:pPr>
        <w:pStyle w:val="Paragraphedeliste"/>
        <w:numPr>
          <w:ilvl w:val="1"/>
          <w:numId w:val="1"/>
        </w:numPr>
        <w:rPr>
          <w:b/>
          <w:bCs/>
          <w:u w:val="single"/>
        </w:rPr>
      </w:pPr>
      <w:r>
        <w:t xml:space="preserve">Création de la colonne </w:t>
      </w:r>
      <w:r w:rsidR="004A527E">
        <w:t xml:space="preserve">port et </w:t>
      </w:r>
      <w:proofErr w:type="spellStart"/>
      <w:r w:rsidR="004A527E">
        <w:t>port_client</w:t>
      </w:r>
      <w:proofErr w:type="spellEnd"/>
      <w:r w:rsidR="004A527E">
        <w:t xml:space="preserve"> qui sont la liste de tous </w:t>
      </w:r>
      <w:r w:rsidR="00FC4E16">
        <w:t>les ports unitaires</w:t>
      </w:r>
      <w:r w:rsidR="004A527E">
        <w:t xml:space="preserve"> qui constitue le lag</w:t>
      </w:r>
    </w:p>
    <w:p w:rsidRPr="00547BE5" w:rsidR="004A527E" w:rsidP="00E81A7D" w:rsidRDefault="004A527E" w14:paraId="49A7723C" w14:textId="1749B961">
      <w:pPr>
        <w:pStyle w:val="Paragraphedeliste"/>
        <w:numPr>
          <w:ilvl w:val="1"/>
          <w:numId w:val="1"/>
        </w:numPr>
        <w:rPr>
          <w:b/>
          <w:bCs/>
          <w:u w:val="single"/>
        </w:rPr>
      </w:pPr>
      <w:r>
        <w:t>Les colonnes rôle,</w:t>
      </w:r>
      <w:r w:rsidR="006C09B3">
        <w:t xml:space="preserve"> </w:t>
      </w:r>
      <w:r>
        <w:t>configuration</w:t>
      </w:r>
      <w:r w:rsidR="00FC4E16">
        <w:t xml:space="preserve"> sont à joindre deux fois pour l’équipement et son client. Mettre le suffixe _A quand il s’agit de l’équipement et _B quand il s’agit du client.</w:t>
      </w:r>
    </w:p>
    <w:p w:rsidR="00494306" w:rsidP="00494306" w:rsidRDefault="00494306" w14:paraId="4420D9F6" w14:textId="04EDE622">
      <w:pPr>
        <w:pStyle w:val="Titre3"/>
      </w:pPr>
      <w:r>
        <w:t>Exemple :</w:t>
      </w:r>
    </w:p>
    <w:p w:rsidR="00E673B0" w:rsidP="00E673B0" w:rsidRDefault="00E673B0" w14:paraId="6C59DCC7" w14:textId="09DED1BC">
      <w:r>
        <w:t xml:space="preserve">Ci-dessous un exemple de résultat du lien qui sépare les deux équipements </w:t>
      </w:r>
      <w:r w:rsidRPr="007D6F90">
        <w:rPr>
          <w:rFonts w:ascii="Calibri" w:hAnsi="Calibri" w:eastAsia="Times New Roman" w:cs="Calibri"/>
          <w:color w:val="000000"/>
          <w:lang w:eastAsia="fr-FR"/>
        </w:rPr>
        <w:t>PTN00216 et</w:t>
      </w:r>
      <w:r>
        <w:rPr>
          <w:rFonts w:ascii="Calibri" w:hAnsi="Calibri" w:eastAsia="Times New Roman" w:cs="Calibri"/>
          <w:color w:val="000000"/>
          <w:lang w:eastAsia="fr-FR"/>
        </w:rPr>
        <w:t xml:space="preserve"> </w:t>
      </w:r>
      <w:r w:rsidRPr="007D6F90">
        <w:rPr>
          <w:rFonts w:ascii="Calibri" w:hAnsi="Calibri" w:eastAsia="Times New Roman" w:cs="Calibri"/>
          <w:color w:val="000000"/>
          <w:lang w:eastAsia="fr-FR"/>
        </w:rPr>
        <w:t>PTN00218</w:t>
      </w:r>
    </w:p>
    <w:p w:rsidR="005374D1" w:rsidRDefault="00E673B0" w14:paraId="40CA0411" w14:textId="77777777">
      <w:r>
        <w:lastRenderedPageBreak/>
        <w:t xml:space="preserve">A partir des données relatives aux deux équipements </w:t>
      </w:r>
    </w:p>
    <w:p w:rsidR="00EE2D51" w:rsidRDefault="00EE2D51" w14:paraId="7E2B5BEF" w14:textId="4293F27A">
      <w:r>
        <w:t xml:space="preserve">Fichier </w:t>
      </w:r>
      <w:r w:rsidR="00896BF9">
        <w:t xml:space="preserve">2 : </w:t>
      </w:r>
    </w:p>
    <w:p w:rsidR="00896BF9" w:rsidP="00896BF9" w:rsidRDefault="00896BF9" w14:paraId="6B867BC6" w14:textId="4F6F358B">
      <w:pPr>
        <w:ind w:left="-1276"/>
      </w:pPr>
      <w:r>
        <w:rPr>
          <w:noProof/>
        </w:rPr>
        <w:drawing>
          <wp:inline distT="0" distB="0" distL="0" distR="0" wp14:anchorId="78B9F2B3" wp14:editId="15861144">
            <wp:extent cx="7394314" cy="97971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11879" cy="98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A0" w:rsidP="00824600" w:rsidRDefault="009019A0" w14:paraId="7865F567" w14:textId="3D974071">
      <w:pPr>
        <w:spacing w:after="0"/>
      </w:pPr>
      <w:r>
        <w:t>Fichier 3 :</w:t>
      </w:r>
    </w:p>
    <w:p w:rsidR="00824600" w:rsidP="009019A0" w:rsidRDefault="00824600" w14:paraId="6E900A9C" w14:textId="5B4E1052">
      <w:r>
        <w:rPr>
          <w:noProof/>
        </w:rPr>
        <w:drawing>
          <wp:inline distT="0" distB="0" distL="0" distR="0" wp14:anchorId="5CD50130" wp14:editId="729B81C0">
            <wp:extent cx="3486150" cy="8191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A0" w:rsidP="009019A0" w:rsidRDefault="009019A0" w14:paraId="5C2BE8CC" w14:textId="744EED0B">
      <w:r>
        <w:t>Fichier 4 :</w:t>
      </w:r>
    </w:p>
    <w:p w:rsidR="009019A0" w:rsidP="009019A0" w:rsidRDefault="00824600" w14:paraId="12E8B191" w14:textId="1438425C">
      <w:r>
        <w:rPr>
          <w:noProof/>
        </w:rPr>
        <w:drawing>
          <wp:inline distT="0" distB="0" distL="0" distR="0" wp14:anchorId="6CDCB2B0" wp14:editId="69BFFEF9">
            <wp:extent cx="3905250" cy="12668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D6F90" w:rsidR="0003205F" w:rsidP="0003205F" w:rsidRDefault="005374D1" w14:paraId="283B5D37" w14:textId="213DA53A">
      <w:pPr>
        <w:spacing w:after="0" w:line="240" w:lineRule="auto"/>
        <w:rPr>
          <w:rFonts w:ascii="Calibri" w:hAnsi="Calibri" w:eastAsia="Times New Roman" w:cs="Calibri"/>
          <w:color w:val="000000"/>
          <w:lang w:eastAsia="fr-FR"/>
        </w:rPr>
      </w:pPr>
      <w:r>
        <w:t xml:space="preserve">On crée le résultat final pour le lien </w:t>
      </w:r>
      <w:r w:rsidRPr="007D6F90">
        <w:rPr>
          <w:rFonts w:ascii="Calibri" w:hAnsi="Calibri" w:eastAsia="Times New Roman" w:cs="Calibri"/>
          <w:color w:val="000000"/>
          <w:lang w:eastAsia="fr-FR"/>
        </w:rPr>
        <w:t>PTN00216_PTN00218</w:t>
      </w:r>
      <w:r w:rsidR="00C3194C">
        <w:rPr>
          <w:rFonts w:ascii="Calibri" w:hAnsi="Calibri" w:eastAsia="Times New Roman" w:cs="Calibri"/>
          <w:color w:val="000000"/>
          <w:lang w:eastAsia="fr-FR"/>
        </w:rPr>
        <w:t xml:space="preserve"> (il faut noter que le </w:t>
      </w:r>
      <w:proofErr w:type="spellStart"/>
      <w:r w:rsidR="00E55ACA">
        <w:rPr>
          <w:rFonts w:ascii="Calibri" w:hAnsi="Calibri" w:eastAsia="Times New Roman" w:cs="Calibri"/>
          <w:color w:val="000000"/>
          <w:lang w:eastAsia="fr-FR"/>
        </w:rPr>
        <w:t>id_</w:t>
      </w:r>
      <w:r w:rsidR="00C3194C">
        <w:rPr>
          <w:rFonts w:ascii="Calibri" w:hAnsi="Calibri" w:eastAsia="Times New Roman" w:cs="Calibri"/>
          <w:color w:val="000000"/>
          <w:lang w:eastAsia="fr-FR"/>
        </w:rPr>
        <w:t>lien</w:t>
      </w:r>
      <w:proofErr w:type="spellEnd"/>
      <w:r w:rsidR="00C3194C">
        <w:rPr>
          <w:rFonts w:ascii="Calibri" w:hAnsi="Calibri" w:eastAsia="Times New Roman" w:cs="Calibri"/>
          <w:color w:val="000000"/>
          <w:lang w:eastAsia="fr-FR"/>
        </w:rPr>
        <w:t xml:space="preserve"> </w:t>
      </w:r>
      <w:r w:rsidRPr="007D6F90" w:rsidR="00C3194C">
        <w:rPr>
          <w:rFonts w:ascii="Calibri" w:hAnsi="Calibri" w:eastAsia="Times New Roman" w:cs="Calibri"/>
          <w:color w:val="000000"/>
          <w:lang w:eastAsia="fr-FR"/>
        </w:rPr>
        <w:t>PTN00216_PTN00218</w:t>
      </w:r>
      <w:r w:rsidR="00C3194C">
        <w:rPr>
          <w:rFonts w:ascii="Calibri" w:hAnsi="Calibri" w:eastAsia="Times New Roman" w:cs="Calibri"/>
          <w:color w:val="000000"/>
          <w:lang w:eastAsia="fr-FR"/>
        </w:rPr>
        <w:t xml:space="preserve"> </w:t>
      </w:r>
      <w:r w:rsidR="0003205F">
        <w:rPr>
          <w:rFonts w:ascii="Calibri" w:hAnsi="Calibri" w:eastAsia="Times New Roman" w:cs="Calibri"/>
          <w:color w:val="000000"/>
          <w:lang w:eastAsia="fr-FR"/>
        </w:rPr>
        <w:t xml:space="preserve">est le même pour les deux équipements </w:t>
      </w:r>
      <w:r w:rsidRPr="007D6F90" w:rsidR="0003205F">
        <w:rPr>
          <w:rFonts w:ascii="Calibri" w:hAnsi="Calibri" w:eastAsia="Times New Roman" w:cs="Calibri"/>
          <w:color w:val="000000"/>
          <w:lang w:eastAsia="fr-FR"/>
        </w:rPr>
        <w:t>PTN00216</w:t>
      </w:r>
      <w:r w:rsidR="0003205F">
        <w:rPr>
          <w:rFonts w:ascii="Calibri" w:hAnsi="Calibri" w:eastAsia="Times New Roman" w:cs="Calibri"/>
          <w:color w:val="000000"/>
          <w:lang w:eastAsia="fr-FR"/>
        </w:rPr>
        <w:t xml:space="preserve"> &amp; </w:t>
      </w:r>
      <w:r w:rsidRPr="007D6F90" w:rsidR="0003205F">
        <w:rPr>
          <w:rFonts w:ascii="Calibri" w:hAnsi="Calibri" w:eastAsia="Times New Roman" w:cs="Calibri"/>
          <w:color w:val="000000"/>
          <w:lang w:eastAsia="fr-FR"/>
        </w:rPr>
        <w:t>PTN00218</w:t>
      </w:r>
      <w:r w:rsidR="0003205F">
        <w:rPr>
          <w:rFonts w:ascii="Calibri" w:hAnsi="Calibri" w:eastAsia="Times New Roman" w:cs="Calibri"/>
          <w:color w:val="000000"/>
          <w:lang w:eastAsia="fr-FR"/>
        </w:rPr>
        <w:t xml:space="preserve">. Et pas de lien </w:t>
      </w:r>
      <w:r w:rsidRPr="007D6F90" w:rsidR="0003205F">
        <w:rPr>
          <w:rFonts w:ascii="Calibri" w:hAnsi="Calibri" w:eastAsia="Times New Roman" w:cs="Calibri"/>
          <w:color w:val="000000"/>
          <w:lang w:eastAsia="fr-FR"/>
        </w:rPr>
        <w:t>PTN00218</w:t>
      </w:r>
      <w:r w:rsidR="0003205F">
        <w:rPr>
          <w:rFonts w:ascii="Calibri" w:hAnsi="Calibri" w:eastAsia="Times New Roman" w:cs="Calibri"/>
          <w:color w:val="000000"/>
          <w:lang w:eastAsia="fr-FR"/>
        </w:rPr>
        <w:t>_</w:t>
      </w:r>
      <w:r w:rsidRPr="007D6F90" w:rsidR="0003205F">
        <w:rPr>
          <w:rFonts w:ascii="Calibri" w:hAnsi="Calibri" w:eastAsia="Times New Roman" w:cs="Calibri"/>
          <w:color w:val="000000"/>
          <w:lang w:eastAsia="fr-FR"/>
        </w:rPr>
        <w:t>PTN00216</w:t>
      </w:r>
      <w:r w:rsidR="0003205F">
        <w:rPr>
          <w:rFonts w:ascii="Calibri" w:hAnsi="Calibri" w:eastAsia="Times New Roman" w:cs="Calibri"/>
          <w:color w:val="000000"/>
          <w:lang w:eastAsia="fr-FR"/>
        </w:rPr>
        <w:t>)</w:t>
      </w:r>
    </w:p>
    <w:p w:rsidR="005374D1" w:rsidP="005374D1" w:rsidRDefault="005374D1" w14:paraId="4D568030" w14:textId="490E2FEF">
      <w:pPr>
        <w:spacing w:after="0" w:line="240" w:lineRule="auto"/>
        <w:rPr>
          <w:rFonts w:ascii="Calibri" w:hAnsi="Calibri" w:eastAsia="Times New Roman" w:cs="Calibri"/>
          <w:color w:val="000000"/>
          <w:lang w:eastAsia="fr-FR"/>
        </w:rPr>
      </w:pPr>
    </w:p>
    <w:p w:rsidRPr="005374D1" w:rsidR="005374D1" w:rsidP="005374D1" w:rsidRDefault="005374D1" w14:paraId="0E0F61FD" w14:textId="77777777">
      <w:pPr>
        <w:spacing w:after="0" w:line="240" w:lineRule="auto"/>
        <w:rPr>
          <w:rFonts w:ascii="Calibri" w:hAnsi="Calibri" w:eastAsia="Times New Roman" w:cs="Calibri"/>
          <w:color w:val="000000"/>
          <w:lang w:eastAsia="fr-FR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3851"/>
        <w:gridCol w:w="3543"/>
      </w:tblGrid>
      <w:tr w:rsidRPr="007D6F90" w:rsidR="005374D1" w:rsidTr="00EB0F4C" w14:paraId="39FB831C" w14:textId="77777777">
        <w:trPr>
          <w:trHeight w:val="300"/>
        </w:trPr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472C4" w:fill="4472C4"/>
            <w:noWrap/>
            <w:vAlign w:val="bottom"/>
            <w:hideMark/>
          </w:tcPr>
          <w:p w:rsidRPr="007D6F90" w:rsidR="005374D1" w:rsidP="00AB2D0E" w:rsidRDefault="005374D1" w14:paraId="0138AA8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</w:pPr>
            <w:proofErr w:type="spellStart"/>
            <w:proofErr w:type="gramStart"/>
            <w:r w:rsidRPr="007D6F90"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  <w:t>id</w:t>
            </w:r>
            <w:proofErr w:type="gramEnd"/>
            <w:r w:rsidRPr="007D6F90"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  <w:t>_lien</w:t>
            </w:r>
            <w:proofErr w:type="spellEnd"/>
            <w:r w:rsidRPr="007D6F90"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  <w:t xml:space="preserve">          </w:t>
            </w:r>
          </w:p>
        </w:tc>
        <w:tc>
          <w:tcPr>
            <w:tcW w:w="3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D9E1F2" w:fill="D9E1F2"/>
            <w:noWrap/>
            <w:vAlign w:val="bottom"/>
            <w:hideMark/>
          </w:tcPr>
          <w:p w:rsidRPr="007D6F90" w:rsidR="005374D1" w:rsidP="00AB2D0E" w:rsidRDefault="005374D1" w14:paraId="75F1DF5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>PTN00216_PTN00218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D9E1F2" w:fill="D9E1F2"/>
            <w:noWrap/>
            <w:vAlign w:val="bottom"/>
            <w:hideMark/>
          </w:tcPr>
          <w:p w:rsidRPr="007D6F90" w:rsidR="005374D1" w:rsidP="00AB2D0E" w:rsidRDefault="005374D1" w14:paraId="5B11191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>PTN00216_PTN00218</w:t>
            </w:r>
          </w:p>
        </w:tc>
      </w:tr>
      <w:tr w:rsidRPr="007D6F90" w:rsidR="005374D1" w:rsidTr="00EB0F4C" w14:paraId="337D4048" w14:textId="77777777">
        <w:trPr>
          <w:trHeight w:val="300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472C4" w:fill="4472C4"/>
            <w:noWrap/>
            <w:vAlign w:val="bottom"/>
            <w:hideMark/>
          </w:tcPr>
          <w:p w:rsidRPr="007D6F90" w:rsidR="005374D1" w:rsidP="00AB2D0E" w:rsidRDefault="005374D1" w14:paraId="00E18C2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</w:pPr>
            <w:proofErr w:type="spellStart"/>
            <w:proofErr w:type="gramStart"/>
            <w:r w:rsidRPr="007D6F90"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  <w:t>equipement</w:t>
            </w:r>
            <w:proofErr w:type="spellEnd"/>
            <w:proofErr w:type="gramEnd"/>
          </w:p>
        </w:tc>
        <w:tc>
          <w:tcPr>
            <w:tcW w:w="3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E1F2" w:fill="D9E1F2"/>
            <w:noWrap/>
            <w:vAlign w:val="bottom"/>
            <w:hideMark/>
          </w:tcPr>
          <w:p w:rsidRPr="007D6F90" w:rsidR="005374D1" w:rsidP="00AB2D0E" w:rsidRDefault="005374D1" w14:paraId="67CAC3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PTN00216  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E1F2" w:fill="D9E1F2"/>
            <w:noWrap/>
            <w:vAlign w:val="bottom"/>
            <w:hideMark/>
          </w:tcPr>
          <w:p w:rsidRPr="007D6F90" w:rsidR="005374D1" w:rsidP="00AB2D0E" w:rsidRDefault="00A553AB" w14:paraId="68AF9893" w14:textId="290A7D0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>PTN00218</w:t>
            </w:r>
          </w:p>
        </w:tc>
      </w:tr>
      <w:tr w:rsidRPr="007D6F90" w:rsidR="005374D1" w:rsidTr="00EB0F4C" w14:paraId="12B42B91" w14:textId="77777777">
        <w:trPr>
          <w:trHeight w:val="300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472C4" w:fill="4472C4"/>
            <w:noWrap/>
            <w:vAlign w:val="bottom"/>
            <w:hideMark/>
          </w:tcPr>
          <w:p w:rsidRPr="007D6F90" w:rsidR="005374D1" w:rsidP="00AB2D0E" w:rsidRDefault="005374D1" w14:paraId="6717CDD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</w:pPr>
            <w:r w:rsidRPr="007D6F90"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  <w:t xml:space="preserve">client  </w:t>
            </w:r>
          </w:p>
        </w:tc>
        <w:tc>
          <w:tcPr>
            <w:tcW w:w="3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E1F2" w:fill="D9E1F2"/>
            <w:noWrap/>
            <w:vAlign w:val="bottom"/>
            <w:hideMark/>
          </w:tcPr>
          <w:p w:rsidRPr="007D6F90" w:rsidR="005374D1" w:rsidP="00AB2D0E" w:rsidRDefault="005374D1" w14:paraId="173FA5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>PTN00218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E1F2" w:fill="D9E1F2"/>
            <w:noWrap/>
            <w:vAlign w:val="bottom"/>
            <w:hideMark/>
          </w:tcPr>
          <w:p w:rsidRPr="007D6F90" w:rsidR="005374D1" w:rsidP="00AB2D0E" w:rsidRDefault="00A553AB" w14:paraId="7FC06373" w14:textId="7B3EFA2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PTN00216 </w:t>
            </w:r>
          </w:p>
        </w:tc>
      </w:tr>
      <w:tr w:rsidRPr="007D6F90" w:rsidR="005374D1" w:rsidTr="00EB0F4C" w14:paraId="3AA1A116" w14:textId="77777777">
        <w:trPr>
          <w:trHeight w:val="300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472C4" w:fill="4472C4"/>
            <w:noWrap/>
            <w:vAlign w:val="bottom"/>
            <w:hideMark/>
          </w:tcPr>
          <w:p w:rsidRPr="007D6F90" w:rsidR="005374D1" w:rsidP="00AB2D0E" w:rsidRDefault="005374D1" w14:paraId="24F805A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</w:pPr>
            <w:proofErr w:type="spellStart"/>
            <w:proofErr w:type="gramStart"/>
            <w:r w:rsidRPr="007D6F90"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  <w:t>interface</w:t>
            </w:r>
            <w:proofErr w:type="gramEnd"/>
            <w:r w:rsidRPr="007D6F90"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  <w:t>_client</w:t>
            </w:r>
            <w:proofErr w:type="spellEnd"/>
          </w:p>
        </w:tc>
        <w:tc>
          <w:tcPr>
            <w:tcW w:w="3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E1F2" w:fill="D9E1F2"/>
            <w:noWrap/>
            <w:vAlign w:val="bottom"/>
            <w:hideMark/>
          </w:tcPr>
          <w:p w:rsidRPr="007D6F90" w:rsidR="005374D1" w:rsidP="00AB2D0E" w:rsidRDefault="005374D1" w14:paraId="59FDEF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proofErr w:type="gramStart"/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>lag</w:t>
            </w:r>
            <w:proofErr w:type="gramEnd"/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-21          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E1F2" w:fill="D9E1F2"/>
            <w:noWrap/>
            <w:vAlign w:val="bottom"/>
            <w:hideMark/>
          </w:tcPr>
          <w:p w:rsidRPr="007D6F90" w:rsidR="005374D1" w:rsidP="00AB2D0E" w:rsidRDefault="005374D1" w14:paraId="7DE44E6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proofErr w:type="gramStart"/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>lag</w:t>
            </w:r>
            <w:proofErr w:type="gramEnd"/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-21          </w:t>
            </w:r>
          </w:p>
        </w:tc>
      </w:tr>
      <w:tr w:rsidRPr="007D6F90" w:rsidR="005374D1" w:rsidTr="00EB0F4C" w14:paraId="6EB8BE4B" w14:textId="77777777">
        <w:trPr>
          <w:trHeight w:val="300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472C4" w:fill="4472C4"/>
            <w:noWrap/>
            <w:vAlign w:val="bottom"/>
            <w:hideMark/>
          </w:tcPr>
          <w:p w:rsidRPr="007D6F90" w:rsidR="005374D1" w:rsidP="00AB2D0E" w:rsidRDefault="005374D1" w14:paraId="65AD9BA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</w:pPr>
            <w:proofErr w:type="spellStart"/>
            <w:proofErr w:type="gramStart"/>
            <w:r w:rsidRPr="007D6F90"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  <w:t>capacite</w:t>
            </w:r>
            <w:proofErr w:type="gramEnd"/>
            <w:r w:rsidRPr="007D6F90"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  <w:t>_lien</w:t>
            </w:r>
            <w:proofErr w:type="spellEnd"/>
          </w:p>
        </w:tc>
        <w:tc>
          <w:tcPr>
            <w:tcW w:w="3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E1F2" w:fill="D9E1F2"/>
            <w:noWrap/>
            <w:vAlign w:val="bottom"/>
            <w:hideMark/>
          </w:tcPr>
          <w:p w:rsidRPr="007D6F90" w:rsidR="005374D1" w:rsidP="00AB2D0E" w:rsidRDefault="005374D1" w14:paraId="5038A37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>50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E1F2" w:fill="D9E1F2"/>
            <w:noWrap/>
            <w:vAlign w:val="bottom"/>
            <w:hideMark/>
          </w:tcPr>
          <w:p w:rsidRPr="007D6F90" w:rsidR="005374D1" w:rsidP="00AB2D0E" w:rsidRDefault="005374D1" w14:paraId="27E3F19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>50</w:t>
            </w:r>
          </w:p>
        </w:tc>
      </w:tr>
      <w:tr w:rsidRPr="007D6F90" w:rsidR="005374D1" w:rsidTr="00EB0F4C" w14:paraId="1653D527" w14:textId="77777777">
        <w:trPr>
          <w:trHeight w:val="707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472C4" w:fill="4472C4"/>
            <w:noWrap/>
            <w:vAlign w:val="bottom"/>
            <w:hideMark/>
          </w:tcPr>
          <w:p w:rsidRPr="007D6F90" w:rsidR="005374D1" w:rsidP="00AB2D0E" w:rsidRDefault="005374D1" w14:paraId="40692E2B" w14:textId="5D368335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</w:pPr>
            <w:proofErr w:type="gramStart"/>
            <w:r w:rsidRPr="007D6F90"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  <w:t>port</w:t>
            </w:r>
            <w:proofErr w:type="gramEnd"/>
            <w:r w:rsidRPr="007D6F90"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  <w:t xml:space="preserve">              </w:t>
            </w:r>
          </w:p>
        </w:tc>
        <w:tc>
          <w:tcPr>
            <w:tcW w:w="3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E1F2" w:fill="D9E1F2"/>
            <w:vAlign w:val="bottom"/>
            <w:hideMark/>
          </w:tcPr>
          <w:p w:rsidRPr="007D6F90" w:rsidR="005374D1" w:rsidP="00AB2D0E" w:rsidRDefault="005374D1" w14:paraId="1E1D094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>[2/1/1, 2/1/3, 9/1/4, 9/1/5, 9/1/6]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E1F2" w:fill="D9E1F2"/>
            <w:vAlign w:val="bottom"/>
          </w:tcPr>
          <w:p w:rsidRPr="007D6F90" w:rsidR="005374D1" w:rsidP="00AB2D0E" w:rsidRDefault="00A553AB" w14:paraId="5AF8D016" w14:textId="794B766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>[1/1/1, 3/1/1, 7/1/5, 7/1/6, 7/1/7]</w:t>
            </w:r>
          </w:p>
        </w:tc>
      </w:tr>
      <w:tr w:rsidRPr="007D6F90" w:rsidR="00A553AB" w:rsidTr="00EB0F4C" w14:paraId="78941CD4" w14:textId="77777777">
        <w:trPr>
          <w:trHeight w:val="691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472C4" w:fill="4472C4"/>
            <w:noWrap/>
            <w:vAlign w:val="bottom"/>
            <w:hideMark/>
          </w:tcPr>
          <w:p w:rsidRPr="007D6F90" w:rsidR="00A553AB" w:rsidP="00A553AB" w:rsidRDefault="00A553AB" w14:paraId="292507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</w:pPr>
            <w:proofErr w:type="spellStart"/>
            <w:proofErr w:type="gramStart"/>
            <w:r w:rsidRPr="007D6F90"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  <w:t>port</w:t>
            </w:r>
            <w:proofErr w:type="gramEnd"/>
            <w:r w:rsidRPr="007D6F90"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  <w:t>_client</w:t>
            </w:r>
            <w:proofErr w:type="spellEnd"/>
            <w:r w:rsidRPr="007D6F90"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  <w:t xml:space="preserve">                        </w:t>
            </w:r>
          </w:p>
        </w:tc>
        <w:tc>
          <w:tcPr>
            <w:tcW w:w="3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E1F2" w:fill="D9E1F2"/>
            <w:vAlign w:val="bottom"/>
            <w:hideMark/>
          </w:tcPr>
          <w:p w:rsidRPr="007D6F90" w:rsidR="00A553AB" w:rsidP="00A553AB" w:rsidRDefault="00A553AB" w14:paraId="0CB078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>[1/1/1, 3/1/1, 7/1/5, 7/1/6, 7/1/7]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E1F2" w:fill="D9E1F2"/>
            <w:vAlign w:val="bottom"/>
            <w:hideMark/>
          </w:tcPr>
          <w:p w:rsidRPr="007D6F90" w:rsidR="00A553AB" w:rsidP="00A553AB" w:rsidRDefault="00A553AB" w14:paraId="69082584" w14:textId="0F5C277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>[2/1/1, 2/1/3, 9/1/4, 9/1/5, 9/1/6]</w:t>
            </w:r>
          </w:p>
        </w:tc>
      </w:tr>
      <w:tr w:rsidRPr="007D6F90" w:rsidR="00A553AB" w:rsidTr="00EB0F4C" w14:paraId="63D80EDF" w14:textId="77777777">
        <w:trPr>
          <w:trHeight w:val="300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472C4" w:fill="4472C4"/>
            <w:noWrap/>
            <w:vAlign w:val="bottom"/>
            <w:hideMark/>
          </w:tcPr>
          <w:p w:rsidRPr="007D6F90" w:rsidR="00A553AB" w:rsidP="00A553AB" w:rsidRDefault="00A553AB" w14:paraId="6522F61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</w:pPr>
            <w:proofErr w:type="spellStart"/>
            <w:proofErr w:type="gramStart"/>
            <w:r w:rsidRPr="007D6F90"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  <w:t>interface</w:t>
            </w:r>
            <w:proofErr w:type="gramEnd"/>
            <w:r w:rsidRPr="007D6F90"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  <w:t>_equipement</w:t>
            </w:r>
            <w:proofErr w:type="spellEnd"/>
          </w:p>
        </w:tc>
        <w:tc>
          <w:tcPr>
            <w:tcW w:w="3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E1F2" w:fill="D9E1F2"/>
            <w:noWrap/>
            <w:vAlign w:val="bottom"/>
            <w:hideMark/>
          </w:tcPr>
          <w:p w:rsidRPr="007D6F90" w:rsidR="00A553AB" w:rsidP="00A553AB" w:rsidRDefault="00A553AB" w14:paraId="09479A9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proofErr w:type="gramStart"/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>lag</w:t>
            </w:r>
            <w:proofErr w:type="gramEnd"/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-21              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E1F2" w:fill="D9E1F2"/>
            <w:noWrap/>
            <w:vAlign w:val="bottom"/>
            <w:hideMark/>
          </w:tcPr>
          <w:p w:rsidRPr="007D6F90" w:rsidR="00A553AB" w:rsidP="00A553AB" w:rsidRDefault="00A553AB" w14:paraId="1B032C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proofErr w:type="gramStart"/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>lag</w:t>
            </w:r>
            <w:proofErr w:type="gramEnd"/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-21              </w:t>
            </w:r>
          </w:p>
        </w:tc>
      </w:tr>
      <w:tr w:rsidRPr="007D6F90" w:rsidR="00A553AB" w:rsidTr="00EB0F4C" w14:paraId="113C06E0" w14:textId="77777777">
        <w:trPr>
          <w:trHeight w:val="300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472C4" w:fill="4472C4"/>
            <w:noWrap/>
            <w:vAlign w:val="bottom"/>
            <w:hideMark/>
          </w:tcPr>
          <w:p w:rsidRPr="007D6F90" w:rsidR="00A553AB" w:rsidP="00A553AB" w:rsidRDefault="00A553AB" w14:paraId="72BF746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</w:pPr>
            <w:proofErr w:type="spellStart"/>
            <w:proofErr w:type="gramStart"/>
            <w:r w:rsidRPr="007D6F90"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  <w:t>role</w:t>
            </w:r>
            <w:proofErr w:type="gramEnd"/>
            <w:r w:rsidRPr="007D6F90"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  <w:t>_A</w:t>
            </w:r>
            <w:proofErr w:type="spellEnd"/>
          </w:p>
        </w:tc>
        <w:tc>
          <w:tcPr>
            <w:tcW w:w="3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E1F2" w:fill="D9E1F2"/>
            <w:noWrap/>
            <w:vAlign w:val="bottom"/>
            <w:hideMark/>
          </w:tcPr>
          <w:p w:rsidRPr="007D6F90" w:rsidR="00A553AB" w:rsidP="00A553AB" w:rsidRDefault="00A553AB" w14:paraId="35E162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A     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E1F2" w:fill="D9E1F2"/>
            <w:noWrap/>
            <w:vAlign w:val="bottom"/>
            <w:hideMark/>
          </w:tcPr>
          <w:p w:rsidRPr="007D6F90" w:rsidR="00A553AB" w:rsidP="00A553AB" w:rsidRDefault="00A553AB" w14:paraId="2296E0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A     </w:t>
            </w:r>
          </w:p>
        </w:tc>
      </w:tr>
      <w:tr w:rsidRPr="007D6F90" w:rsidR="00A553AB" w:rsidTr="00EB0F4C" w14:paraId="6BF380F9" w14:textId="77777777">
        <w:trPr>
          <w:trHeight w:val="300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472C4" w:fill="4472C4"/>
            <w:noWrap/>
            <w:vAlign w:val="bottom"/>
            <w:hideMark/>
          </w:tcPr>
          <w:p w:rsidRPr="007D6F90" w:rsidR="00A553AB" w:rsidP="00A553AB" w:rsidRDefault="00A553AB" w14:paraId="46E07B6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</w:pPr>
            <w:proofErr w:type="spellStart"/>
            <w:proofErr w:type="gramStart"/>
            <w:r w:rsidRPr="007D6F90"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  <w:t>configuration</w:t>
            </w:r>
            <w:proofErr w:type="gramEnd"/>
            <w:r w:rsidRPr="007D6F90"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  <w:t>_A</w:t>
            </w:r>
            <w:proofErr w:type="spellEnd"/>
          </w:p>
        </w:tc>
        <w:tc>
          <w:tcPr>
            <w:tcW w:w="3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E1F2" w:fill="D9E1F2"/>
            <w:noWrap/>
            <w:vAlign w:val="bottom"/>
            <w:hideMark/>
          </w:tcPr>
          <w:p w:rsidRPr="007D6F90" w:rsidR="00A553AB" w:rsidP="00A553AB" w:rsidRDefault="00A553AB" w14:paraId="2CEA98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7750-SR12      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E1F2" w:fill="D9E1F2"/>
            <w:noWrap/>
            <w:vAlign w:val="bottom"/>
            <w:hideMark/>
          </w:tcPr>
          <w:p w:rsidRPr="007D6F90" w:rsidR="00A553AB" w:rsidP="00A553AB" w:rsidRDefault="00A553AB" w14:paraId="3EDAD3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7750-SR12      </w:t>
            </w:r>
          </w:p>
        </w:tc>
      </w:tr>
      <w:tr w:rsidRPr="007D6F90" w:rsidR="00A553AB" w:rsidTr="00EB0F4C" w14:paraId="200F2A5C" w14:textId="77777777">
        <w:trPr>
          <w:trHeight w:val="300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472C4" w:fill="4472C4"/>
            <w:noWrap/>
            <w:vAlign w:val="bottom"/>
            <w:hideMark/>
          </w:tcPr>
          <w:p w:rsidRPr="007D6F90" w:rsidR="00A553AB" w:rsidP="00A553AB" w:rsidRDefault="00A553AB" w14:paraId="77A7B0B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</w:pPr>
            <w:proofErr w:type="spellStart"/>
            <w:proofErr w:type="gramStart"/>
            <w:r w:rsidRPr="007D6F90"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  <w:t>region</w:t>
            </w:r>
            <w:proofErr w:type="gramEnd"/>
            <w:r w:rsidRPr="007D6F90"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  <w:t>_exploitation</w:t>
            </w:r>
            <w:proofErr w:type="spellEnd"/>
          </w:p>
        </w:tc>
        <w:tc>
          <w:tcPr>
            <w:tcW w:w="3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E1F2" w:fill="D9E1F2"/>
            <w:noWrap/>
            <w:vAlign w:val="bottom"/>
            <w:hideMark/>
          </w:tcPr>
          <w:p w:rsidRPr="007D6F90" w:rsidR="00A553AB" w:rsidP="00A553AB" w:rsidRDefault="00A553AB" w14:paraId="77342C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NOE                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E1F2" w:fill="D9E1F2"/>
            <w:noWrap/>
            <w:vAlign w:val="bottom"/>
            <w:hideMark/>
          </w:tcPr>
          <w:p w:rsidRPr="007D6F90" w:rsidR="00A553AB" w:rsidP="00A553AB" w:rsidRDefault="00A553AB" w14:paraId="2791D11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NOE                </w:t>
            </w:r>
          </w:p>
        </w:tc>
      </w:tr>
      <w:tr w:rsidRPr="007D6F90" w:rsidR="00A553AB" w:rsidTr="00EB0F4C" w14:paraId="3B9E96F6" w14:textId="77777777">
        <w:trPr>
          <w:trHeight w:val="300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472C4" w:fill="4472C4"/>
            <w:noWrap/>
            <w:vAlign w:val="bottom"/>
            <w:hideMark/>
          </w:tcPr>
          <w:p w:rsidRPr="007D6F90" w:rsidR="00A553AB" w:rsidP="00A553AB" w:rsidRDefault="00A553AB" w14:paraId="00D8DE7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</w:pPr>
            <w:proofErr w:type="spellStart"/>
            <w:proofErr w:type="gramStart"/>
            <w:r w:rsidRPr="007D6F90"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  <w:t>role</w:t>
            </w:r>
            <w:proofErr w:type="gramEnd"/>
            <w:r w:rsidRPr="007D6F90"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  <w:t>_B</w:t>
            </w:r>
            <w:proofErr w:type="spellEnd"/>
          </w:p>
        </w:tc>
        <w:tc>
          <w:tcPr>
            <w:tcW w:w="3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E1F2" w:fill="D9E1F2"/>
            <w:noWrap/>
            <w:vAlign w:val="bottom"/>
            <w:hideMark/>
          </w:tcPr>
          <w:p w:rsidRPr="007D6F90" w:rsidR="00A553AB" w:rsidP="00A553AB" w:rsidRDefault="00A553AB" w14:paraId="1ADA78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A     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E1F2" w:fill="D9E1F2"/>
            <w:noWrap/>
            <w:vAlign w:val="bottom"/>
            <w:hideMark/>
          </w:tcPr>
          <w:p w:rsidRPr="007D6F90" w:rsidR="00A553AB" w:rsidP="00A553AB" w:rsidRDefault="00A553AB" w14:paraId="4A58616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A     </w:t>
            </w:r>
          </w:p>
        </w:tc>
      </w:tr>
      <w:tr w:rsidRPr="007D6F90" w:rsidR="00A553AB" w:rsidTr="00EB0F4C" w14:paraId="437F7C24" w14:textId="77777777">
        <w:trPr>
          <w:trHeight w:val="300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472C4" w:fill="4472C4"/>
            <w:noWrap/>
            <w:vAlign w:val="bottom"/>
            <w:hideMark/>
          </w:tcPr>
          <w:p w:rsidRPr="007D6F90" w:rsidR="00A553AB" w:rsidP="00A553AB" w:rsidRDefault="00A553AB" w14:paraId="4E121D0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</w:pPr>
            <w:proofErr w:type="spellStart"/>
            <w:proofErr w:type="gramStart"/>
            <w:r w:rsidRPr="007D6F90"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  <w:t>configuration</w:t>
            </w:r>
            <w:proofErr w:type="gramEnd"/>
            <w:r w:rsidRPr="007D6F90"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  <w:t>_B</w:t>
            </w:r>
            <w:proofErr w:type="spellEnd"/>
          </w:p>
        </w:tc>
        <w:tc>
          <w:tcPr>
            <w:tcW w:w="3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E1F2" w:fill="D9E1F2"/>
            <w:noWrap/>
            <w:vAlign w:val="bottom"/>
            <w:hideMark/>
          </w:tcPr>
          <w:p w:rsidRPr="007D6F90" w:rsidR="00A553AB" w:rsidP="00A553AB" w:rsidRDefault="00A553AB" w14:paraId="27EF8D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7750-SR12      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E1F2" w:fill="D9E1F2"/>
            <w:noWrap/>
            <w:vAlign w:val="bottom"/>
            <w:hideMark/>
          </w:tcPr>
          <w:p w:rsidRPr="007D6F90" w:rsidR="00A553AB" w:rsidP="00A553AB" w:rsidRDefault="00A553AB" w14:paraId="2C1BD9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7750-SR12      </w:t>
            </w:r>
          </w:p>
        </w:tc>
      </w:tr>
      <w:tr w:rsidRPr="007D6F90" w:rsidR="00A553AB" w:rsidTr="00EB0F4C" w14:paraId="4292B797" w14:textId="77777777">
        <w:trPr>
          <w:trHeight w:val="300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472C4" w:fill="4472C4"/>
            <w:noWrap/>
            <w:vAlign w:val="bottom"/>
            <w:hideMark/>
          </w:tcPr>
          <w:p w:rsidRPr="007D6F90" w:rsidR="00A553AB" w:rsidP="00A553AB" w:rsidRDefault="00A553AB" w14:paraId="0CCA55C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</w:pPr>
            <w:proofErr w:type="spellStart"/>
            <w:proofErr w:type="gramStart"/>
            <w:r w:rsidRPr="007D6F90"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  <w:t>isis</w:t>
            </w:r>
            <w:proofErr w:type="gramEnd"/>
            <w:r w:rsidRPr="007D6F90"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  <w:t>_level</w:t>
            </w:r>
            <w:proofErr w:type="spellEnd"/>
          </w:p>
        </w:tc>
        <w:tc>
          <w:tcPr>
            <w:tcW w:w="3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E1F2" w:fill="D9E1F2"/>
            <w:noWrap/>
            <w:vAlign w:val="bottom"/>
            <w:hideMark/>
          </w:tcPr>
          <w:p w:rsidRPr="007D6F90" w:rsidR="00A553AB" w:rsidP="00A553AB" w:rsidRDefault="00A553AB" w14:paraId="4949B84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E1F2" w:fill="D9E1F2"/>
            <w:noWrap/>
            <w:vAlign w:val="bottom"/>
            <w:hideMark/>
          </w:tcPr>
          <w:p w:rsidRPr="007D6F90" w:rsidR="00A553AB" w:rsidP="00A553AB" w:rsidRDefault="00A553AB" w14:paraId="2C2FD88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>1</w:t>
            </w:r>
          </w:p>
        </w:tc>
      </w:tr>
      <w:tr w:rsidRPr="007D6F90" w:rsidR="00A553AB" w:rsidTr="00EB0F4C" w14:paraId="7007C988" w14:textId="77777777">
        <w:trPr>
          <w:trHeight w:val="300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472C4" w:fill="4472C4"/>
            <w:noWrap/>
            <w:vAlign w:val="bottom"/>
            <w:hideMark/>
          </w:tcPr>
          <w:p w:rsidRPr="007D6F90" w:rsidR="00A553AB" w:rsidP="00A553AB" w:rsidRDefault="00A553AB" w14:paraId="119A021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</w:pPr>
            <w:proofErr w:type="spellStart"/>
            <w:proofErr w:type="gramStart"/>
            <w:r w:rsidRPr="007D6F90"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  <w:t>isis</w:t>
            </w:r>
            <w:proofErr w:type="gramEnd"/>
            <w:r w:rsidRPr="007D6F90">
              <w:rPr>
                <w:rFonts w:ascii="Calibri" w:hAnsi="Calibri" w:eastAsia="Times New Roman" w:cs="Calibri"/>
                <w:b/>
                <w:bCs/>
                <w:color w:val="FFFFFF"/>
                <w:lang w:eastAsia="fr-FR"/>
              </w:rPr>
              <w:t>_metric</w:t>
            </w:r>
            <w:proofErr w:type="spellEnd"/>
          </w:p>
        </w:tc>
        <w:tc>
          <w:tcPr>
            <w:tcW w:w="3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E1F2" w:fill="D9E1F2"/>
            <w:noWrap/>
            <w:vAlign w:val="bottom"/>
            <w:hideMark/>
          </w:tcPr>
          <w:p w:rsidRPr="007D6F90" w:rsidR="00A553AB" w:rsidP="00A553AB" w:rsidRDefault="00A553AB" w14:paraId="5C4DC9F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>10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E1F2" w:fill="D9E1F2"/>
            <w:noWrap/>
            <w:vAlign w:val="bottom"/>
            <w:hideMark/>
          </w:tcPr>
          <w:p w:rsidRPr="007D6F90" w:rsidR="00A553AB" w:rsidP="00A553AB" w:rsidRDefault="00A553AB" w14:paraId="2F4B1F9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7D6F90">
              <w:rPr>
                <w:rFonts w:ascii="Calibri" w:hAnsi="Calibri" w:eastAsia="Times New Roman" w:cs="Calibri"/>
                <w:color w:val="000000"/>
                <w:lang w:eastAsia="fr-FR"/>
              </w:rPr>
              <w:t>10</w:t>
            </w:r>
          </w:p>
        </w:tc>
      </w:tr>
    </w:tbl>
    <w:p w:rsidR="006F422A" w:rsidRDefault="005374D1" w14:paraId="46E126E2" w14:textId="70B804BA">
      <w:pPr>
        <w:rPr>
          <w:i/>
          <w:iCs/>
          <w:color w:val="FF0000"/>
        </w:rPr>
      </w:pPr>
      <w:r w:rsidRPr="002344BB">
        <w:rPr>
          <w:i/>
          <w:iCs/>
          <w:color w:val="FF0000"/>
        </w:rPr>
        <w:lastRenderedPageBreak/>
        <w:t>NB : l’exemple ci-dessus est transposé pour la facilité de lecture</w:t>
      </w:r>
    </w:p>
    <w:p w:rsidR="00AD25F5" w:rsidP="00AD25F5" w:rsidRDefault="00AD25F5" w14:paraId="5E9A3520" w14:textId="4F017114">
      <w:r>
        <w:t>Le fichier résultat de cette étape est à fournir dans le résultat final.</w:t>
      </w:r>
    </w:p>
    <w:p w:rsidR="00A54161" w:rsidP="00155623" w:rsidRDefault="006F422A" w14:paraId="4605E521" w14:textId="25DC35C4">
      <w:pPr>
        <w:pStyle w:val="Titre2"/>
      </w:pPr>
      <w:r>
        <w:t xml:space="preserve">Partie 2 : Calcul du taux de charge </w:t>
      </w:r>
      <w:r w:rsidR="00155623">
        <w:t>des liens</w:t>
      </w:r>
    </w:p>
    <w:p w:rsidR="00155623" w:rsidP="002D5517" w:rsidRDefault="002D5517" w14:paraId="0C07648B" w14:textId="52323E18">
      <w:pPr>
        <w:pStyle w:val="Titre3"/>
      </w:pPr>
      <w:r>
        <w:t>Descriptions des données :</w:t>
      </w:r>
    </w:p>
    <w:p w:rsidR="002D5517" w:rsidP="002D5517" w:rsidRDefault="00AD25F5" w14:paraId="6C850A9D" w14:textId="5C3F9A6C">
      <w:r>
        <w:t xml:space="preserve">Dans le fichier1 des données de trafic on trouve le trafic maximum </w:t>
      </w:r>
      <w:r w:rsidR="001D6F8F">
        <w:t xml:space="preserve">par heure </w:t>
      </w:r>
      <w:r>
        <w:t xml:space="preserve">qui transite pour chaque équipement PTN </w:t>
      </w:r>
      <w:r w:rsidR="00924722">
        <w:t>sur chacun de ses ports</w:t>
      </w:r>
      <w:r w:rsidR="001D6F8F">
        <w:t xml:space="preserve">. </w:t>
      </w:r>
    </w:p>
    <w:p w:rsidR="002214E2" w:rsidP="002D5517" w:rsidRDefault="002214E2" w14:paraId="0F14062B" w14:textId="6797DD43">
      <w:r>
        <w:t>NB : Les ports de type lag sont aussi présents comme un port à part entière</w:t>
      </w:r>
      <w:r w:rsidR="003A74C0">
        <w:t xml:space="preserve"> et leurs valeurs présentent la somme de trafic de tous les ports qui les constituent.</w:t>
      </w:r>
    </w:p>
    <w:p w:rsidR="003A74C0" w:rsidP="002D5517" w:rsidRDefault="003A74C0" w14:paraId="00081DE9" w14:textId="40CE2CEB"/>
    <w:p w:rsidR="00C9599B" w:rsidP="00C9599B" w:rsidRDefault="00C9599B" w14:paraId="409E098A" w14:textId="69C92463">
      <w:pPr>
        <w:pStyle w:val="Titre3"/>
      </w:pPr>
      <w:r>
        <w:t>Travail demandé :</w:t>
      </w:r>
    </w:p>
    <w:p w:rsidR="00C9599B" w:rsidP="00C9599B" w:rsidRDefault="00E459E6" w14:paraId="6485DFE6" w14:textId="430E59A7">
      <w:r>
        <w:rPr>
          <w:noProof/>
        </w:rPr>
        <w:drawing>
          <wp:inline distT="0" distB="0" distL="0" distR="0" wp14:anchorId="7056974E" wp14:editId="46E10F22">
            <wp:extent cx="5760720" cy="3077845"/>
            <wp:effectExtent l="19050" t="19050" r="11430" b="273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784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E459E6" w:rsidP="00C9599B" w:rsidRDefault="00E459E6" w14:paraId="18922E64" w14:textId="34DE824F">
      <w:r>
        <w:t>Etant donné l’architecture ci-dessus qui inclus :</w:t>
      </w:r>
    </w:p>
    <w:p w:rsidR="00E459E6" w:rsidP="00E459E6" w:rsidRDefault="00E459E6" w14:paraId="5739F0D5" w14:textId="0090E755">
      <w:pPr>
        <w:pStyle w:val="Paragraphedeliste"/>
        <w:numPr>
          <w:ilvl w:val="0"/>
          <w:numId w:val="4"/>
        </w:numPr>
      </w:pPr>
      <w:r>
        <w:t xml:space="preserve">3 équipements PTN </w:t>
      </w:r>
      <w:proofErr w:type="gramStart"/>
      <w:r>
        <w:t>X,Y</w:t>
      </w:r>
      <w:proofErr w:type="gramEnd"/>
      <w:r>
        <w:t xml:space="preserve"> &amp; Z, chacun a deux lag</w:t>
      </w:r>
      <w:r w:rsidR="005D159C">
        <w:t xml:space="preserve"> x &amp; y et les 6 ports sont interconnectés entre eux.</w:t>
      </w:r>
    </w:p>
    <w:p w:rsidR="005D159C" w:rsidP="00E459E6" w:rsidRDefault="005D159C" w14:paraId="5207629F" w14:textId="67FCFC2A">
      <w:pPr>
        <w:pStyle w:val="Paragraphedeliste"/>
        <w:numPr>
          <w:ilvl w:val="0"/>
          <w:numId w:val="4"/>
        </w:numPr>
      </w:pPr>
      <w:r>
        <w:t xml:space="preserve">On disposerait dans ce </w:t>
      </w:r>
      <w:r w:rsidR="00F034CE">
        <w:t>cas-là</w:t>
      </w:r>
      <w:r>
        <w:t xml:space="preserve"> du trafic </w:t>
      </w:r>
      <w:r w:rsidR="003544F6">
        <w:t xml:space="preserve">(in et out) </w:t>
      </w:r>
      <w:r>
        <w:t xml:space="preserve">des 6 lags </w:t>
      </w:r>
      <w:r w:rsidR="003544F6">
        <w:t>pour chacun des 3 équipements</w:t>
      </w:r>
    </w:p>
    <w:p w:rsidRPr="00C640E4" w:rsidR="00C640E4" w:rsidP="00E459E6" w:rsidRDefault="00F034CE" w14:paraId="0B2A15E0" w14:textId="77777777">
      <w:pPr>
        <w:pStyle w:val="Paragraphedeliste"/>
        <w:numPr>
          <w:ilvl w:val="0"/>
          <w:numId w:val="4"/>
        </w:numPr>
        <w:rPr>
          <w:b/>
          <w:bCs/>
        </w:rPr>
      </w:pPr>
      <w:r w:rsidRPr="00C640E4">
        <w:rPr>
          <w:b/>
          <w:bCs/>
        </w:rPr>
        <w:t xml:space="preserve">Le but dans cet exercice est d’identifier </w:t>
      </w:r>
      <w:r w:rsidRPr="00C640E4" w:rsidR="000B52C0">
        <w:rPr>
          <w:b/>
          <w:bCs/>
        </w:rPr>
        <w:t>le trafic maximum aperçu sur chacun des liens durant toute la journée.</w:t>
      </w:r>
    </w:p>
    <w:p w:rsidR="00C640E4" w:rsidP="00E459E6" w:rsidRDefault="00C640E4" w14:paraId="5158395D" w14:textId="416CA821">
      <w:pPr>
        <w:pStyle w:val="Paragraphedeliste"/>
        <w:numPr>
          <w:ilvl w:val="0"/>
          <w:numId w:val="4"/>
        </w:numPr>
      </w:pPr>
      <w:r>
        <w:t>Pour identifier le trafi</w:t>
      </w:r>
      <w:r w:rsidR="006C09B3">
        <w:t>c m</w:t>
      </w:r>
      <w:r>
        <w:t>aximum d’un lien il faut effectuer les opérations suivantes :</w:t>
      </w:r>
    </w:p>
    <w:p w:rsidR="00EE29CF" w:rsidP="00C640E4" w:rsidRDefault="00C640E4" w14:paraId="0F6E5F90" w14:textId="6AA55321">
      <w:pPr>
        <w:pStyle w:val="Paragraphedeliste"/>
        <w:numPr>
          <w:ilvl w:val="1"/>
          <w:numId w:val="4"/>
        </w:numPr>
      </w:pPr>
      <w:r>
        <w:t>Identifier le maximum du trafic sur cet équipement entre le trafic rentrant et sortant (in &amp; out)</w:t>
      </w:r>
      <w:r w:rsidR="002A199C">
        <w:t xml:space="preserve">, on appellera cette variable </w:t>
      </w:r>
      <w:proofErr w:type="spellStart"/>
      <w:r w:rsidR="002A199C">
        <w:t>trafic_</w:t>
      </w:r>
      <w:r w:rsidR="0059147A">
        <w:t>max</w:t>
      </w:r>
      <w:proofErr w:type="spellEnd"/>
    </w:p>
    <w:p w:rsidR="00EE29CF" w:rsidP="00EE29CF" w:rsidRDefault="00EE29CF" w14:paraId="154206A2" w14:textId="007AD003">
      <w:pPr>
        <w:pStyle w:val="Paragraphedeliste"/>
        <w:numPr>
          <w:ilvl w:val="1"/>
          <w:numId w:val="4"/>
        </w:numPr>
      </w:pPr>
      <w:r>
        <w:t xml:space="preserve">Identifier le maximum du trafic </w:t>
      </w:r>
      <w:r w:rsidR="006C09B3">
        <w:t>absolu</w:t>
      </w:r>
      <w:r>
        <w:t xml:space="preserve"> sur la journée.</w:t>
      </w:r>
    </w:p>
    <w:p w:rsidR="00EE29CF" w:rsidP="00EE29CF" w:rsidRDefault="00EE29CF" w14:paraId="2781E3AD" w14:textId="30931211">
      <w:pPr>
        <w:pStyle w:val="Paragraphedeliste"/>
        <w:numPr>
          <w:ilvl w:val="1"/>
          <w:numId w:val="4"/>
        </w:numPr>
      </w:pPr>
      <w:r>
        <w:t>Identifier le maximum du trafic aperçu entre les deux extrémités du lien.</w:t>
      </w:r>
    </w:p>
    <w:p w:rsidR="00F034CE" w:rsidP="00EE29CF" w:rsidRDefault="000B52C0" w14:paraId="6F62D1FD" w14:textId="433C7D6A">
      <w:pPr>
        <w:pStyle w:val="Paragraphedeliste"/>
        <w:numPr>
          <w:ilvl w:val="0"/>
          <w:numId w:val="4"/>
        </w:numPr>
      </w:pPr>
      <w:r>
        <w:t xml:space="preserve">Par exemple pour avoir le trafic maximum du lien PTNX_PTNY il faut regarder le trafic max </w:t>
      </w:r>
      <w:r w:rsidR="00CE567E">
        <w:t xml:space="preserve">de </w:t>
      </w:r>
      <w:r>
        <w:t>(</w:t>
      </w:r>
      <w:r w:rsidR="000F1D8F">
        <w:t xml:space="preserve">PTNX_lag-x1, PTNY_lag-y1) </w:t>
      </w:r>
      <w:r w:rsidR="00CE567E">
        <w:t>et ainsi de suite.</w:t>
      </w:r>
    </w:p>
    <w:p w:rsidR="002A199C" w:rsidP="00BB230B" w:rsidRDefault="00E313A1" w14:paraId="682CDA5F" w14:textId="7CCEA638">
      <w:pPr>
        <w:pStyle w:val="Paragraphedeliste"/>
        <w:numPr>
          <w:ilvl w:val="0"/>
          <w:numId w:val="4"/>
        </w:numPr>
      </w:pPr>
      <w:r>
        <w:t>Il faudra ensuite calculer la variable TDC</w:t>
      </w:r>
      <w:r w:rsidR="002A199C">
        <w:t xml:space="preserve">. </w:t>
      </w:r>
      <w:r w:rsidR="00BB230B">
        <w:br/>
      </w:r>
      <w:r w:rsidR="00BB230B">
        <w:t xml:space="preserve">                  </w:t>
      </w:r>
      <w:r w:rsidRPr="00BB230B" w:rsidR="002A199C">
        <w:rPr>
          <w:u w:val="single"/>
        </w:rPr>
        <w:t xml:space="preserve">TDC = </w:t>
      </w:r>
      <w:proofErr w:type="spellStart"/>
      <w:r w:rsidRPr="00BB230B" w:rsidR="0059147A">
        <w:rPr>
          <w:u w:val="single"/>
        </w:rPr>
        <w:t>trafic_max</w:t>
      </w:r>
      <w:proofErr w:type="spellEnd"/>
      <w:r w:rsidRPr="00BB230B" w:rsidR="0059147A">
        <w:rPr>
          <w:u w:val="single"/>
        </w:rPr>
        <w:t>/</w:t>
      </w:r>
      <w:proofErr w:type="spellStart"/>
      <w:r w:rsidRPr="00BB230B" w:rsidR="0059147A">
        <w:rPr>
          <w:u w:val="single"/>
        </w:rPr>
        <w:t>capacite_lien</w:t>
      </w:r>
      <w:proofErr w:type="spellEnd"/>
      <w:r w:rsidRPr="00BB230B" w:rsidR="0059147A">
        <w:rPr>
          <w:u w:val="single"/>
        </w:rPr>
        <w:t xml:space="preserve"> * 100</w:t>
      </w:r>
    </w:p>
    <w:p w:rsidR="00C84DD7" w:rsidP="00EE29CF" w:rsidRDefault="00E313A1" w14:paraId="22847BCC" w14:textId="77777777">
      <w:pPr>
        <w:pStyle w:val="Paragraphedeliste"/>
        <w:numPr>
          <w:ilvl w:val="0"/>
          <w:numId w:val="4"/>
        </w:numPr>
      </w:pPr>
      <w:r>
        <w:lastRenderedPageBreak/>
        <w:t xml:space="preserve">Il faudra ensuite créer une variable avec le nom </w:t>
      </w:r>
      <w:proofErr w:type="spellStart"/>
      <w:r>
        <w:t>interval_charge</w:t>
      </w:r>
      <w:proofErr w:type="spellEnd"/>
      <w:r>
        <w:t xml:space="preserve"> avec l</w:t>
      </w:r>
      <w:r w:rsidR="00BB230B">
        <w:t>es modalités suivantes :</w:t>
      </w:r>
      <w:r w:rsidR="00BB230B">
        <w:br/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25"/>
        <w:gridCol w:w="4217"/>
      </w:tblGrid>
      <w:tr w:rsidR="00C84DD7" w:rsidTr="00C84DD7" w14:paraId="695A9C34" w14:textId="77777777">
        <w:tc>
          <w:tcPr>
            <w:tcW w:w="4531" w:type="dxa"/>
          </w:tcPr>
          <w:p w:rsidR="00C84DD7" w:rsidP="00C84DD7" w:rsidRDefault="00C84DD7" w14:paraId="11930586" w14:textId="14DA97FE">
            <w:r>
              <w:t>TDC</w:t>
            </w:r>
          </w:p>
        </w:tc>
        <w:tc>
          <w:tcPr>
            <w:tcW w:w="4531" w:type="dxa"/>
          </w:tcPr>
          <w:p w:rsidR="00C84DD7" w:rsidP="00C84DD7" w:rsidRDefault="00C84DD7" w14:paraId="5047B0E8" w14:textId="39D71BB3">
            <w:proofErr w:type="spellStart"/>
            <w:r>
              <w:t>Interval_charge</w:t>
            </w:r>
            <w:proofErr w:type="spellEnd"/>
          </w:p>
        </w:tc>
      </w:tr>
      <w:tr w:rsidR="00C84DD7" w:rsidTr="00C84DD7" w14:paraId="27922054" w14:textId="77777777">
        <w:tc>
          <w:tcPr>
            <w:tcW w:w="4531" w:type="dxa"/>
          </w:tcPr>
          <w:p w:rsidR="00C84DD7" w:rsidP="00C84DD7" w:rsidRDefault="00C84DD7" w14:paraId="5427749F" w14:textId="240BE8B3">
            <w:r>
              <w:t>&lt;=70</w:t>
            </w:r>
          </w:p>
        </w:tc>
        <w:tc>
          <w:tcPr>
            <w:tcW w:w="4531" w:type="dxa"/>
          </w:tcPr>
          <w:p w:rsidR="00C84DD7" w:rsidP="00C84DD7" w:rsidRDefault="00AA27A3" w14:paraId="08B1C9A9" w14:textId="2CE11BC9">
            <w:proofErr w:type="spellStart"/>
            <w:r>
              <w:t>Inf</w:t>
            </w:r>
            <w:proofErr w:type="spellEnd"/>
            <w:r>
              <w:t xml:space="preserve"> 70%</w:t>
            </w:r>
          </w:p>
        </w:tc>
      </w:tr>
      <w:tr w:rsidR="00C84DD7" w:rsidTr="00C84DD7" w14:paraId="767C364F" w14:textId="77777777">
        <w:tc>
          <w:tcPr>
            <w:tcW w:w="4531" w:type="dxa"/>
          </w:tcPr>
          <w:p w:rsidR="00C84DD7" w:rsidP="00C84DD7" w:rsidRDefault="00AA27A3" w14:paraId="2BEEF861" w14:textId="7C3D85F9">
            <w:r>
              <w:t>&lt;=90</w:t>
            </w:r>
          </w:p>
        </w:tc>
        <w:tc>
          <w:tcPr>
            <w:tcW w:w="4531" w:type="dxa"/>
          </w:tcPr>
          <w:p w:rsidR="00C84DD7" w:rsidP="00C84DD7" w:rsidRDefault="00AA27A3" w14:paraId="09BB6E1E" w14:textId="3F1767A6">
            <w:r>
              <w:t xml:space="preserve">Sup 70% </w:t>
            </w:r>
            <w:proofErr w:type="spellStart"/>
            <w:r>
              <w:t>Inf</w:t>
            </w:r>
            <w:proofErr w:type="spellEnd"/>
            <w:r>
              <w:t xml:space="preserve"> 90%</w:t>
            </w:r>
          </w:p>
        </w:tc>
      </w:tr>
      <w:tr w:rsidR="00C84DD7" w:rsidTr="00C84DD7" w14:paraId="52B74B30" w14:textId="77777777">
        <w:tc>
          <w:tcPr>
            <w:tcW w:w="4531" w:type="dxa"/>
          </w:tcPr>
          <w:p w:rsidR="00C84DD7" w:rsidP="00C84DD7" w:rsidRDefault="00AA27A3" w14:paraId="163C647F" w14:textId="189465D5">
            <w:r>
              <w:t>&lt;100</w:t>
            </w:r>
          </w:p>
        </w:tc>
        <w:tc>
          <w:tcPr>
            <w:tcW w:w="4531" w:type="dxa"/>
          </w:tcPr>
          <w:p w:rsidR="00C84DD7" w:rsidP="00C84DD7" w:rsidRDefault="00AA27A3" w14:paraId="25E80FEA" w14:textId="5680321C">
            <w:r>
              <w:t>Sup 90%</w:t>
            </w:r>
          </w:p>
        </w:tc>
      </w:tr>
      <w:tr w:rsidR="00C84DD7" w:rsidTr="00C84DD7" w14:paraId="05B4965A" w14:textId="77777777">
        <w:tc>
          <w:tcPr>
            <w:tcW w:w="4531" w:type="dxa"/>
          </w:tcPr>
          <w:p w:rsidR="00C84DD7" w:rsidP="00C84DD7" w:rsidRDefault="00AA27A3" w14:paraId="5CCC5FB4" w14:textId="4D262417">
            <w:r>
              <w:t>&gt;=100</w:t>
            </w:r>
          </w:p>
        </w:tc>
        <w:tc>
          <w:tcPr>
            <w:tcW w:w="4531" w:type="dxa"/>
          </w:tcPr>
          <w:p w:rsidR="00C84DD7" w:rsidP="00C84DD7" w:rsidRDefault="00AA27A3" w14:paraId="2780727B" w14:textId="3D193D50">
            <w:r>
              <w:t>Erreur</w:t>
            </w:r>
          </w:p>
        </w:tc>
      </w:tr>
    </w:tbl>
    <w:p w:rsidR="00E313A1" w:rsidP="00AA27A3" w:rsidRDefault="00E313A1" w14:paraId="02A42FC4" w14:textId="3F4DB0CD"/>
    <w:p w:rsidR="006F33B7" w:rsidP="008A7E2E" w:rsidRDefault="006F33B7" w14:paraId="3FE8D990" w14:textId="7605CF66">
      <w:pPr>
        <w:pStyle w:val="Titre3"/>
      </w:pPr>
      <w:r>
        <w:t>Consignes :</w:t>
      </w:r>
    </w:p>
    <w:p w:rsidR="008A7E2E" w:rsidP="008A7E2E" w:rsidRDefault="008A7E2E" w14:paraId="57F284CC" w14:textId="1BCD49E8">
      <w:pPr>
        <w:pStyle w:val="Paragraphedeliste"/>
        <w:numPr>
          <w:ilvl w:val="0"/>
          <w:numId w:val="4"/>
        </w:numPr>
      </w:pPr>
      <w:r>
        <w:t xml:space="preserve">L’unité des variables </w:t>
      </w:r>
      <w:proofErr w:type="spellStart"/>
      <w:r w:rsidR="006C09B3">
        <w:t>trafic</w:t>
      </w:r>
      <w:r>
        <w:t>_in</w:t>
      </w:r>
      <w:proofErr w:type="spellEnd"/>
      <w:r>
        <w:t xml:space="preserve"> et </w:t>
      </w:r>
      <w:proofErr w:type="spellStart"/>
      <w:r>
        <w:t>trafic_out</w:t>
      </w:r>
      <w:proofErr w:type="spellEnd"/>
      <w:r>
        <w:t xml:space="preserve"> est en mégabyte (Mb) alors que l’unité de la variable </w:t>
      </w:r>
      <w:proofErr w:type="spellStart"/>
      <w:r>
        <w:t>capacite_lien</w:t>
      </w:r>
      <w:proofErr w:type="spellEnd"/>
      <w:r>
        <w:t xml:space="preserve"> </w:t>
      </w:r>
      <w:proofErr w:type="spellStart"/>
      <w:r>
        <w:t>etn</w:t>
      </w:r>
      <w:proofErr w:type="spellEnd"/>
      <w:r>
        <w:t xml:space="preserve"> gigabyte (Gb)  </w:t>
      </w:r>
    </w:p>
    <w:p w:rsidR="002359AB" w:rsidP="008A7E2E" w:rsidRDefault="002359AB" w14:paraId="59072B8B" w14:textId="3AABC365">
      <w:pPr>
        <w:pStyle w:val="Paragraphedeliste"/>
        <w:numPr>
          <w:ilvl w:val="0"/>
          <w:numId w:val="4"/>
        </w:numPr>
      </w:pPr>
      <w:r>
        <w:t>L’unité des variable</w:t>
      </w:r>
      <w:r w:rsidR="005F262F">
        <w:t xml:space="preserve">s </w:t>
      </w:r>
      <w:proofErr w:type="spellStart"/>
      <w:r w:rsidR="00C3151F">
        <w:t>trafic_in</w:t>
      </w:r>
      <w:proofErr w:type="spellEnd"/>
      <w:r w:rsidR="00C3151F">
        <w:t xml:space="preserve">, </w:t>
      </w:r>
      <w:proofErr w:type="spellStart"/>
      <w:r w:rsidR="00C3151F">
        <w:t>trafic_out</w:t>
      </w:r>
      <w:proofErr w:type="spellEnd"/>
      <w:r w:rsidR="00C3151F">
        <w:t xml:space="preserve"> &amp; </w:t>
      </w:r>
      <w:proofErr w:type="spellStart"/>
      <w:r w:rsidR="00C3151F">
        <w:t>trafic_max</w:t>
      </w:r>
      <w:proofErr w:type="spellEnd"/>
      <w:r w:rsidR="00C3151F">
        <w:t xml:space="preserve"> sont à mettre en Gb dans le résultat final.</w:t>
      </w:r>
    </w:p>
    <w:p w:rsidR="00C3151F" w:rsidP="00510341" w:rsidRDefault="00C3151F" w14:paraId="6A73CA9D" w14:textId="7D6263D3">
      <w:pPr>
        <w:pStyle w:val="Paragraphedeliste"/>
      </w:pPr>
    </w:p>
    <w:p w:rsidR="00510341" w:rsidP="00510341" w:rsidRDefault="00510341" w14:paraId="429C7E8E" w14:textId="274AD285">
      <w:pPr>
        <w:pStyle w:val="Titre3"/>
      </w:pPr>
      <w:r>
        <w:t>Exemple fichier résultat :</w:t>
      </w:r>
    </w:p>
    <w:p w:rsidRPr="00510341" w:rsidR="00510341" w:rsidP="00510341" w:rsidRDefault="00510341" w14:paraId="5FC4737C" w14:textId="6BC7ED50">
      <w:pPr>
        <w:spacing w:after="0" w:line="240" w:lineRule="auto"/>
        <w:rPr>
          <w:rFonts w:ascii="Calibri" w:hAnsi="Calibri" w:eastAsia="Times New Roman" w:cs="Calibri"/>
          <w:color w:val="000000"/>
          <w:lang w:eastAsia="fr-FR"/>
        </w:rPr>
      </w:pPr>
      <w:proofErr w:type="gramStart"/>
      <w:r>
        <w:t>ci</w:t>
      </w:r>
      <w:proofErr w:type="gramEnd"/>
      <w:r>
        <w:t xml:space="preserve">-dessus un exemple du résultat attendu sur le lien </w:t>
      </w:r>
      <w:r w:rsidRPr="007D6F90">
        <w:rPr>
          <w:rFonts w:ascii="Calibri" w:hAnsi="Calibri" w:eastAsia="Times New Roman" w:cs="Calibri"/>
          <w:color w:val="000000"/>
          <w:lang w:eastAsia="fr-FR"/>
        </w:rPr>
        <w:t>PTN00216_PTN00218</w:t>
      </w:r>
      <w:r w:rsidR="003F4FC6">
        <w:rPr>
          <w:rFonts w:ascii="Calibri" w:hAnsi="Calibri" w:eastAsia="Times New Roman" w:cs="Calibri"/>
          <w:color w:val="000000"/>
          <w:lang w:eastAsia="fr-FR"/>
        </w:rPr>
        <w:t xml:space="preserve"> </w:t>
      </w:r>
      <w:r>
        <w:rPr>
          <w:rFonts w:ascii="Calibri" w:hAnsi="Calibri" w:eastAsia="Times New Roman" w:cs="Calibri"/>
          <w:color w:val="000000"/>
          <w:lang w:eastAsia="fr-FR"/>
        </w:rPr>
        <w:t xml:space="preserve"> </w:t>
      </w:r>
    </w:p>
    <w:tbl>
      <w:tblPr>
        <w:tblW w:w="4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2091"/>
      </w:tblGrid>
      <w:tr w:rsidRPr="00510341" w:rsidR="00510341" w:rsidTr="00510341" w14:paraId="3AD97DA2" w14:textId="77777777">
        <w:trPr>
          <w:trHeight w:val="300"/>
        </w:trPr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noWrap/>
            <w:vAlign w:val="bottom"/>
            <w:hideMark/>
          </w:tcPr>
          <w:p w:rsidRPr="00510341" w:rsidR="00510341" w:rsidP="00510341" w:rsidRDefault="00510341" w14:paraId="6CD252F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id</w:t>
            </w:r>
            <w:proofErr w:type="gramEnd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_lien</w:t>
            </w:r>
            <w:proofErr w:type="spellEnd"/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0341" w:rsidR="00510341" w:rsidP="00510341" w:rsidRDefault="00510341" w14:paraId="5BC54A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510341">
              <w:rPr>
                <w:rFonts w:ascii="Calibri" w:hAnsi="Calibri" w:eastAsia="Times New Roman" w:cs="Calibri"/>
                <w:color w:val="000000"/>
                <w:lang w:eastAsia="fr-FR"/>
              </w:rPr>
              <w:t>PTN00216_PTN00218</w:t>
            </w:r>
          </w:p>
        </w:tc>
      </w:tr>
      <w:tr w:rsidRPr="00510341" w:rsidR="00510341" w:rsidTr="00510341" w14:paraId="011A5705" w14:textId="77777777">
        <w:trPr>
          <w:trHeight w:val="300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noWrap/>
            <w:vAlign w:val="bottom"/>
            <w:hideMark/>
          </w:tcPr>
          <w:p w:rsidRPr="00510341" w:rsidR="00510341" w:rsidP="00510341" w:rsidRDefault="00510341" w14:paraId="44B58785" w14:textId="5A2AD29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trafic</w:t>
            </w:r>
            <w:proofErr w:type="gramEnd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_</w:t>
            </w:r>
            <w:r w:rsidR="00E036F7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max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0341" w:rsidR="00510341" w:rsidP="00510341" w:rsidRDefault="00510341" w14:paraId="031CC0B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510341">
              <w:rPr>
                <w:rFonts w:ascii="Calibri" w:hAnsi="Calibri" w:eastAsia="Times New Roman" w:cs="Calibri"/>
                <w:color w:val="000000"/>
                <w:lang w:eastAsia="fr-FR"/>
              </w:rPr>
              <w:t>7,03</w:t>
            </w:r>
          </w:p>
        </w:tc>
      </w:tr>
      <w:tr w:rsidRPr="00510341" w:rsidR="00510341" w:rsidTr="00510341" w14:paraId="21B51469" w14:textId="77777777">
        <w:trPr>
          <w:trHeight w:val="300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noWrap/>
            <w:vAlign w:val="bottom"/>
            <w:hideMark/>
          </w:tcPr>
          <w:p w:rsidRPr="00510341" w:rsidR="00510341" w:rsidP="00510341" w:rsidRDefault="00510341" w14:paraId="6A891E2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trafic</w:t>
            </w:r>
            <w:proofErr w:type="gramEnd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_in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0341" w:rsidR="00510341" w:rsidP="00510341" w:rsidRDefault="00510341" w14:paraId="2957A08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510341">
              <w:rPr>
                <w:rFonts w:ascii="Calibri" w:hAnsi="Calibri" w:eastAsia="Times New Roman" w:cs="Calibri"/>
                <w:color w:val="000000"/>
                <w:lang w:eastAsia="fr-FR"/>
              </w:rPr>
              <w:t>7,03</w:t>
            </w:r>
          </w:p>
        </w:tc>
      </w:tr>
      <w:tr w:rsidRPr="00510341" w:rsidR="00510341" w:rsidTr="00510341" w14:paraId="6CA4A75C" w14:textId="77777777">
        <w:trPr>
          <w:trHeight w:val="300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noWrap/>
            <w:vAlign w:val="bottom"/>
            <w:hideMark/>
          </w:tcPr>
          <w:p w:rsidRPr="00510341" w:rsidR="00510341" w:rsidP="00510341" w:rsidRDefault="00510341" w14:paraId="3ADCC5A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trafic</w:t>
            </w:r>
            <w:proofErr w:type="gramEnd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_out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0341" w:rsidR="00510341" w:rsidP="00510341" w:rsidRDefault="00510341" w14:paraId="42986D4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510341">
              <w:rPr>
                <w:rFonts w:ascii="Calibri" w:hAnsi="Calibri" w:eastAsia="Times New Roman" w:cs="Calibri"/>
                <w:color w:val="000000"/>
                <w:lang w:eastAsia="fr-FR"/>
              </w:rPr>
              <w:t>0,87</w:t>
            </w:r>
          </w:p>
        </w:tc>
      </w:tr>
      <w:tr w:rsidRPr="00510341" w:rsidR="00510341" w:rsidTr="00510341" w14:paraId="0CF0DF88" w14:textId="77777777">
        <w:trPr>
          <w:trHeight w:val="300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noWrap/>
            <w:vAlign w:val="bottom"/>
            <w:hideMark/>
          </w:tcPr>
          <w:p w:rsidRPr="00510341" w:rsidR="00510341" w:rsidP="00510341" w:rsidRDefault="00510341" w14:paraId="03B5769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</w:pPr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TDC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0341" w:rsidR="00510341" w:rsidP="00510341" w:rsidRDefault="00510341" w14:paraId="6392AC8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510341">
              <w:rPr>
                <w:rFonts w:ascii="Calibri" w:hAnsi="Calibri" w:eastAsia="Times New Roman" w:cs="Calibri"/>
                <w:color w:val="000000"/>
                <w:lang w:eastAsia="fr-FR"/>
              </w:rPr>
              <w:t>14</w:t>
            </w:r>
          </w:p>
        </w:tc>
      </w:tr>
      <w:tr w:rsidRPr="00510341" w:rsidR="00510341" w:rsidTr="00510341" w14:paraId="53C21011" w14:textId="77777777">
        <w:trPr>
          <w:trHeight w:val="300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noWrap/>
            <w:vAlign w:val="bottom"/>
            <w:hideMark/>
          </w:tcPr>
          <w:p w:rsidRPr="00510341" w:rsidR="00510341" w:rsidP="00510341" w:rsidRDefault="00510341" w14:paraId="0FBC11E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intervalle</w:t>
            </w:r>
            <w:proofErr w:type="gramEnd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_charge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0341" w:rsidR="00510341" w:rsidP="00510341" w:rsidRDefault="00510341" w14:paraId="3D0715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proofErr w:type="spellStart"/>
            <w:proofErr w:type="gramStart"/>
            <w:r w:rsidRPr="00510341">
              <w:rPr>
                <w:rFonts w:ascii="Calibri" w:hAnsi="Calibri" w:eastAsia="Times New Roman" w:cs="Calibri"/>
                <w:color w:val="000000"/>
                <w:lang w:eastAsia="fr-FR"/>
              </w:rPr>
              <w:t>inf</w:t>
            </w:r>
            <w:proofErr w:type="spellEnd"/>
            <w:proofErr w:type="gramEnd"/>
            <w:r w:rsidRPr="00510341"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 70%</w:t>
            </w:r>
          </w:p>
        </w:tc>
      </w:tr>
      <w:tr w:rsidRPr="00510341" w:rsidR="00510341" w:rsidTr="00510341" w14:paraId="0DAF20B8" w14:textId="77777777">
        <w:trPr>
          <w:trHeight w:val="300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noWrap/>
            <w:vAlign w:val="bottom"/>
            <w:hideMark/>
          </w:tcPr>
          <w:p w:rsidRPr="00510341" w:rsidR="00510341" w:rsidP="00510341" w:rsidRDefault="00510341" w14:paraId="56EF32C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equipement</w:t>
            </w:r>
            <w:proofErr w:type="spellEnd"/>
            <w:proofErr w:type="gramEnd"/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0341" w:rsidR="00510341" w:rsidP="00510341" w:rsidRDefault="00510341" w14:paraId="317C6E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510341">
              <w:rPr>
                <w:rFonts w:ascii="Calibri" w:hAnsi="Calibri" w:eastAsia="Times New Roman" w:cs="Calibri"/>
                <w:color w:val="000000"/>
                <w:lang w:eastAsia="fr-FR"/>
              </w:rPr>
              <w:t>PTN00216</w:t>
            </w:r>
          </w:p>
        </w:tc>
      </w:tr>
      <w:tr w:rsidRPr="00510341" w:rsidR="00510341" w:rsidTr="00510341" w14:paraId="1606A9BC" w14:textId="77777777">
        <w:trPr>
          <w:trHeight w:val="300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noWrap/>
            <w:vAlign w:val="bottom"/>
            <w:hideMark/>
          </w:tcPr>
          <w:p w:rsidRPr="00510341" w:rsidR="00510341" w:rsidP="00510341" w:rsidRDefault="00510341" w14:paraId="1286F0F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interface</w:t>
            </w:r>
            <w:proofErr w:type="gramEnd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_equipement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0341" w:rsidR="00510341" w:rsidP="00510341" w:rsidRDefault="00510341" w14:paraId="5DD6D7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proofErr w:type="gramStart"/>
            <w:r w:rsidRPr="00510341">
              <w:rPr>
                <w:rFonts w:ascii="Calibri" w:hAnsi="Calibri" w:eastAsia="Times New Roman" w:cs="Calibri"/>
                <w:color w:val="000000"/>
                <w:lang w:eastAsia="fr-FR"/>
              </w:rPr>
              <w:t>lag</w:t>
            </w:r>
            <w:proofErr w:type="gramEnd"/>
            <w:r w:rsidRPr="00510341">
              <w:rPr>
                <w:rFonts w:ascii="Calibri" w:hAnsi="Calibri" w:eastAsia="Times New Roman" w:cs="Calibri"/>
                <w:color w:val="000000"/>
                <w:lang w:eastAsia="fr-FR"/>
              </w:rPr>
              <w:t>-21</w:t>
            </w:r>
          </w:p>
        </w:tc>
      </w:tr>
      <w:tr w:rsidRPr="00510341" w:rsidR="00510341" w:rsidTr="00510341" w14:paraId="1BD883A3" w14:textId="77777777">
        <w:trPr>
          <w:trHeight w:val="300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noWrap/>
            <w:vAlign w:val="bottom"/>
            <w:hideMark/>
          </w:tcPr>
          <w:p w:rsidRPr="00510341" w:rsidR="00510341" w:rsidP="00510341" w:rsidRDefault="00510341" w14:paraId="18AA47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role</w:t>
            </w:r>
            <w:proofErr w:type="gramEnd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_A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0341" w:rsidR="00510341" w:rsidP="00510341" w:rsidRDefault="00510341" w14:paraId="5798CC0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510341">
              <w:rPr>
                <w:rFonts w:ascii="Calibri" w:hAnsi="Calibri" w:eastAsia="Times New Roman" w:cs="Calibri"/>
                <w:color w:val="000000"/>
                <w:lang w:eastAsia="fr-FR"/>
              </w:rPr>
              <w:t>A</w:t>
            </w:r>
          </w:p>
        </w:tc>
      </w:tr>
      <w:tr w:rsidRPr="00510341" w:rsidR="00510341" w:rsidTr="00510341" w14:paraId="6B404549" w14:textId="77777777">
        <w:trPr>
          <w:trHeight w:val="300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noWrap/>
            <w:vAlign w:val="bottom"/>
            <w:hideMark/>
          </w:tcPr>
          <w:p w:rsidRPr="00510341" w:rsidR="00510341" w:rsidP="00510341" w:rsidRDefault="00510341" w14:paraId="5C3EBC2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configuration</w:t>
            </w:r>
            <w:proofErr w:type="gramEnd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_A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0341" w:rsidR="00510341" w:rsidP="00510341" w:rsidRDefault="00510341" w14:paraId="6DC64B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510341">
              <w:rPr>
                <w:rFonts w:ascii="Calibri" w:hAnsi="Calibri" w:eastAsia="Times New Roman" w:cs="Calibri"/>
                <w:color w:val="000000"/>
                <w:lang w:eastAsia="fr-FR"/>
              </w:rPr>
              <w:t>7750-SR12</w:t>
            </w:r>
          </w:p>
        </w:tc>
      </w:tr>
      <w:tr w:rsidRPr="00510341" w:rsidR="00510341" w:rsidTr="00510341" w14:paraId="03E0F805" w14:textId="77777777">
        <w:trPr>
          <w:trHeight w:val="300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noWrap/>
            <w:vAlign w:val="bottom"/>
            <w:hideMark/>
          </w:tcPr>
          <w:p w:rsidRPr="00510341" w:rsidR="00510341" w:rsidP="00510341" w:rsidRDefault="00510341" w14:paraId="1BAEE64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</w:pPr>
            <w:proofErr w:type="gramStart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client</w:t>
            </w:r>
            <w:proofErr w:type="gramEnd"/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0341" w:rsidR="00510341" w:rsidP="00510341" w:rsidRDefault="00510341" w14:paraId="1FC5D74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510341">
              <w:rPr>
                <w:rFonts w:ascii="Calibri" w:hAnsi="Calibri" w:eastAsia="Times New Roman" w:cs="Calibri"/>
                <w:color w:val="000000"/>
                <w:lang w:eastAsia="fr-FR"/>
              </w:rPr>
              <w:t>PTN00218</w:t>
            </w:r>
          </w:p>
        </w:tc>
      </w:tr>
      <w:tr w:rsidRPr="00510341" w:rsidR="00510341" w:rsidTr="00510341" w14:paraId="2CCF98E3" w14:textId="77777777">
        <w:trPr>
          <w:trHeight w:val="300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noWrap/>
            <w:vAlign w:val="bottom"/>
            <w:hideMark/>
          </w:tcPr>
          <w:p w:rsidRPr="00510341" w:rsidR="00510341" w:rsidP="00510341" w:rsidRDefault="00510341" w14:paraId="68978BE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interface</w:t>
            </w:r>
            <w:proofErr w:type="gramEnd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_client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0341" w:rsidR="00510341" w:rsidP="00510341" w:rsidRDefault="00510341" w14:paraId="18DE8C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proofErr w:type="gramStart"/>
            <w:r w:rsidRPr="00510341">
              <w:rPr>
                <w:rFonts w:ascii="Calibri" w:hAnsi="Calibri" w:eastAsia="Times New Roman" w:cs="Calibri"/>
                <w:color w:val="000000"/>
                <w:lang w:eastAsia="fr-FR"/>
              </w:rPr>
              <w:t>lag</w:t>
            </w:r>
            <w:proofErr w:type="gramEnd"/>
            <w:r w:rsidRPr="00510341">
              <w:rPr>
                <w:rFonts w:ascii="Calibri" w:hAnsi="Calibri" w:eastAsia="Times New Roman" w:cs="Calibri"/>
                <w:color w:val="000000"/>
                <w:lang w:eastAsia="fr-FR"/>
              </w:rPr>
              <w:t>-21</w:t>
            </w:r>
          </w:p>
        </w:tc>
      </w:tr>
      <w:tr w:rsidRPr="00510341" w:rsidR="00510341" w:rsidTr="00510341" w14:paraId="771F14B0" w14:textId="77777777">
        <w:trPr>
          <w:trHeight w:val="300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noWrap/>
            <w:vAlign w:val="bottom"/>
            <w:hideMark/>
          </w:tcPr>
          <w:p w:rsidRPr="00510341" w:rsidR="00510341" w:rsidP="00510341" w:rsidRDefault="00510341" w14:paraId="33290DB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role</w:t>
            </w:r>
            <w:proofErr w:type="gramEnd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_B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0341" w:rsidR="00510341" w:rsidP="00510341" w:rsidRDefault="00510341" w14:paraId="48FEEE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510341">
              <w:rPr>
                <w:rFonts w:ascii="Calibri" w:hAnsi="Calibri" w:eastAsia="Times New Roman" w:cs="Calibri"/>
                <w:color w:val="000000"/>
                <w:lang w:eastAsia="fr-FR"/>
              </w:rPr>
              <w:t>A</w:t>
            </w:r>
          </w:p>
        </w:tc>
      </w:tr>
      <w:tr w:rsidRPr="00510341" w:rsidR="00510341" w:rsidTr="00510341" w14:paraId="57DDB4EB" w14:textId="77777777">
        <w:trPr>
          <w:trHeight w:val="300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noWrap/>
            <w:vAlign w:val="bottom"/>
            <w:hideMark/>
          </w:tcPr>
          <w:p w:rsidRPr="00510341" w:rsidR="00510341" w:rsidP="00510341" w:rsidRDefault="00510341" w14:paraId="7E6993C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configuration</w:t>
            </w:r>
            <w:proofErr w:type="gramEnd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_B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0341" w:rsidR="00510341" w:rsidP="00510341" w:rsidRDefault="00510341" w14:paraId="3358270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510341">
              <w:rPr>
                <w:rFonts w:ascii="Calibri" w:hAnsi="Calibri" w:eastAsia="Times New Roman" w:cs="Calibri"/>
                <w:color w:val="000000"/>
                <w:lang w:eastAsia="fr-FR"/>
              </w:rPr>
              <w:t>7750-SR12</w:t>
            </w:r>
          </w:p>
        </w:tc>
      </w:tr>
      <w:tr w:rsidRPr="00510341" w:rsidR="00510341" w:rsidTr="00510341" w14:paraId="11038861" w14:textId="77777777">
        <w:trPr>
          <w:trHeight w:val="300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noWrap/>
            <w:vAlign w:val="bottom"/>
            <w:hideMark/>
          </w:tcPr>
          <w:p w:rsidRPr="00510341" w:rsidR="00510341" w:rsidP="00510341" w:rsidRDefault="00510341" w14:paraId="6F728DD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capacite</w:t>
            </w:r>
            <w:proofErr w:type="gramEnd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_lien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0341" w:rsidR="00510341" w:rsidP="00510341" w:rsidRDefault="00510341" w14:paraId="18B91FB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510341">
              <w:rPr>
                <w:rFonts w:ascii="Calibri" w:hAnsi="Calibri" w:eastAsia="Times New Roman" w:cs="Calibri"/>
                <w:color w:val="000000"/>
                <w:lang w:eastAsia="fr-FR"/>
              </w:rPr>
              <w:t>50</w:t>
            </w:r>
          </w:p>
        </w:tc>
      </w:tr>
      <w:tr w:rsidRPr="00510341" w:rsidR="00510341" w:rsidTr="00510341" w14:paraId="07D26C6C" w14:textId="77777777">
        <w:trPr>
          <w:trHeight w:val="300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noWrap/>
            <w:vAlign w:val="bottom"/>
            <w:hideMark/>
          </w:tcPr>
          <w:p w:rsidRPr="00510341" w:rsidR="00510341" w:rsidP="00510341" w:rsidRDefault="00510341" w14:paraId="4F93A83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isis</w:t>
            </w:r>
            <w:proofErr w:type="gramEnd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_level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0341" w:rsidR="00510341" w:rsidP="00510341" w:rsidRDefault="00510341" w14:paraId="6EA9EC1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510341">
              <w:rPr>
                <w:rFonts w:ascii="Calibri" w:hAnsi="Calibri" w:eastAsia="Times New Roman" w:cs="Calibri"/>
                <w:color w:val="000000"/>
                <w:lang w:eastAsia="fr-FR"/>
              </w:rPr>
              <w:t>1</w:t>
            </w:r>
          </w:p>
        </w:tc>
      </w:tr>
      <w:tr w:rsidRPr="00510341" w:rsidR="00510341" w:rsidTr="00510341" w14:paraId="2C2A1F07" w14:textId="77777777">
        <w:trPr>
          <w:trHeight w:val="300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noWrap/>
            <w:vAlign w:val="bottom"/>
            <w:hideMark/>
          </w:tcPr>
          <w:p w:rsidRPr="00510341" w:rsidR="00510341" w:rsidP="00510341" w:rsidRDefault="00510341" w14:paraId="2E9624B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isis</w:t>
            </w:r>
            <w:proofErr w:type="gramEnd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_metric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0341" w:rsidR="00510341" w:rsidP="00510341" w:rsidRDefault="00510341" w14:paraId="510AF3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510341">
              <w:rPr>
                <w:rFonts w:ascii="Calibri" w:hAnsi="Calibri" w:eastAsia="Times New Roman" w:cs="Calibri"/>
                <w:color w:val="000000"/>
                <w:lang w:eastAsia="fr-FR"/>
              </w:rPr>
              <w:t>10</w:t>
            </w:r>
          </w:p>
        </w:tc>
      </w:tr>
      <w:tr w:rsidRPr="00510341" w:rsidR="00510341" w:rsidTr="00510341" w14:paraId="728CF402" w14:textId="77777777">
        <w:trPr>
          <w:trHeight w:val="300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noWrap/>
            <w:vAlign w:val="bottom"/>
            <w:hideMark/>
          </w:tcPr>
          <w:p w:rsidRPr="00510341" w:rsidR="00510341" w:rsidP="00510341" w:rsidRDefault="00510341" w14:paraId="66F5156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region</w:t>
            </w:r>
            <w:proofErr w:type="gramEnd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_exploitation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0341" w:rsidR="00510341" w:rsidP="00510341" w:rsidRDefault="00510341" w14:paraId="6341E8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510341">
              <w:rPr>
                <w:rFonts w:ascii="Calibri" w:hAnsi="Calibri" w:eastAsia="Times New Roman" w:cs="Calibri"/>
                <w:color w:val="000000"/>
                <w:lang w:eastAsia="fr-FR"/>
              </w:rPr>
              <w:t>NOE</w:t>
            </w:r>
          </w:p>
        </w:tc>
      </w:tr>
      <w:tr w:rsidRPr="00510341" w:rsidR="00510341" w:rsidTr="00510341" w14:paraId="38AE5495" w14:textId="77777777">
        <w:trPr>
          <w:trHeight w:val="300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noWrap/>
            <w:vAlign w:val="bottom"/>
            <w:hideMark/>
          </w:tcPr>
          <w:p w:rsidRPr="00510341" w:rsidR="00510341" w:rsidP="00510341" w:rsidRDefault="00510341" w14:paraId="2479F46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</w:pPr>
            <w:proofErr w:type="gramStart"/>
            <w:r w:rsidRPr="0051034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date</w:t>
            </w:r>
            <w:proofErr w:type="gramEnd"/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0341" w:rsidR="00510341" w:rsidP="00510341" w:rsidRDefault="00510341" w14:paraId="75A0E64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510341">
              <w:rPr>
                <w:rFonts w:ascii="Calibri" w:hAnsi="Calibri" w:eastAsia="Times New Roman" w:cs="Calibri"/>
                <w:color w:val="000000"/>
                <w:lang w:eastAsia="fr-FR"/>
              </w:rPr>
              <w:t>2022-08-01</w:t>
            </w:r>
          </w:p>
        </w:tc>
      </w:tr>
    </w:tbl>
    <w:p w:rsidR="00510341" w:rsidP="00510341" w:rsidRDefault="00510341" w14:paraId="122510E8" w14:textId="56790B45"/>
    <w:p w:rsidRPr="007A22AF" w:rsidR="007A22AF" w:rsidP="007A22AF" w:rsidRDefault="007A22AF" w14:paraId="525E300A" w14:textId="1FB38141">
      <w:pPr>
        <w:jc w:val="center"/>
        <w:rPr>
          <w:b/>
          <w:bCs/>
          <w:sz w:val="28"/>
          <w:szCs w:val="28"/>
        </w:rPr>
      </w:pPr>
      <w:r w:rsidRPr="007A22AF">
        <w:rPr>
          <w:b/>
          <w:bCs/>
          <w:sz w:val="28"/>
          <w:szCs w:val="28"/>
        </w:rPr>
        <w:t>Bon courage </w:t>
      </w:r>
      <w:r w:rsidRPr="007A22AF"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Pr="007A22AF" w:rsidR="007A2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4BAE" w:rsidP="00C16350" w:rsidRDefault="00C24BAE" w14:paraId="1385E76D" w14:textId="77777777">
      <w:pPr>
        <w:spacing w:after="0" w:line="240" w:lineRule="auto"/>
      </w:pPr>
      <w:r>
        <w:separator/>
      </w:r>
    </w:p>
  </w:endnote>
  <w:endnote w:type="continuationSeparator" w:id="0">
    <w:p w:rsidR="00C24BAE" w:rsidP="00C16350" w:rsidRDefault="00C24BAE" w14:paraId="4D29485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4BAE" w:rsidP="00C16350" w:rsidRDefault="00C24BAE" w14:paraId="15714534" w14:textId="77777777">
      <w:pPr>
        <w:spacing w:after="0" w:line="240" w:lineRule="auto"/>
      </w:pPr>
      <w:r>
        <w:separator/>
      </w:r>
    </w:p>
  </w:footnote>
  <w:footnote w:type="continuationSeparator" w:id="0">
    <w:p w:rsidR="00C24BAE" w:rsidP="00C16350" w:rsidRDefault="00C24BAE" w14:paraId="6D127B7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228C"/>
    <w:multiLevelType w:val="hybridMultilevel"/>
    <w:tmpl w:val="86B8A198"/>
    <w:lvl w:ilvl="0" w:tplc="4C720D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F59C8"/>
    <w:multiLevelType w:val="hybridMultilevel"/>
    <w:tmpl w:val="7B00467C"/>
    <w:lvl w:ilvl="0" w:tplc="468018D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CD13CA3"/>
    <w:multiLevelType w:val="multilevel"/>
    <w:tmpl w:val="9174B74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3361502"/>
    <w:multiLevelType w:val="hybridMultilevel"/>
    <w:tmpl w:val="E542C642"/>
    <w:lvl w:ilvl="0" w:tplc="5FBE7EB4">
      <w:start w:val="1"/>
      <w:numFmt w:val="decimal"/>
      <w:pStyle w:val="Titre1"/>
      <w:lvlText w:val="%1-"/>
      <w:lvlJc w:val="left"/>
      <w:pPr>
        <w:ind w:left="720" w:hanging="360"/>
      </w:pPr>
      <w:rPr>
        <w:rFonts w:hint="default"/>
      </w:r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360CE"/>
    <w:multiLevelType w:val="hybridMultilevel"/>
    <w:tmpl w:val="702E21CA"/>
    <w:lvl w:ilvl="0" w:tplc="31866EB4">
      <w:start w:val="202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10B2FA1"/>
    <w:multiLevelType w:val="hybridMultilevel"/>
    <w:tmpl w:val="3530C612"/>
    <w:lvl w:ilvl="0" w:tplc="A3B0FF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E0C705E"/>
    <w:multiLevelType w:val="hybridMultilevel"/>
    <w:tmpl w:val="0E0EA912"/>
    <w:lvl w:ilvl="0" w:tplc="A84CF05A">
      <w:numFmt w:val="bullet"/>
      <w:pStyle w:val="Titre3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05060180">
    <w:abstractNumId w:val="6"/>
  </w:num>
  <w:num w:numId="2" w16cid:durableId="307829396">
    <w:abstractNumId w:val="1"/>
  </w:num>
  <w:num w:numId="3" w16cid:durableId="462777418">
    <w:abstractNumId w:val="0"/>
  </w:num>
  <w:num w:numId="4" w16cid:durableId="1567229412">
    <w:abstractNumId w:val="5"/>
  </w:num>
  <w:num w:numId="5" w16cid:durableId="559101156">
    <w:abstractNumId w:val="3"/>
  </w:num>
  <w:num w:numId="6" w16cid:durableId="1935554757">
    <w:abstractNumId w:val="2"/>
  </w:num>
  <w:num w:numId="7" w16cid:durableId="849685260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DA"/>
    <w:rsid w:val="00017968"/>
    <w:rsid w:val="0003205F"/>
    <w:rsid w:val="000435A7"/>
    <w:rsid w:val="000B1B1E"/>
    <w:rsid w:val="000B52C0"/>
    <w:rsid w:val="000F134F"/>
    <w:rsid w:val="000F1D8F"/>
    <w:rsid w:val="00100FCB"/>
    <w:rsid w:val="00135B8D"/>
    <w:rsid w:val="00140DA3"/>
    <w:rsid w:val="001554B8"/>
    <w:rsid w:val="00155623"/>
    <w:rsid w:val="001722F2"/>
    <w:rsid w:val="00175A6C"/>
    <w:rsid w:val="001859F4"/>
    <w:rsid w:val="001947AE"/>
    <w:rsid w:val="001A2D5E"/>
    <w:rsid w:val="001D6F8F"/>
    <w:rsid w:val="001D701D"/>
    <w:rsid w:val="001E5EB5"/>
    <w:rsid w:val="002214E2"/>
    <w:rsid w:val="00221FE4"/>
    <w:rsid w:val="002344BB"/>
    <w:rsid w:val="002359AB"/>
    <w:rsid w:val="00261415"/>
    <w:rsid w:val="00264FFC"/>
    <w:rsid w:val="002A199C"/>
    <w:rsid w:val="002D5517"/>
    <w:rsid w:val="002F77EC"/>
    <w:rsid w:val="003544F6"/>
    <w:rsid w:val="00377949"/>
    <w:rsid w:val="003923B1"/>
    <w:rsid w:val="003A74C0"/>
    <w:rsid w:val="003B5260"/>
    <w:rsid w:val="003C77DF"/>
    <w:rsid w:val="003E28C6"/>
    <w:rsid w:val="003F4FC6"/>
    <w:rsid w:val="004238EE"/>
    <w:rsid w:val="0043268D"/>
    <w:rsid w:val="00450A17"/>
    <w:rsid w:val="00475732"/>
    <w:rsid w:val="0048573D"/>
    <w:rsid w:val="0048678E"/>
    <w:rsid w:val="00494306"/>
    <w:rsid w:val="004A527E"/>
    <w:rsid w:val="004F67D5"/>
    <w:rsid w:val="00510341"/>
    <w:rsid w:val="00510FD7"/>
    <w:rsid w:val="005374D1"/>
    <w:rsid w:val="00547BE5"/>
    <w:rsid w:val="005808B9"/>
    <w:rsid w:val="00581191"/>
    <w:rsid w:val="00582069"/>
    <w:rsid w:val="0059147A"/>
    <w:rsid w:val="00593015"/>
    <w:rsid w:val="005A5A21"/>
    <w:rsid w:val="005C5C77"/>
    <w:rsid w:val="005D159C"/>
    <w:rsid w:val="005E45B7"/>
    <w:rsid w:val="005E5904"/>
    <w:rsid w:val="005F262F"/>
    <w:rsid w:val="006017EC"/>
    <w:rsid w:val="00621E3D"/>
    <w:rsid w:val="00624AAB"/>
    <w:rsid w:val="0062642D"/>
    <w:rsid w:val="00632CF0"/>
    <w:rsid w:val="00650C80"/>
    <w:rsid w:val="0067509C"/>
    <w:rsid w:val="006A298D"/>
    <w:rsid w:val="006A53D9"/>
    <w:rsid w:val="006C09B3"/>
    <w:rsid w:val="006F33B7"/>
    <w:rsid w:val="006F422A"/>
    <w:rsid w:val="00715343"/>
    <w:rsid w:val="00730A72"/>
    <w:rsid w:val="00762672"/>
    <w:rsid w:val="00782D01"/>
    <w:rsid w:val="007979EF"/>
    <w:rsid w:val="007A22AF"/>
    <w:rsid w:val="007C5A90"/>
    <w:rsid w:val="007D6F90"/>
    <w:rsid w:val="0080057D"/>
    <w:rsid w:val="00824600"/>
    <w:rsid w:val="008754A8"/>
    <w:rsid w:val="00896BF9"/>
    <w:rsid w:val="008A34F7"/>
    <w:rsid w:val="008A7E2E"/>
    <w:rsid w:val="008B52B6"/>
    <w:rsid w:val="008E6CEE"/>
    <w:rsid w:val="009019A0"/>
    <w:rsid w:val="00907340"/>
    <w:rsid w:val="009078CA"/>
    <w:rsid w:val="00912162"/>
    <w:rsid w:val="00912E9E"/>
    <w:rsid w:val="00924722"/>
    <w:rsid w:val="009676E6"/>
    <w:rsid w:val="00976A4E"/>
    <w:rsid w:val="009A7AF4"/>
    <w:rsid w:val="009A7D74"/>
    <w:rsid w:val="009B6856"/>
    <w:rsid w:val="00A347CF"/>
    <w:rsid w:val="00A54161"/>
    <w:rsid w:val="00A553AB"/>
    <w:rsid w:val="00A57A3C"/>
    <w:rsid w:val="00AA27A3"/>
    <w:rsid w:val="00AB436C"/>
    <w:rsid w:val="00AD25F5"/>
    <w:rsid w:val="00AE0EA3"/>
    <w:rsid w:val="00AF3093"/>
    <w:rsid w:val="00B40160"/>
    <w:rsid w:val="00B502B7"/>
    <w:rsid w:val="00B713D1"/>
    <w:rsid w:val="00B76DC7"/>
    <w:rsid w:val="00BA654C"/>
    <w:rsid w:val="00BB230B"/>
    <w:rsid w:val="00BB4ACA"/>
    <w:rsid w:val="00BF1330"/>
    <w:rsid w:val="00C16350"/>
    <w:rsid w:val="00C168E4"/>
    <w:rsid w:val="00C16EE2"/>
    <w:rsid w:val="00C24BAE"/>
    <w:rsid w:val="00C3151F"/>
    <w:rsid w:val="00C3194C"/>
    <w:rsid w:val="00C36B2B"/>
    <w:rsid w:val="00C60EC3"/>
    <w:rsid w:val="00C640E4"/>
    <w:rsid w:val="00C77204"/>
    <w:rsid w:val="00C8289A"/>
    <w:rsid w:val="00C84DD7"/>
    <w:rsid w:val="00C948FF"/>
    <w:rsid w:val="00C9599B"/>
    <w:rsid w:val="00CA0D3B"/>
    <w:rsid w:val="00CB5ADA"/>
    <w:rsid w:val="00CB7BC2"/>
    <w:rsid w:val="00CC7BF8"/>
    <w:rsid w:val="00CD6BF7"/>
    <w:rsid w:val="00CE1B92"/>
    <w:rsid w:val="00CE567E"/>
    <w:rsid w:val="00D031D1"/>
    <w:rsid w:val="00D224C8"/>
    <w:rsid w:val="00DC73CA"/>
    <w:rsid w:val="00DF20A8"/>
    <w:rsid w:val="00E036F7"/>
    <w:rsid w:val="00E044C9"/>
    <w:rsid w:val="00E313A1"/>
    <w:rsid w:val="00E459E6"/>
    <w:rsid w:val="00E54E8E"/>
    <w:rsid w:val="00E55ACA"/>
    <w:rsid w:val="00E673B0"/>
    <w:rsid w:val="00E67A22"/>
    <w:rsid w:val="00E81A7D"/>
    <w:rsid w:val="00E85CBE"/>
    <w:rsid w:val="00EA5D46"/>
    <w:rsid w:val="00EB0F4C"/>
    <w:rsid w:val="00EB1168"/>
    <w:rsid w:val="00ED7BE8"/>
    <w:rsid w:val="00EE0464"/>
    <w:rsid w:val="00EE29CF"/>
    <w:rsid w:val="00EE2D51"/>
    <w:rsid w:val="00EE35C3"/>
    <w:rsid w:val="00F034CE"/>
    <w:rsid w:val="00F23E02"/>
    <w:rsid w:val="00F40BEB"/>
    <w:rsid w:val="00FA6D00"/>
    <w:rsid w:val="00FB48D4"/>
    <w:rsid w:val="00FC302B"/>
    <w:rsid w:val="00FC4E16"/>
    <w:rsid w:val="00FD268B"/>
    <w:rsid w:val="00FE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0FB4BB"/>
  <w15:chartTrackingRefBased/>
  <w15:docId w15:val="{132F2448-D28A-4C0B-9CDB-8672FBA73C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205F"/>
  </w:style>
  <w:style w:type="paragraph" w:styleId="Titre1">
    <w:name w:val="heading 1"/>
    <w:basedOn w:val="Paragraphedeliste"/>
    <w:next w:val="Normal"/>
    <w:link w:val="Titre1Car"/>
    <w:uiPriority w:val="9"/>
    <w:qFormat/>
    <w:rsid w:val="00AF3093"/>
    <w:pPr>
      <w:numPr>
        <w:numId w:val="5"/>
      </w:numPr>
      <w:outlineLvl w:val="0"/>
    </w:pPr>
    <w:rPr>
      <w:b/>
      <w:bCs/>
      <w:color w:val="ED7D31" w:themeColor="accent2"/>
      <w:sz w:val="32"/>
      <w:szCs w:val="32"/>
      <w:u w:val="single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AF3093"/>
    <w:pPr>
      <w:numPr>
        <w:ilvl w:val="1"/>
        <w:numId w:val="6"/>
      </w:numPr>
      <w:outlineLvl w:val="1"/>
    </w:pPr>
    <w:rPr>
      <w:color w:val="4472C4" w:themeColor="accent1"/>
      <w:sz w:val="28"/>
      <w:szCs w:val="28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AF3093"/>
    <w:pPr>
      <w:numPr>
        <w:numId w:val="1"/>
      </w:numPr>
      <w:outlineLvl w:val="2"/>
    </w:pPr>
    <w:rPr>
      <w:b/>
      <w:bCs/>
      <w:u w:val="single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2642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642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57A3C"/>
    <w:pPr>
      <w:ind w:left="720"/>
      <w:contextualSpacing/>
    </w:pPr>
  </w:style>
  <w:style w:type="character" w:styleId="Titre1Car" w:customStyle="1">
    <w:name w:val="Titre 1 Car"/>
    <w:basedOn w:val="Policepardfaut"/>
    <w:link w:val="Titre1"/>
    <w:uiPriority w:val="9"/>
    <w:rsid w:val="00AF3093"/>
    <w:rPr>
      <w:b/>
      <w:bCs/>
      <w:color w:val="ED7D31" w:themeColor="accent2"/>
      <w:sz w:val="32"/>
      <w:szCs w:val="32"/>
      <w:u w:val="single"/>
    </w:rPr>
  </w:style>
  <w:style w:type="character" w:styleId="Titre2Car" w:customStyle="1">
    <w:name w:val="Titre 2 Car"/>
    <w:basedOn w:val="Policepardfaut"/>
    <w:link w:val="Titre2"/>
    <w:uiPriority w:val="9"/>
    <w:rsid w:val="00AF3093"/>
    <w:rPr>
      <w:b/>
      <w:bCs/>
      <w:color w:val="4472C4" w:themeColor="accent1"/>
      <w:sz w:val="28"/>
      <w:szCs w:val="28"/>
      <w:u w:val="single"/>
    </w:rPr>
  </w:style>
  <w:style w:type="character" w:styleId="Titre3Car" w:customStyle="1">
    <w:name w:val="Titre 3 Car"/>
    <w:basedOn w:val="Policepardfaut"/>
    <w:link w:val="Titre3"/>
    <w:uiPriority w:val="9"/>
    <w:rsid w:val="00AF3093"/>
    <w:rPr>
      <w:b/>
      <w:bCs/>
      <w:u w:val="single"/>
    </w:rPr>
  </w:style>
  <w:style w:type="table" w:styleId="Grilledutableau">
    <w:name w:val="Table Grid"/>
    <w:basedOn w:val="TableauNormal"/>
    <w:uiPriority w:val="39"/>
    <w:rsid w:val="00C84D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C16350"/>
    <w:rPr>
      <w:color w:val="954F72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100FC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0FCB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100FC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0FCB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100FCB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FA6D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sparkbyexamples.com/pyspark/install-pyspark-in-anaconda-jupyter-notebook/" TargetMode="External" Id="rId7" /><Relationship Type="http://schemas.openxmlformats.org/officeDocument/2006/relationships/image" Target="media/image5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png" Id="rId11" /><Relationship Type="http://schemas.openxmlformats.org/officeDocument/2006/relationships/footnotes" Target="footnotes.xml" Id="rId5" /><Relationship Type="http://schemas.openxmlformats.org/officeDocument/2006/relationships/image" Target="media/image3.png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1064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OMRANI, YOUNES</dc:creator>
  <cp:keywords/>
  <dc:description/>
  <cp:lastModifiedBy>Olaf Kouamo</cp:lastModifiedBy>
  <cp:revision>20</cp:revision>
  <dcterms:created xsi:type="dcterms:W3CDTF">2022-09-21T09:35:00Z</dcterms:created>
  <dcterms:modified xsi:type="dcterms:W3CDTF">2022-10-11T11:58:00Z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9934039-ae21-42ab-8848-d62b6328cef8_Enabled">
    <vt:lpwstr>true</vt:lpwstr>
  </property>
  <property fmtid="{D5CDD505-2E9C-101B-9397-08002B2CF9AE}" pid="3" name="MSIP_Label_59934039-ae21-42ab-8848-d62b6328cef8_SetDate">
    <vt:lpwstr>2022-09-16T15:42:27Z</vt:lpwstr>
  </property>
  <property fmtid="{D5CDD505-2E9C-101B-9397-08002B2CF9AE}" pid="4" name="MSIP_Label_59934039-ae21-42ab-8848-d62b6328cef8_Method">
    <vt:lpwstr>Standard</vt:lpwstr>
  </property>
  <property fmtid="{D5CDD505-2E9C-101B-9397-08002B2CF9AE}" pid="5" name="MSIP_Label_59934039-ae21-42ab-8848-d62b6328cef8_Name">
    <vt:lpwstr>LBL_05</vt:lpwstr>
  </property>
  <property fmtid="{D5CDD505-2E9C-101B-9397-08002B2CF9AE}" pid="6" name="MSIP_Label_59934039-ae21-42ab-8848-d62b6328cef8_SiteId">
    <vt:lpwstr>61ed2b68-f880-49d7-bbc9-9a645e9dcf7c</vt:lpwstr>
  </property>
  <property fmtid="{D5CDD505-2E9C-101B-9397-08002B2CF9AE}" pid="7" name="MSIP_Label_59934039-ae21-42ab-8848-d62b6328cef8_ActionId">
    <vt:lpwstr>a306cdd5-51cc-4a3f-996d-eddaa9c69e2d</vt:lpwstr>
  </property>
  <property fmtid="{D5CDD505-2E9C-101B-9397-08002B2CF9AE}" pid="8" name="MSIP_Label_59934039-ae21-42ab-8848-d62b6328cef8_ContentBits">
    <vt:lpwstr>0</vt:lpwstr>
  </property>
</Properties>
</file>