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5111" w14:textId="3B3AE4AD" w:rsidR="00942AC3" w:rsidRPr="00942AC3" w:rsidRDefault="00942AC3" w:rsidP="00942AC3">
      <w:pPr>
        <w:spacing w:after="100" w:afterAutospacing="1" w:line="240" w:lineRule="auto"/>
        <w:ind w:firstLine="0"/>
        <w:jc w:val="left"/>
        <w:outlineLvl w:val="0"/>
        <w:rPr>
          <w:rFonts w:eastAsia="Times New Roman" w:cs="Times New Roman"/>
          <w:b/>
          <w:bCs/>
          <w:kern w:val="36"/>
          <w:sz w:val="48"/>
          <w:szCs w:val="48"/>
          <w14:ligatures w14:val="none"/>
        </w:rPr>
      </w:pPr>
      <w:r w:rsidRPr="00942AC3">
        <w:rPr>
          <w:rFonts w:eastAsia="Times New Roman" w:cs="Times New Roman"/>
          <w:b/>
          <w:bCs/>
          <w:kern w:val="36"/>
          <w:sz w:val="48"/>
          <w:szCs w:val="48"/>
          <w14:ligatures w14:val="none"/>
        </w:rPr>
        <w:t xml:space="preserve">Sử </w:t>
      </w:r>
      <w:r>
        <w:rPr>
          <w:rFonts w:eastAsia="Times New Roman" w:cs="Times New Roman"/>
          <w:b/>
          <w:bCs/>
          <w:kern w:val="36"/>
          <w:sz w:val="48"/>
          <w:szCs w:val="48"/>
          <w14:ligatures w14:val="none"/>
        </w:rPr>
        <w:t>d</w:t>
      </w:r>
      <w:r w:rsidRPr="00942AC3">
        <w:rPr>
          <w:rFonts w:eastAsia="Times New Roman" w:cs="Times New Roman"/>
          <w:b/>
          <w:bCs/>
          <w:kern w:val="36"/>
          <w:sz w:val="48"/>
          <w:szCs w:val="48"/>
          <w14:ligatures w14:val="none"/>
        </w:rPr>
        <w:t xml:space="preserve">ụng LaTex </w:t>
      </w:r>
      <w:r>
        <w:rPr>
          <w:rFonts w:eastAsia="Times New Roman" w:cs="Times New Roman"/>
          <w:b/>
          <w:bCs/>
          <w:kern w:val="36"/>
          <w:sz w:val="48"/>
          <w:szCs w:val="48"/>
          <w14:ligatures w14:val="none"/>
        </w:rPr>
        <w:t>s</w:t>
      </w:r>
      <w:r w:rsidRPr="00942AC3">
        <w:rPr>
          <w:rFonts w:eastAsia="Times New Roman" w:cs="Times New Roman"/>
          <w:b/>
          <w:bCs/>
          <w:kern w:val="36"/>
          <w:sz w:val="48"/>
          <w:szCs w:val="48"/>
          <w14:ligatures w14:val="none"/>
        </w:rPr>
        <w:t xml:space="preserve">oạn </w:t>
      </w:r>
      <w:r>
        <w:rPr>
          <w:rFonts w:eastAsia="Times New Roman" w:cs="Times New Roman"/>
          <w:b/>
          <w:bCs/>
          <w:kern w:val="36"/>
          <w:sz w:val="48"/>
          <w:szCs w:val="48"/>
          <w14:ligatures w14:val="none"/>
        </w:rPr>
        <w:t>c</w:t>
      </w:r>
      <w:r w:rsidRPr="00942AC3">
        <w:rPr>
          <w:rFonts w:eastAsia="Times New Roman" w:cs="Times New Roman"/>
          <w:b/>
          <w:bCs/>
          <w:kern w:val="36"/>
          <w:sz w:val="48"/>
          <w:szCs w:val="48"/>
          <w14:ligatures w14:val="none"/>
        </w:rPr>
        <w:t xml:space="preserve">ông </w:t>
      </w:r>
      <w:r>
        <w:rPr>
          <w:rFonts w:eastAsia="Times New Roman" w:cs="Times New Roman"/>
          <w:b/>
          <w:bCs/>
          <w:kern w:val="36"/>
          <w:sz w:val="48"/>
          <w:szCs w:val="48"/>
          <w14:ligatures w14:val="none"/>
        </w:rPr>
        <w:t>t</w:t>
      </w:r>
      <w:r w:rsidRPr="00942AC3">
        <w:rPr>
          <w:rFonts w:eastAsia="Times New Roman" w:cs="Times New Roman"/>
          <w:b/>
          <w:bCs/>
          <w:kern w:val="36"/>
          <w:sz w:val="48"/>
          <w:szCs w:val="48"/>
          <w14:ligatures w14:val="none"/>
        </w:rPr>
        <w:t>hức</w:t>
      </w:r>
    </w:p>
    <w:p w14:paraId="149B6B46" w14:textId="77777777" w:rsidR="00942AC3" w:rsidRPr="00942AC3" w:rsidRDefault="00942AC3" w:rsidP="00942AC3">
      <w:pPr>
        <w:shd w:val="clear" w:color="auto" w:fill="FFFFFF"/>
        <w:spacing w:after="144" w:line="240" w:lineRule="auto"/>
        <w:ind w:firstLine="0"/>
        <w:jc w:val="left"/>
        <w:outlineLvl w:val="2"/>
        <w:rPr>
          <w:rFonts w:ascii="Open Sans" w:eastAsia="Times New Roman" w:hAnsi="Open Sans" w:cs="Open Sans"/>
          <w:b/>
          <w:bCs/>
          <w:color w:val="1B1B1B"/>
          <w:kern w:val="0"/>
          <w:sz w:val="39"/>
          <w:szCs w:val="39"/>
          <w14:ligatures w14:val="none"/>
        </w:rPr>
      </w:pPr>
      <w:r w:rsidRPr="00942AC3">
        <w:rPr>
          <w:rFonts w:ascii="Open Sans" w:eastAsia="Times New Roman" w:hAnsi="Open Sans" w:cs="Open Sans"/>
          <w:b/>
          <w:bCs/>
          <w:color w:val="1B1B1B"/>
          <w:kern w:val="0"/>
          <w:sz w:val="39"/>
          <w:szCs w:val="39"/>
          <w14:ligatures w14:val="none"/>
        </w:rPr>
        <w:t>1. Căn bản công thức toán học</w:t>
      </w:r>
    </w:p>
    <w:p w14:paraId="296F1B39" w14:textId="77777777" w:rsidR="00942AC3" w:rsidRPr="00942AC3" w:rsidRDefault="00942AC3" w:rsidP="00942AC3">
      <w:pPr>
        <w:numPr>
          <w:ilvl w:val="0"/>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Có 2 loại công thức toán học: "trong dòng" và "riêng biệt".</w:t>
      </w:r>
    </w:p>
    <w:p w14:paraId="2674156D" w14:textId="77777777" w:rsidR="00942AC3" w:rsidRPr="00942AC3" w:rsidRDefault="00942AC3" w:rsidP="00942AC3">
      <w:pPr>
        <w:numPr>
          <w:ilvl w:val="0"/>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Công thức trong dòng:</w:t>
      </w:r>
    </w:p>
    <w:p w14:paraId="4E66C785"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Được hiển thị trong dòng của một đoạn văn, các ký hiệu được hiển thị nhỏ hơn cho phù hợp với vị trí trong dòng.</w:t>
      </w:r>
    </w:p>
    <w:p w14:paraId="580119BF"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Sử dụng môi trường math để khai báo.</w:t>
      </w:r>
    </w:p>
    <w:p w14:paraId="3D45ABD3"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Môi trường math có 2 ký hiệu thu gọn: </w:t>
      </w:r>
      <w:r w:rsidRPr="00942AC3">
        <w:rPr>
          <w:rFonts w:ascii="Consolas" w:eastAsia="Times New Roman" w:hAnsi="Consolas" w:cs="Courier New"/>
          <w:color w:val="1B1B1B"/>
          <w:kern w:val="0"/>
          <w:sz w:val="27"/>
          <w:szCs w:val="27"/>
          <w:shd w:val="clear" w:color="auto" w:fill="EEEEEE"/>
          <w14:ligatures w14:val="none"/>
        </w:rPr>
        <w:t>\( ... )\</w:t>
      </w:r>
      <w:r w:rsidRPr="00942AC3">
        <w:rPr>
          <w:rFonts w:ascii="Open Sans" w:eastAsia="Times New Roman" w:hAnsi="Open Sans" w:cs="Open Sans"/>
          <w:color w:val="1B1B1B"/>
          <w:kern w:val="0"/>
          <w:sz w:val="27"/>
          <w:szCs w:val="27"/>
          <w14:ligatures w14:val="none"/>
        </w:rPr>
        <w:t> và </w:t>
      </w:r>
      <w:r w:rsidRPr="00942AC3">
        <w:rPr>
          <w:rFonts w:ascii="Consolas" w:eastAsia="Times New Roman" w:hAnsi="Consolas" w:cs="Courier New"/>
          <w:color w:val="1B1B1B"/>
          <w:kern w:val="0"/>
          <w:sz w:val="27"/>
          <w:szCs w:val="27"/>
          <w:shd w:val="clear" w:color="auto" w:fill="EEEEEE"/>
          <w14:ligatures w14:val="none"/>
        </w:rPr>
        <w:t>$ ... $</w:t>
      </w:r>
      <w:r w:rsidRPr="00942AC3">
        <w:rPr>
          <w:rFonts w:ascii="Open Sans" w:eastAsia="Times New Roman" w:hAnsi="Open Sans" w:cs="Open Sans"/>
          <w:color w:val="1B1B1B"/>
          <w:kern w:val="0"/>
          <w:sz w:val="27"/>
          <w:szCs w:val="27"/>
          <w14:ligatures w14:val="none"/>
        </w:rPr>
        <w:t>.</w:t>
      </w:r>
    </w:p>
    <w:p w14:paraId="34DD85A9" w14:textId="77777777" w:rsidR="00942AC3" w:rsidRPr="00942AC3" w:rsidRDefault="00942AC3" w:rsidP="00942AC3">
      <w:pPr>
        <w:numPr>
          <w:ilvl w:val="0"/>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Công thức riêng biệt:</w:t>
      </w:r>
    </w:p>
    <w:p w14:paraId="315D6D3A"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Được hiển thị trong một dòng riêng biệt, các ký hiệu được hiển thị lớn hơn.</w:t>
      </w:r>
    </w:p>
    <w:p w14:paraId="683412D3"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Có 2 loại môi trường dùng để khai báo cho chế độ này: displaymath (Cú pháp viết gọn: </w:t>
      </w:r>
      <w:r w:rsidRPr="00942AC3">
        <w:rPr>
          <w:rFonts w:ascii="Consolas" w:eastAsia="Times New Roman" w:hAnsi="Consolas" w:cs="Courier New"/>
          <w:color w:val="1B1B1B"/>
          <w:kern w:val="0"/>
          <w:sz w:val="27"/>
          <w:szCs w:val="27"/>
          <w:shd w:val="clear" w:color="auto" w:fill="EEEEEE"/>
          <w14:ligatures w14:val="none"/>
        </w:rPr>
        <w:t>\[ ... ]\</w:t>
      </w:r>
      <w:r w:rsidRPr="00942AC3">
        <w:rPr>
          <w:rFonts w:ascii="Open Sans" w:eastAsia="Times New Roman" w:hAnsi="Open Sans" w:cs="Open Sans"/>
          <w:color w:val="1B1B1B"/>
          <w:kern w:val="0"/>
          <w:sz w:val="27"/>
          <w:szCs w:val="27"/>
          <w14:ligatures w14:val="none"/>
        </w:rPr>
        <w:t>) và equation.</w:t>
      </w:r>
    </w:p>
    <w:p w14:paraId="30C310CE"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Chỉ số được hiển thị bằng lệnh </w:t>
      </w:r>
      <w:r w:rsidRPr="00942AC3">
        <w:rPr>
          <w:rFonts w:ascii="Consolas" w:eastAsia="Times New Roman" w:hAnsi="Consolas" w:cs="Courier New"/>
          <w:color w:val="1B1B1B"/>
          <w:kern w:val="0"/>
          <w:sz w:val="27"/>
          <w:szCs w:val="27"/>
          <w:shd w:val="clear" w:color="auto" w:fill="EEEEEE"/>
          <w14:ligatures w14:val="none"/>
        </w:rPr>
        <w:t>\sb{chỉ số}</w:t>
      </w:r>
      <w:r w:rsidRPr="00942AC3">
        <w:rPr>
          <w:rFonts w:ascii="Open Sans" w:eastAsia="Times New Roman" w:hAnsi="Open Sans" w:cs="Open Sans"/>
          <w:color w:val="1B1B1B"/>
          <w:kern w:val="0"/>
          <w:sz w:val="27"/>
          <w:szCs w:val="27"/>
          <w14:ligatures w14:val="none"/>
        </w:rPr>
        <w:t>, viết gọn là </w:t>
      </w:r>
      <w:r w:rsidRPr="00942AC3">
        <w:rPr>
          <w:rFonts w:ascii="Consolas" w:eastAsia="Times New Roman" w:hAnsi="Consolas" w:cs="Courier New"/>
          <w:color w:val="1B1B1B"/>
          <w:kern w:val="0"/>
          <w:sz w:val="27"/>
          <w:szCs w:val="27"/>
          <w:shd w:val="clear" w:color="auto" w:fill="EEEEEE"/>
          <w14:ligatures w14:val="none"/>
        </w:rPr>
        <w:t>_{chỉ số}</w:t>
      </w:r>
      <w:r w:rsidRPr="00942AC3">
        <w:rPr>
          <w:rFonts w:ascii="Open Sans" w:eastAsia="Times New Roman" w:hAnsi="Open Sans" w:cs="Open Sans"/>
          <w:color w:val="1B1B1B"/>
          <w:kern w:val="0"/>
          <w:sz w:val="27"/>
          <w:szCs w:val="27"/>
          <w14:ligatures w14:val="none"/>
        </w:rPr>
        <w:t>.</w:t>
      </w:r>
    </w:p>
    <w:p w14:paraId="466874BE"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Số mũ được tạo ra bằng lệnh </w:t>
      </w:r>
      <w:r w:rsidRPr="00942AC3">
        <w:rPr>
          <w:rFonts w:ascii="Consolas" w:eastAsia="Times New Roman" w:hAnsi="Consolas" w:cs="Courier New"/>
          <w:color w:val="1B1B1B"/>
          <w:kern w:val="0"/>
          <w:sz w:val="27"/>
          <w:szCs w:val="27"/>
          <w:shd w:val="clear" w:color="auto" w:fill="EEEEEE"/>
          <w14:ligatures w14:val="none"/>
        </w:rPr>
        <w:t>\sp{số mũ}</w:t>
      </w:r>
      <w:r w:rsidRPr="00942AC3">
        <w:rPr>
          <w:rFonts w:ascii="Open Sans" w:eastAsia="Times New Roman" w:hAnsi="Open Sans" w:cs="Open Sans"/>
          <w:color w:val="1B1B1B"/>
          <w:kern w:val="0"/>
          <w:sz w:val="27"/>
          <w:szCs w:val="27"/>
          <w14:ligatures w14:val="none"/>
        </w:rPr>
        <w:t>, viết gọn là </w:t>
      </w:r>
      <w:r w:rsidRPr="00942AC3">
        <w:rPr>
          <w:rFonts w:ascii="Consolas" w:eastAsia="Times New Roman" w:hAnsi="Consolas" w:cs="Courier New"/>
          <w:color w:val="1B1B1B"/>
          <w:kern w:val="0"/>
          <w:sz w:val="27"/>
          <w:szCs w:val="27"/>
          <w:shd w:val="clear" w:color="auto" w:fill="EEEEEE"/>
          <w14:ligatures w14:val="none"/>
        </w:rPr>
        <w:t>^{số mũ}</w:t>
      </w:r>
      <w:r w:rsidRPr="00942AC3">
        <w:rPr>
          <w:rFonts w:ascii="Open Sans" w:eastAsia="Times New Roman" w:hAnsi="Open Sans" w:cs="Open Sans"/>
          <w:color w:val="1B1B1B"/>
          <w:kern w:val="0"/>
          <w:sz w:val="27"/>
          <w:szCs w:val="27"/>
          <w14:ligatures w14:val="none"/>
        </w:rPr>
        <w:t>.</w:t>
      </w:r>
    </w:p>
    <w:p w14:paraId="305388EC"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Phân số được hiển thị bằng lệnh </w:t>
      </w:r>
      <w:r w:rsidRPr="00942AC3">
        <w:rPr>
          <w:rFonts w:ascii="Consolas" w:eastAsia="Times New Roman" w:hAnsi="Consolas" w:cs="Courier New"/>
          <w:color w:val="1B1B1B"/>
          <w:kern w:val="0"/>
          <w:sz w:val="27"/>
          <w:szCs w:val="27"/>
          <w:shd w:val="clear" w:color="auto" w:fill="EEEEEE"/>
          <w14:ligatures w14:val="none"/>
        </w:rPr>
        <w:t>\frac{tử}{mẫu}</w:t>
      </w:r>
      <w:r w:rsidRPr="00942AC3">
        <w:rPr>
          <w:rFonts w:ascii="Open Sans" w:eastAsia="Times New Roman" w:hAnsi="Open Sans" w:cs="Open Sans"/>
          <w:color w:val="1B1B1B"/>
          <w:kern w:val="0"/>
          <w:sz w:val="27"/>
          <w:szCs w:val="27"/>
          <w14:ligatures w14:val="none"/>
        </w:rPr>
        <w:t>.</w:t>
      </w:r>
    </w:p>
    <w:p w14:paraId="0FB88ECB" w14:textId="77777777"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Căn được hiển thị bằng lệnh </w:t>
      </w:r>
      <w:r w:rsidRPr="00942AC3">
        <w:rPr>
          <w:rFonts w:ascii="Consolas" w:eastAsia="Times New Roman" w:hAnsi="Consolas" w:cs="Courier New"/>
          <w:color w:val="1B1B1B"/>
          <w:kern w:val="0"/>
          <w:sz w:val="27"/>
          <w:szCs w:val="27"/>
          <w:shd w:val="clear" w:color="auto" w:fill="EEEEEE"/>
          <w14:ligatures w14:val="none"/>
        </w:rPr>
        <w:t>\sqrt[n]{biểu thức}</w:t>
      </w:r>
      <w:r w:rsidRPr="00942AC3">
        <w:rPr>
          <w:rFonts w:ascii="Open Sans" w:eastAsia="Times New Roman" w:hAnsi="Open Sans" w:cs="Open Sans"/>
          <w:color w:val="1B1B1B"/>
          <w:kern w:val="0"/>
          <w:sz w:val="27"/>
          <w:szCs w:val="27"/>
          <w14:ligatures w14:val="none"/>
        </w:rPr>
        <w:t>.</w:t>
      </w:r>
    </w:p>
    <w:p w14:paraId="364AB90B" w14:textId="72434788"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Các hàm trong toán học: </w:t>
      </w:r>
      <w:r w:rsidRPr="00942AC3">
        <w:rPr>
          <w:rFonts w:ascii="Open Sans" w:eastAsia="Times New Roman" w:hAnsi="Open Sans" w:cs="Open Sans"/>
          <w:noProof/>
          <w:color w:val="1B1B1B"/>
          <w:kern w:val="0"/>
          <w:sz w:val="27"/>
          <w:szCs w:val="27"/>
          <w14:ligatures w14:val="none"/>
        </w:rPr>
        <mc:AlternateContent>
          <mc:Choice Requires="wps">
            <w:drawing>
              <wp:inline distT="0" distB="0" distL="0" distR="0" wp14:anchorId="7424248B" wp14:editId="5DB7E118">
                <wp:extent cx="301625" cy="301625"/>
                <wp:effectExtent l="0" t="0" r="0" b="0"/>
                <wp:docPr id="28265369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E78D3" id="Rectangle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BA9B6C8" w14:textId="670FBFE9"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Các chữ cái Hy Lạp thường: </w:t>
      </w:r>
      <w:r w:rsidRPr="00942AC3">
        <w:rPr>
          <w:rFonts w:ascii="Open Sans" w:eastAsia="Times New Roman" w:hAnsi="Open Sans" w:cs="Open Sans"/>
          <w:noProof/>
          <w:color w:val="1B1B1B"/>
          <w:kern w:val="0"/>
          <w:sz w:val="27"/>
          <w:szCs w:val="27"/>
          <w14:ligatures w14:val="none"/>
        </w:rPr>
        <mc:AlternateContent>
          <mc:Choice Requires="wps">
            <w:drawing>
              <wp:inline distT="0" distB="0" distL="0" distR="0" wp14:anchorId="299ACC19" wp14:editId="2BD6B5F8">
                <wp:extent cx="301625" cy="301625"/>
                <wp:effectExtent l="0" t="0" r="0" b="0"/>
                <wp:docPr id="112905108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955D1"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8D6040D" w14:textId="74AD5CEA"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Các chữ cái Hy Lạp hoa: </w:t>
      </w:r>
      <w:r w:rsidRPr="00942AC3">
        <w:rPr>
          <w:rFonts w:ascii="Open Sans" w:eastAsia="Times New Roman" w:hAnsi="Open Sans" w:cs="Open Sans"/>
          <w:noProof/>
          <w:color w:val="1B1B1B"/>
          <w:kern w:val="0"/>
          <w:sz w:val="27"/>
          <w:szCs w:val="27"/>
          <w14:ligatures w14:val="none"/>
        </w:rPr>
        <w:drawing>
          <wp:inline distT="0" distB="0" distL="0" distR="0" wp14:anchorId="32949634" wp14:editId="22ECE22B">
            <wp:extent cx="3769995" cy="1026795"/>
            <wp:effectExtent l="0" t="0" r="1905" b="1905"/>
            <wp:docPr id="1748904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1026795"/>
                    </a:xfrm>
                    <a:prstGeom prst="rect">
                      <a:avLst/>
                    </a:prstGeom>
                    <a:noFill/>
                    <a:ln>
                      <a:noFill/>
                    </a:ln>
                  </pic:spPr>
                </pic:pic>
              </a:graphicData>
            </a:graphic>
          </wp:inline>
        </w:drawing>
      </w:r>
    </w:p>
    <w:p w14:paraId="7566480D" w14:textId="0FE927BB" w:rsidR="00942AC3" w:rsidRPr="00942AC3" w:rsidRDefault="00942AC3" w:rsidP="00942AC3">
      <w:pPr>
        <w:numPr>
          <w:ilvl w:val="1"/>
          <w:numId w:val="1"/>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Các ký hiệu toán học 2 kích thước: </w:t>
      </w:r>
      <w:r w:rsidRPr="00942AC3">
        <w:rPr>
          <w:rFonts w:ascii="Open Sans" w:eastAsia="Times New Roman" w:hAnsi="Open Sans" w:cs="Open Sans"/>
          <w:noProof/>
          <w:color w:val="1B1B1B"/>
          <w:kern w:val="0"/>
          <w:sz w:val="27"/>
          <w:szCs w:val="27"/>
          <w14:ligatures w14:val="none"/>
        </w:rPr>
        <mc:AlternateContent>
          <mc:Choice Requires="wps">
            <w:drawing>
              <wp:inline distT="0" distB="0" distL="0" distR="0" wp14:anchorId="0953086F" wp14:editId="51539E35">
                <wp:extent cx="301625" cy="301625"/>
                <wp:effectExtent l="0" t="0" r="0" b="0"/>
                <wp:docPr id="5412798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59F3C"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FE7190D" w14:textId="77777777"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Thực hành luyện tập:</w:t>
      </w:r>
    </w:p>
    <w:p w14:paraId="4ED67EC4"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1:</w:t>
      </w:r>
      <w:r w:rsidRPr="00942AC3">
        <w:rPr>
          <w:rFonts w:ascii="Open Sans" w:eastAsia="Times New Roman" w:hAnsi="Open Sans" w:cs="Open Sans"/>
          <w:color w:val="1B1B1B"/>
          <w:spacing w:val="-1"/>
          <w:kern w:val="0"/>
          <w:sz w:val="27"/>
          <w:szCs w:val="27"/>
          <w14:ligatures w14:val="none"/>
        </w:rPr>
        <w:t> Cho tài liệu có nội dung sau: </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51773F00" wp14:editId="239AFC51">
                <wp:extent cx="301625" cy="301625"/>
                <wp:effectExtent l="0" t="0" r="0" b="0"/>
                <wp:docPr id="167994187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A168B" id="Rectangle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942AC3">
        <w:rPr>
          <w:rFonts w:ascii="Open Sans" w:eastAsia="Times New Roman" w:hAnsi="Open Sans" w:cs="Open Sans"/>
          <w:color w:val="1B1B1B"/>
          <w:spacing w:val="-1"/>
          <w:kern w:val="0"/>
          <w:sz w:val="27"/>
          <w:szCs w:val="27"/>
          <w14:ligatures w14:val="none"/>
        </w:rPr>
        <w:t> </w:t>
      </w:r>
    </w:p>
    <w:p w14:paraId="0FB8EB28" w14:textId="5D638AF3"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44221281"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032F62"/>
          <w:kern w:val="0"/>
          <w:sz w:val="23"/>
          <w:szCs w:val="23"/>
          <w14:ligatures w14:val="none"/>
        </w:rPr>
        <w:lastRenderedPageBreak/>
        <w:t>\[\frac{\Delta y}{\Delta x}=\frac{y_1-y_0}{x_1-x_0}\]</w:t>
      </w:r>
    </w:p>
    <w:p w14:paraId="046EF676"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2:</w:t>
      </w:r>
      <w:r w:rsidRPr="00942AC3">
        <w:rPr>
          <w:rFonts w:ascii="Open Sans" w:eastAsia="Times New Roman" w:hAnsi="Open Sans" w:cs="Open Sans"/>
          <w:color w:val="1B1B1B"/>
          <w:spacing w:val="-1"/>
          <w:kern w:val="0"/>
          <w:sz w:val="27"/>
          <w:szCs w:val="27"/>
          <w14:ligatures w14:val="none"/>
        </w:rPr>
        <w:t> Tạo tài liệu có nội dung sau: </w:t>
      </w:r>
      <w:r w:rsidRPr="00942AC3">
        <w:rPr>
          <w:rFonts w:ascii="Open Sans" w:eastAsia="Times New Roman" w:hAnsi="Open Sans" w:cs="Open Sans"/>
          <w:noProof/>
          <w:color w:val="1B1B1B"/>
          <w:spacing w:val="-1"/>
          <w:kern w:val="0"/>
          <w:sz w:val="27"/>
          <w:szCs w:val="27"/>
          <w14:ligatures w14:val="none"/>
        </w:rPr>
        <w:drawing>
          <wp:inline distT="0" distB="0" distL="0" distR="0" wp14:anchorId="66B8B113" wp14:editId="0EFBB815">
            <wp:extent cx="5760085" cy="912495"/>
            <wp:effectExtent l="0" t="0" r="0" b="1905"/>
            <wp:docPr id="1431271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912495"/>
                    </a:xfrm>
                    <a:prstGeom prst="rect">
                      <a:avLst/>
                    </a:prstGeom>
                    <a:noFill/>
                    <a:ln>
                      <a:noFill/>
                    </a:ln>
                  </pic:spPr>
                </pic:pic>
              </a:graphicData>
            </a:graphic>
          </wp:inline>
        </w:drawing>
      </w:r>
      <w:r w:rsidRPr="00942AC3">
        <w:rPr>
          <w:rFonts w:ascii="Open Sans" w:eastAsia="Times New Roman" w:hAnsi="Open Sans" w:cs="Open Sans"/>
          <w:color w:val="1B1B1B"/>
          <w:spacing w:val="-1"/>
          <w:kern w:val="0"/>
          <w:sz w:val="27"/>
          <w:szCs w:val="27"/>
          <w14:ligatures w14:val="none"/>
        </w:rPr>
        <w:t> </w:t>
      </w:r>
    </w:p>
    <w:p w14:paraId="6A2CC8CF" w14:textId="15CA1406"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5320A742"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 xml:space="preserve">Given a funcition </w:t>
      </w:r>
      <w:r w:rsidRPr="00942AC3">
        <w:rPr>
          <w:rFonts w:ascii="Consolas" w:eastAsia="Times New Roman" w:hAnsi="Consolas" w:cs="Courier New"/>
          <w:color w:val="032F62"/>
          <w:kern w:val="0"/>
          <w:sz w:val="23"/>
          <w:szCs w:val="23"/>
          <w14:ligatures w14:val="none"/>
        </w:rPr>
        <w:t>$f(x)$</w:t>
      </w:r>
      <w:r w:rsidRPr="00942AC3">
        <w:rPr>
          <w:rFonts w:ascii="Consolas" w:eastAsia="Times New Roman" w:hAnsi="Consolas" w:cs="Courier New"/>
          <w:color w:val="24292E"/>
          <w:kern w:val="0"/>
          <w:sz w:val="23"/>
          <w:szCs w:val="23"/>
          <w14:ligatures w14:val="none"/>
        </w:rPr>
        <w:t xml:space="preserve">, the derivative of </w:t>
      </w:r>
      <w:r w:rsidRPr="00942AC3">
        <w:rPr>
          <w:rFonts w:ascii="Consolas" w:eastAsia="Times New Roman" w:hAnsi="Consolas" w:cs="Courier New"/>
          <w:color w:val="032F62"/>
          <w:kern w:val="0"/>
          <w:sz w:val="23"/>
          <w:szCs w:val="23"/>
          <w14:ligatures w14:val="none"/>
        </w:rPr>
        <w:t>$f$</w:t>
      </w:r>
      <w:r w:rsidRPr="00942AC3">
        <w:rPr>
          <w:rFonts w:ascii="Consolas" w:eastAsia="Times New Roman" w:hAnsi="Consolas" w:cs="Courier New"/>
          <w:color w:val="24292E"/>
          <w:kern w:val="0"/>
          <w:sz w:val="23"/>
          <w:szCs w:val="23"/>
          <w14:ligatures w14:val="none"/>
        </w:rPr>
        <w:t xml:space="preserve"> with respect to </w:t>
      </w:r>
      <w:r w:rsidRPr="00942AC3">
        <w:rPr>
          <w:rFonts w:ascii="Consolas" w:eastAsia="Times New Roman" w:hAnsi="Consolas" w:cs="Courier New"/>
          <w:color w:val="032F62"/>
          <w:kern w:val="0"/>
          <w:sz w:val="23"/>
          <w:szCs w:val="23"/>
          <w14:ligatures w14:val="none"/>
        </w:rPr>
        <w:t>$x$</w:t>
      </w:r>
      <w:r w:rsidRPr="00942AC3">
        <w:rPr>
          <w:rFonts w:ascii="Consolas" w:eastAsia="Times New Roman" w:hAnsi="Consolas" w:cs="Courier New"/>
          <w:color w:val="24292E"/>
          <w:kern w:val="0"/>
          <w:sz w:val="23"/>
          <w:szCs w:val="23"/>
          <w14:ligatures w14:val="none"/>
        </w:rPr>
        <w:t xml:space="preserve"> can be found from first</w:t>
      </w:r>
    </w:p>
    <w:p w14:paraId="26BD64B2"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principles using:</w:t>
      </w:r>
      <w:r w:rsidRPr="00942AC3">
        <w:rPr>
          <w:rFonts w:ascii="Consolas" w:eastAsia="Times New Roman" w:hAnsi="Consolas" w:cs="Courier New"/>
          <w:color w:val="6F42C1"/>
          <w:kern w:val="0"/>
          <w:sz w:val="23"/>
          <w:szCs w:val="23"/>
          <w14:ligatures w14:val="none"/>
        </w:rPr>
        <w:t>\\</w:t>
      </w:r>
    </w:p>
    <w:p w14:paraId="4ACCD2B6"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032F62"/>
          <w:kern w:val="0"/>
          <w:sz w:val="23"/>
          <w:szCs w:val="23"/>
          <w14:ligatures w14:val="none"/>
        </w:rPr>
        <w:t>\[\frac{df}{dx}=\lim_{\Delta x \to 0}\frac{f(x+\Delta x)-f(x)}{\Delta x}\]</w:t>
      </w:r>
    </w:p>
    <w:p w14:paraId="2EBC65FD" w14:textId="77777777" w:rsidR="00942AC3" w:rsidRPr="00942AC3" w:rsidRDefault="00942AC3" w:rsidP="00942AC3">
      <w:pPr>
        <w:shd w:val="clear" w:color="auto" w:fill="FFFFFF"/>
        <w:spacing w:before="360" w:after="144" w:line="240" w:lineRule="auto"/>
        <w:ind w:firstLine="0"/>
        <w:jc w:val="left"/>
        <w:outlineLvl w:val="2"/>
        <w:rPr>
          <w:rFonts w:ascii="Open Sans" w:eastAsia="Times New Roman" w:hAnsi="Open Sans" w:cs="Open Sans"/>
          <w:b/>
          <w:bCs/>
          <w:color w:val="1B1B1B"/>
          <w:kern w:val="0"/>
          <w:sz w:val="39"/>
          <w:szCs w:val="39"/>
          <w14:ligatures w14:val="none"/>
        </w:rPr>
      </w:pPr>
      <w:r w:rsidRPr="00942AC3">
        <w:rPr>
          <w:rFonts w:ascii="Open Sans" w:eastAsia="Times New Roman" w:hAnsi="Open Sans" w:cs="Open Sans"/>
          <w:b/>
          <w:bCs/>
          <w:color w:val="1B1B1B"/>
          <w:kern w:val="0"/>
          <w:sz w:val="39"/>
          <w:szCs w:val="39"/>
          <w14:ligatures w14:val="none"/>
        </w:rPr>
        <w:t>2. Mảng và các dấu ngoặc</w:t>
      </w:r>
    </w:p>
    <w:p w14:paraId="0CA15489" w14:textId="77777777" w:rsidR="00942AC3" w:rsidRPr="00942AC3" w:rsidRDefault="00942AC3" w:rsidP="00942AC3">
      <w:pPr>
        <w:numPr>
          <w:ilvl w:val="0"/>
          <w:numId w:val="2"/>
        </w:numPr>
        <w:shd w:val="clear" w:color="auto" w:fill="FFFFFF"/>
        <w:spacing w:before="360" w:after="0" w:line="240" w:lineRule="auto"/>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color w:val="1B1B1B"/>
          <w:spacing w:val="-1"/>
          <w:kern w:val="0"/>
          <w:sz w:val="27"/>
          <w:szCs w:val="27"/>
          <w14:ligatures w14:val="none"/>
        </w:rPr>
        <w:t>Các dấu phân cách-ngoặc được hiển thị bởi cặp lệnh:</w:t>
      </w:r>
    </w:p>
    <w:p w14:paraId="2434B309" w14:textId="77777777" w:rsidR="00942AC3" w:rsidRPr="00942AC3" w:rsidRDefault="00942AC3" w:rsidP="00942AC3">
      <w:pPr>
        <w:numPr>
          <w:ilvl w:val="1"/>
          <w:numId w:val="2"/>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Consolas" w:eastAsia="Times New Roman" w:hAnsi="Consolas" w:cs="Courier New"/>
          <w:color w:val="1B1B1B"/>
          <w:kern w:val="0"/>
          <w:sz w:val="27"/>
          <w:szCs w:val="27"/>
          <w:shd w:val="clear" w:color="auto" w:fill="EEEEEE"/>
          <w14:ligatures w14:val="none"/>
        </w:rPr>
        <w:t>\left dấu ngoặc</w:t>
      </w:r>
    </w:p>
    <w:p w14:paraId="14C51AA4" w14:textId="77777777" w:rsidR="00942AC3" w:rsidRPr="00942AC3" w:rsidRDefault="00942AC3" w:rsidP="00942AC3">
      <w:pPr>
        <w:numPr>
          <w:ilvl w:val="1"/>
          <w:numId w:val="2"/>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Consolas" w:eastAsia="Times New Roman" w:hAnsi="Consolas" w:cs="Courier New"/>
          <w:color w:val="1B1B1B"/>
          <w:kern w:val="0"/>
          <w:sz w:val="27"/>
          <w:szCs w:val="27"/>
          <w:shd w:val="clear" w:color="auto" w:fill="EEEEEE"/>
          <w14:ligatures w14:val="none"/>
        </w:rPr>
        <w:t>\right dấu ngoặc</w:t>
      </w:r>
    </w:p>
    <w:p w14:paraId="689BCC29" w14:textId="583C31A7" w:rsidR="00942AC3" w:rsidRPr="00942AC3" w:rsidRDefault="00942AC3" w:rsidP="00942AC3">
      <w:pPr>
        <w:shd w:val="clear" w:color="auto" w:fill="FFFFFF"/>
        <w:spacing w:before="360" w:after="0" w:line="240" w:lineRule="auto"/>
        <w:ind w:left="720"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color w:val="1B1B1B"/>
          <w:spacing w:val="-1"/>
          <w:kern w:val="0"/>
          <w:sz w:val="27"/>
          <w:szCs w:val="27"/>
          <w14:ligatures w14:val="none"/>
        </w:rPr>
        <w:t>Luôn luôn phải đủ cặp trên. Nếu không muốn hiển thị dấu ngoặc nào thì thay dấu ngoặc bằng dấu chấm.</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566E0A15" wp14:editId="68EFF2A2">
                <wp:extent cx="301625" cy="301625"/>
                <wp:effectExtent l="0" t="0" r="0" b="0"/>
                <wp:docPr id="128724226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C11F9"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BF41EC8" w14:textId="77777777" w:rsidR="00942AC3" w:rsidRPr="00942AC3" w:rsidRDefault="00942AC3" w:rsidP="00942AC3">
      <w:pPr>
        <w:numPr>
          <w:ilvl w:val="0"/>
          <w:numId w:val="2"/>
        </w:numPr>
        <w:shd w:val="clear" w:color="auto" w:fill="FFFFFF"/>
        <w:spacing w:before="360" w:after="0" w:line="240" w:lineRule="auto"/>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color w:val="1B1B1B"/>
          <w:spacing w:val="-1"/>
          <w:kern w:val="0"/>
          <w:sz w:val="27"/>
          <w:szCs w:val="27"/>
          <w14:ligatures w14:val="none"/>
        </w:rPr>
        <w:t>Để tạo ra mảng, ta dùng môi trường array. Môi trường này có cú pháp giống như môi trường tabular nhưng chỉ sử dụng trong chế độ công thức toán học. Các phần tử được sắp xếp theo dòng và cột để tạo thành cấu trúc như ma trận và vectơ.</w:t>
      </w:r>
    </w:p>
    <w:p w14:paraId="1F4DA8FD" w14:textId="77777777"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Thực hành luyện tập:</w:t>
      </w:r>
    </w:p>
    <w:p w14:paraId="67E88796"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3:</w:t>
      </w:r>
      <w:r w:rsidRPr="00942AC3">
        <w:rPr>
          <w:rFonts w:ascii="Open Sans" w:eastAsia="Times New Roman" w:hAnsi="Open Sans" w:cs="Open Sans"/>
          <w:color w:val="1B1B1B"/>
          <w:spacing w:val="-1"/>
          <w:kern w:val="0"/>
          <w:sz w:val="27"/>
          <w:szCs w:val="27"/>
          <w14:ligatures w14:val="none"/>
        </w:rPr>
        <w:t> Tạo văn bản có nội dung sau: </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56859BD9" wp14:editId="7BC19AC2">
                <wp:extent cx="301625" cy="301625"/>
                <wp:effectExtent l="0" t="0" r="0" b="0"/>
                <wp:docPr id="162855438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E1E6A"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942AC3">
        <w:rPr>
          <w:rFonts w:ascii="Open Sans" w:eastAsia="Times New Roman" w:hAnsi="Open Sans" w:cs="Open Sans"/>
          <w:color w:val="1B1B1B"/>
          <w:spacing w:val="-1"/>
          <w:kern w:val="0"/>
          <w:sz w:val="27"/>
          <w:szCs w:val="27"/>
          <w14:ligatures w14:val="none"/>
        </w:rPr>
        <w:t> </w:t>
      </w:r>
    </w:p>
    <w:p w14:paraId="0158AC95" w14:textId="2FF1BCE6"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41E18C39"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Here we have a matrix equation:</w:t>
      </w:r>
    </w:p>
    <w:p w14:paraId="04CD341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lastRenderedPageBreak/>
        <w:t>\[</w:t>
      </w:r>
    </w:p>
    <w:p w14:paraId="4F54ED76"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2\left(</w:t>
      </w:r>
    </w:p>
    <w:p w14:paraId="0826B92A"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\begin{array}{cc}</w:t>
      </w:r>
    </w:p>
    <w:p w14:paraId="509A25F2"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5 &amp; 3 \\</w:t>
      </w:r>
    </w:p>
    <w:p w14:paraId="44AE9CC4"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2 &amp; 6</w:t>
      </w:r>
    </w:p>
    <w:p w14:paraId="79C0DB99"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\end{array}</w:t>
      </w:r>
    </w:p>
    <w:p w14:paraId="76B578F6"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\right)</w:t>
      </w:r>
    </w:p>
    <w:p w14:paraId="2AEE634A"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=\left(</w:t>
      </w:r>
    </w:p>
    <w:p w14:paraId="1663D358"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\begin{array}{cc}</w:t>
      </w:r>
    </w:p>
    <w:p w14:paraId="0EAF990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10 &amp; 6 \\</w:t>
      </w:r>
    </w:p>
    <w:p w14:paraId="018F8FD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4 &amp; 12</w:t>
      </w:r>
    </w:p>
    <w:p w14:paraId="7B8F130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\end{array}</w:t>
      </w:r>
    </w:p>
    <w:p w14:paraId="3ADB175E"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\right)</w:t>
      </w:r>
    </w:p>
    <w:p w14:paraId="021C4C57"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032F62"/>
          <w:kern w:val="0"/>
          <w:sz w:val="23"/>
          <w:szCs w:val="23"/>
          <w14:ligatures w14:val="none"/>
        </w:rPr>
        <w:t>\]</w:t>
      </w:r>
    </w:p>
    <w:p w14:paraId="34FC53FE"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4:</w:t>
      </w:r>
      <w:r w:rsidRPr="00942AC3">
        <w:rPr>
          <w:rFonts w:ascii="Open Sans" w:eastAsia="Times New Roman" w:hAnsi="Open Sans" w:cs="Open Sans"/>
          <w:color w:val="1B1B1B"/>
          <w:spacing w:val="-1"/>
          <w:kern w:val="0"/>
          <w:sz w:val="27"/>
          <w:szCs w:val="27"/>
          <w14:ligatures w14:val="none"/>
        </w:rPr>
        <w:t> Tạo văn bản có nội dung sau: </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5EB8B3F7" wp14:editId="30A9102A">
                <wp:extent cx="301625" cy="301625"/>
                <wp:effectExtent l="0" t="0" r="0" b="0"/>
                <wp:docPr id="109059598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03847"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942AC3">
        <w:rPr>
          <w:rFonts w:ascii="Open Sans" w:eastAsia="Times New Roman" w:hAnsi="Open Sans" w:cs="Open Sans"/>
          <w:color w:val="1B1B1B"/>
          <w:spacing w:val="-1"/>
          <w:kern w:val="0"/>
          <w:sz w:val="27"/>
          <w:szCs w:val="27"/>
          <w14:ligatures w14:val="none"/>
        </w:rPr>
        <w:t> </w:t>
      </w:r>
    </w:p>
    <w:p w14:paraId="12A95B42" w14:textId="5EA682FF"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061EA88E"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This is an augmented matrix:</w:t>
      </w:r>
      <w:r w:rsidRPr="00942AC3">
        <w:rPr>
          <w:rFonts w:ascii="Consolas" w:eastAsia="Times New Roman" w:hAnsi="Consolas" w:cs="Courier New"/>
          <w:color w:val="6F42C1"/>
          <w:kern w:val="0"/>
          <w:sz w:val="23"/>
          <w:szCs w:val="23"/>
          <w14:ligatures w14:val="none"/>
        </w:rPr>
        <w:t>\par</w:t>
      </w:r>
    </w:p>
    <w:p w14:paraId="61351531"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w:t>
      </w:r>
    </w:p>
    <w:p w14:paraId="4C7AEF30"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\left(</w:t>
      </w:r>
    </w:p>
    <w:p w14:paraId="2336DDFB"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\begin{array}{ccc|c}</w:t>
      </w:r>
    </w:p>
    <w:p w14:paraId="0AEE9BFC"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a_ {11} &amp; \cdots &amp; a_ {1n} &amp; b_ 1 \\</w:t>
      </w:r>
    </w:p>
    <w:p w14:paraId="7EE2D60E"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\vdots &amp; \ddots &amp; \vdots &amp; \vdots \\</w:t>
      </w:r>
    </w:p>
    <w:p w14:paraId="5F3ACA2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a_ {n1} &amp; \cdot &amp; a_ {nn} &amp; b_ n \\</w:t>
      </w:r>
    </w:p>
    <w:p w14:paraId="6D6AFA2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\end{array}</w:t>
      </w:r>
    </w:p>
    <w:p w14:paraId="3C0CD51C"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\right)</w:t>
      </w:r>
    </w:p>
    <w:p w14:paraId="53586CB6"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032F62"/>
          <w:kern w:val="0"/>
          <w:sz w:val="23"/>
          <w:szCs w:val="23"/>
          <w14:ligatures w14:val="none"/>
        </w:rPr>
        <w:t>\]</w:t>
      </w:r>
    </w:p>
    <w:p w14:paraId="024F5E48"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The Kronecker delta is defined as follows:</w:t>
      </w:r>
      <w:r w:rsidRPr="00942AC3">
        <w:rPr>
          <w:rFonts w:ascii="Consolas" w:eastAsia="Times New Roman" w:hAnsi="Consolas" w:cs="Courier New"/>
          <w:color w:val="6F42C1"/>
          <w:kern w:val="0"/>
          <w:sz w:val="23"/>
          <w:szCs w:val="23"/>
          <w14:ligatures w14:val="none"/>
        </w:rPr>
        <w:t>\par</w:t>
      </w:r>
    </w:p>
    <w:p w14:paraId="39E0B3AB"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lastRenderedPageBreak/>
        <w:t>\[</w:t>
      </w:r>
    </w:p>
    <w:p w14:paraId="7C5973D9"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\delta_{ij}=</w:t>
      </w:r>
    </w:p>
    <w:p w14:paraId="0EBE3CA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\left\{</w:t>
      </w:r>
    </w:p>
    <w:p w14:paraId="332A819B"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\begin{array}{cc}</w:t>
      </w:r>
    </w:p>
    <w:p w14:paraId="00BAD91A"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1 &amp; i=j\\</w:t>
      </w:r>
    </w:p>
    <w:p w14:paraId="1B2759FE"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0 &amp; i\neq j</w:t>
      </w:r>
    </w:p>
    <w:p w14:paraId="4FB42AC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\end{array}</w:t>
      </w:r>
    </w:p>
    <w:p w14:paraId="4DDB1BC1"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\right.</w:t>
      </w:r>
    </w:p>
    <w:p w14:paraId="69C4A775"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032F62"/>
          <w:kern w:val="0"/>
          <w:sz w:val="23"/>
          <w:szCs w:val="23"/>
          <w14:ligatures w14:val="none"/>
        </w:rPr>
        <w:t>\]</w:t>
      </w:r>
    </w:p>
    <w:p w14:paraId="3859265F" w14:textId="77777777" w:rsidR="00942AC3" w:rsidRPr="00942AC3" w:rsidRDefault="00942AC3" w:rsidP="00942AC3">
      <w:pPr>
        <w:shd w:val="clear" w:color="auto" w:fill="FFFFFF"/>
        <w:spacing w:before="360" w:after="144" w:line="240" w:lineRule="auto"/>
        <w:ind w:firstLine="0"/>
        <w:jc w:val="left"/>
        <w:outlineLvl w:val="2"/>
        <w:rPr>
          <w:rFonts w:ascii="Open Sans" w:eastAsia="Times New Roman" w:hAnsi="Open Sans" w:cs="Open Sans"/>
          <w:b/>
          <w:bCs/>
          <w:color w:val="1B1B1B"/>
          <w:kern w:val="0"/>
          <w:sz w:val="39"/>
          <w:szCs w:val="39"/>
          <w14:ligatures w14:val="none"/>
        </w:rPr>
      </w:pPr>
      <w:r w:rsidRPr="00942AC3">
        <w:rPr>
          <w:rFonts w:ascii="Open Sans" w:eastAsia="Times New Roman" w:hAnsi="Open Sans" w:cs="Open Sans"/>
          <w:b/>
          <w:bCs/>
          <w:color w:val="1B1B1B"/>
          <w:kern w:val="0"/>
          <w:sz w:val="39"/>
          <w:szCs w:val="39"/>
          <w14:ligatures w14:val="none"/>
        </w:rPr>
        <w:t>3. Các công thức nhiều dòng</w:t>
      </w:r>
    </w:p>
    <w:p w14:paraId="4F21CF72" w14:textId="77777777" w:rsidR="00942AC3" w:rsidRPr="00942AC3" w:rsidRDefault="00942AC3" w:rsidP="00942AC3">
      <w:pPr>
        <w:numPr>
          <w:ilvl w:val="0"/>
          <w:numId w:val="3"/>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Môi trường displaymath và môi trường equation chỉ cho phép một dòng. Để nhiều công thức có thể kết hợp với nhau, ta dùng môi trường eqnarray*(các công thức không được đánh số) hoặc môi trường eqnarry (các công thức được đánh số, để xóa các số ta dùng lênh </w:t>
      </w:r>
      <w:r w:rsidRPr="00942AC3">
        <w:rPr>
          <w:rFonts w:ascii="Consolas" w:eastAsia="Times New Roman" w:hAnsi="Consolas" w:cs="Courier New"/>
          <w:color w:val="1B1B1B"/>
          <w:kern w:val="0"/>
          <w:sz w:val="27"/>
          <w:szCs w:val="27"/>
          <w:shd w:val="clear" w:color="auto" w:fill="EEEEEE"/>
          <w14:ligatures w14:val="none"/>
        </w:rPr>
        <w:t>\nonumber</w:t>
      </w:r>
      <w:r w:rsidRPr="00942AC3">
        <w:rPr>
          <w:rFonts w:ascii="Open Sans" w:eastAsia="Times New Roman" w:hAnsi="Open Sans" w:cs="Open Sans"/>
          <w:color w:val="1B1B1B"/>
          <w:kern w:val="0"/>
          <w:sz w:val="27"/>
          <w:szCs w:val="27"/>
          <w14:ligatures w14:val="none"/>
        </w:rPr>
        <w:t>).</w:t>
      </w:r>
    </w:p>
    <w:p w14:paraId="5F202673" w14:textId="77777777" w:rsidR="00942AC3" w:rsidRPr="00942AC3" w:rsidRDefault="00942AC3" w:rsidP="00942AC3">
      <w:pPr>
        <w:numPr>
          <w:ilvl w:val="0"/>
          <w:numId w:val="3"/>
        </w:numPr>
        <w:shd w:val="clear" w:color="auto" w:fill="FFFFFF"/>
        <w:spacing w:before="100" w:beforeAutospacing="1" w:after="120" w:line="240" w:lineRule="auto"/>
        <w:jc w:val="left"/>
        <w:rPr>
          <w:rFonts w:ascii="Open Sans" w:eastAsia="Times New Roman" w:hAnsi="Open Sans" w:cs="Open Sans"/>
          <w:color w:val="1B1B1B"/>
          <w:kern w:val="0"/>
          <w:sz w:val="27"/>
          <w:szCs w:val="27"/>
          <w14:ligatures w14:val="none"/>
        </w:rPr>
      </w:pPr>
      <w:r w:rsidRPr="00942AC3">
        <w:rPr>
          <w:rFonts w:ascii="Open Sans" w:eastAsia="Times New Roman" w:hAnsi="Open Sans" w:cs="Open Sans"/>
          <w:color w:val="1B1B1B"/>
          <w:kern w:val="0"/>
          <w:sz w:val="27"/>
          <w:szCs w:val="27"/>
          <w14:ligatures w14:val="none"/>
        </w:rPr>
        <w:t>Môi trường eqnarray có 3 cột: cột đầu canh lề phải, cột 2 canh lề giữa, cột 3 canh lề trái.</w:t>
      </w:r>
    </w:p>
    <w:p w14:paraId="6F6FE20A" w14:textId="77777777"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Thực hành luyện tập:</w:t>
      </w:r>
    </w:p>
    <w:p w14:paraId="5ADBA0C7"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5:</w:t>
      </w:r>
      <w:r w:rsidRPr="00942AC3">
        <w:rPr>
          <w:rFonts w:ascii="Open Sans" w:eastAsia="Times New Roman" w:hAnsi="Open Sans" w:cs="Open Sans"/>
          <w:color w:val="1B1B1B"/>
          <w:spacing w:val="-1"/>
          <w:kern w:val="0"/>
          <w:sz w:val="27"/>
          <w:szCs w:val="27"/>
          <w14:ligatures w14:val="none"/>
        </w:rPr>
        <w:t> Tạo đoạn công thức sau: </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6EDCE64A" wp14:editId="4B8FD71A">
                <wp:extent cx="301625" cy="301625"/>
                <wp:effectExtent l="0" t="0" r="0" b="0"/>
                <wp:docPr id="44811331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B600A"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942AC3">
        <w:rPr>
          <w:rFonts w:ascii="Open Sans" w:eastAsia="Times New Roman" w:hAnsi="Open Sans" w:cs="Open Sans"/>
          <w:color w:val="1B1B1B"/>
          <w:spacing w:val="-1"/>
          <w:kern w:val="0"/>
          <w:sz w:val="27"/>
          <w:szCs w:val="27"/>
          <w14:ligatures w14:val="none"/>
        </w:rPr>
        <w:t> </w:t>
      </w:r>
    </w:p>
    <w:p w14:paraId="323F98CA" w14:textId="4F2F0B91"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4CD53A4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6F42C1"/>
          <w:kern w:val="0"/>
          <w:sz w:val="23"/>
          <w:szCs w:val="23"/>
          <w14:ligatures w14:val="none"/>
        </w:rPr>
        <w:t>\begin</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2B2A694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f(x) &amp; = &amp; x^2 - x - 2 \\</w:t>
      </w:r>
    </w:p>
    <w:p w14:paraId="151673D6"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&amp; = &amp; (x-2)(x+1)</w:t>
      </w:r>
    </w:p>
    <w:p w14:paraId="19668973"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6F42C1"/>
          <w:kern w:val="0"/>
          <w:sz w:val="23"/>
          <w:szCs w:val="23"/>
          <w14:ligatures w14:val="none"/>
        </w:rPr>
        <w:t>\end</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2A4F0A2A" w14:textId="77777777" w:rsid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tập 6:</w:t>
      </w:r>
      <w:r w:rsidRPr="00942AC3">
        <w:rPr>
          <w:rFonts w:ascii="Open Sans" w:eastAsia="Times New Roman" w:hAnsi="Open Sans" w:cs="Open Sans"/>
          <w:color w:val="1B1B1B"/>
          <w:spacing w:val="-1"/>
          <w:kern w:val="0"/>
          <w:sz w:val="27"/>
          <w:szCs w:val="27"/>
          <w14:ligatures w14:val="none"/>
        </w:rPr>
        <w:t> Tạo đoạn công thức sau: </w:t>
      </w:r>
      <w:r w:rsidRPr="00942AC3">
        <w:rPr>
          <w:rFonts w:ascii="Open Sans" w:eastAsia="Times New Roman" w:hAnsi="Open Sans" w:cs="Open Sans"/>
          <w:noProof/>
          <w:color w:val="1B1B1B"/>
          <w:spacing w:val="-1"/>
          <w:kern w:val="0"/>
          <w:sz w:val="27"/>
          <w:szCs w:val="27"/>
          <w14:ligatures w14:val="none"/>
        </w:rPr>
        <mc:AlternateContent>
          <mc:Choice Requires="wps">
            <w:drawing>
              <wp:inline distT="0" distB="0" distL="0" distR="0" wp14:anchorId="2B7BA3BD" wp14:editId="4F8FE870">
                <wp:extent cx="301625" cy="301625"/>
                <wp:effectExtent l="0" t="0" r="0" b="0"/>
                <wp:docPr id="98688439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3478D"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942AC3">
        <w:rPr>
          <w:rFonts w:ascii="Open Sans" w:eastAsia="Times New Roman" w:hAnsi="Open Sans" w:cs="Open Sans"/>
          <w:color w:val="1B1B1B"/>
          <w:spacing w:val="-1"/>
          <w:kern w:val="0"/>
          <w:sz w:val="27"/>
          <w:szCs w:val="27"/>
          <w14:ligatures w14:val="none"/>
        </w:rPr>
        <w:t> </w:t>
      </w:r>
    </w:p>
    <w:p w14:paraId="0DB3B6CE" w14:textId="36B3C9BC" w:rsidR="00942AC3" w:rsidRPr="00942AC3" w:rsidRDefault="00942AC3" w:rsidP="00942AC3">
      <w:pPr>
        <w:shd w:val="clear" w:color="auto" w:fill="FFFFFF"/>
        <w:spacing w:before="36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b/>
          <w:bCs/>
          <w:color w:val="1B1B1B"/>
          <w:spacing w:val="-1"/>
          <w:kern w:val="0"/>
          <w:sz w:val="27"/>
          <w:szCs w:val="27"/>
          <w14:ligatures w14:val="none"/>
        </w:rPr>
        <w:t>Bài làm:</w:t>
      </w:r>
    </w:p>
    <w:p w14:paraId="4278AEE3"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lastRenderedPageBreak/>
        <w:t xml:space="preserve">For </w:t>
      </w:r>
      <w:r w:rsidRPr="00942AC3">
        <w:rPr>
          <w:rFonts w:ascii="Consolas" w:eastAsia="Times New Roman" w:hAnsi="Consolas" w:cs="Courier New"/>
          <w:color w:val="032F62"/>
          <w:kern w:val="0"/>
          <w:sz w:val="23"/>
          <w:szCs w:val="23"/>
          <w14:ligatures w14:val="none"/>
        </w:rPr>
        <w:t>$|x|\leq \pm \varepsilon$</w:t>
      </w:r>
      <w:r w:rsidRPr="00942AC3">
        <w:rPr>
          <w:rFonts w:ascii="Consolas" w:eastAsia="Times New Roman" w:hAnsi="Consolas" w:cs="Courier New"/>
          <w:color w:val="24292E"/>
          <w:kern w:val="0"/>
          <w:sz w:val="23"/>
          <w:szCs w:val="23"/>
          <w14:ligatures w14:val="none"/>
        </w:rPr>
        <w:t xml:space="preserve"> where </w:t>
      </w:r>
      <w:r w:rsidRPr="00942AC3">
        <w:rPr>
          <w:rFonts w:ascii="Consolas" w:eastAsia="Times New Roman" w:hAnsi="Consolas" w:cs="Courier New"/>
          <w:color w:val="032F62"/>
          <w:kern w:val="0"/>
          <w:sz w:val="23"/>
          <w:szCs w:val="23"/>
          <w14:ligatures w14:val="none"/>
        </w:rPr>
        <w:t>$\varepsilon$</w:t>
      </w:r>
      <w:r w:rsidRPr="00942AC3">
        <w:rPr>
          <w:rFonts w:ascii="Consolas" w:eastAsia="Times New Roman" w:hAnsi="Consolas" w:cs="Courier New"/>
          <w:color w:val="24292E"/>
          <w:kern w:val="0"/>
          <w:sz w:val="23"/>
          <w:szCs w:val="23"/>
          <w14:ligatures w14:val="none"/>
        </w:rPr>
        <w:t xml:space="preserve"> is small: </w:t>
      </w:r>
      <w:r w:rsidRPr="00942AC3">
        <w:rPr>
          <w:rFonts w:ascii="Consolas" w:eastAsia="Times New Roman" w:hAnsi="Consolas" w:cs="Courier New"/>
          <w:color w:val="6F42C1"/>
          <w:kern w:val="0"/>
          <w:sz w:val="23"/>
          <w:szCs w:val="23"/>
          <w14:ligatures w14:val="none"/>
        </w:rPr>
        <w:t>\par</w:t>
      </w:r>
    </w:p>
    <w:p w14:paraId="2ADA2131"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6F42C1"/>
          <w:kern w:val="0"/>
          <w:sz w:val="23"/>
          <w:szCs w:val="23"/>
          <w14:ligatures w14:val="none"/>
        </w:rPr>
        <w:t>\begin</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0D382FC4"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f(x) &amp; = &amp; \sin(x)\\</w:t>
      </w:r>
    </w:p>
    <w:p w14:paraId="3F8D394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&amp; \approx &amp; x - \frac{x^3}{6}</w:t>
      </w:r>
    </w:p>
    <w:p w14:paraId="27DC7400"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6F42C1"/>
          <w:kern w:val="0"/>
          <w:sz w:val="23"/>
          <w:szCs w:val="23"/>
          <w14:ligatures w14:val="none"/>
        </w:rPr>
        <w:t>\end</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4F5AF7D8"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24292E"/>
          <w:kern w:val="0"/>
          <w:sz w:val="23"/>
          <w:szCs w:val="23"/>
          <w14:ligatures w14:val="none"/>
        </w:rPr>
        <w:t>Some partial diferentiation:</w:t>
      </w:r>
      <w:r w:rsidRPr="00942AC3">
        <w:rPr>
          <w:rFonts w:ascii="Consolas" w:eastAsia="Times New Roman" w:hAnsi="Consolas" w:cs="Courier New"/>
          <w:color w:val="6F42C1"/>
          <w:kern w:val="0"/>
          <w:sz w:val="23"/>
          <w:szCs w:val="23"/>
          <w14:ligatures w14:val="none"/>
        </w:rPr>
        <w:t>\\</w:t>
      </w:r>
    </w:p>
    <w:p w14:paraId="6FE2FD1F"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6F42C1"/>
          <w:kern w:val="0"/>
          <w:sz w:val="23"/>
          <w:szCs w:val="23"/>
          <w14:ligatures w14:val="none"/>
        </w:rPr>
        <w:t>\begin</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72157E6D"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f(x,y) &amp; = &amp; x^2 + 2xy + y^2\\</w:t>
      </w:r>
    </w:p>
    <w:p w14:paraId="3DA018A7"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032F62"/>
          <w:kern w:val="0"/>
          <w:sz w:val="23"/>
          <w:szCs w:val="23"/>
          <w14:ligatures w14:val="none"/>
        </w:rPr>
      </w:pPr>
      <w:r w:rsidRPr="00942AC3">
        <w:rPr>
          <w:rFonts w:ascii="Consolas" w:eastAsia="Times New Roman" w:hAnsi="Consolas" w:cs="Courier New"/>
          <w:color w:val="032F62"/>
          <w:kern w:val="0"/>
          <w:sz w:val="23"/>
          <w:szCs w:val="23"/>
          <w14:ligatures w14:val="none"/>
        </w:rPr>
        <w:t>\frac{\partial f}{\partial x} &amp; = &amp; 2x + 2y</w:t>
      </w:r>
    </w:p>
    <w:p w14:paraId="41DE9EA7" w14:textId="77777777" w:rsidR="00942AC3" w:rsidRPr="00942AC3" w:rsidRDefault="00942AC3" w:rsidP="00942AC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Consolas" w:eastAsia="Times New Roman" w:hAnsi="Consolas" w:cs="Courier New"/>
          <w:color w:val="24292E"/>
          <w:kern w:val="0"/>
          <w:sz w:val="23"/>
          <w:szCs w:val="23"/>
          <w14:ligatures w14:val="none"/>
        </w:rPr>
      </w:pPr>
      <w:r w:rsidRPr="00942AC3">
        <w:rPr>
          <w:rFonts w:ascii="Consolas" w:eastAsia="Times New Roman" w:hAnsi="Consolas" w:cs="Courier New"/>
          <w:color w:val="6F42C1"/>
          <w:kern w:val="0"/>
          <w:sz w:val="23"/>
          <w:szCs w:val="23"/>
          <w14:ligatures w14:val="none"/>
        </w:rPr>
        <w:t>\end</w:t>
      </w:r>
      <w:r w:rsidRPr="00942AC3">
        <w:rPr>
          <w:rFonts w:ascii="Consolas" w:eastAsia="Times New Roman" w:hAnsi="Consolas" w:cs="Courier New"/>
          <w:color w:val="24292E"/>
          <w:kern w:val="0"/>
          <w:sz w:val="23"/>
          <w:szCs w:val="23"/>
          <w14:ligatures w14:val="none"/>
        </w:rPr>
        <w:t>{</w:t>
      </w:r>
      <w:r w:rsidRPr="00942AC3">
        <w:rPr>
          <w:rFonts w:ascii="Consolas" w:eastAsia="Times New Roman" w:hAnsi="Consolas" w:cs="Courier New"/>
          <w:color w:val="D73A49"/>
          <w:kern w:val="0"/>
          <w:sz w:val="23"/>
          <w:szCs w:val="23"/>
          <w14:ligatures w14:val="none"/>
        </w:rPr>
        <w:t>eqnarray*</w:t>
      </w:r>
      <w:r w:rsidRPr="00942AC3">
        <w:rPr>
          <w:rFonts w:ascii="Consolas" w:eastAsia="Times New Roman" w:hAnsi="Consolas" w:cs="Courier New"/>
          <w:color w:val="24292E"/>
          <w:kern w:val="0"/>
          <w:sz w:val="23"/>
          <w:szCs w:val="23"/>
          <w14:ligatures w14:val="none"/>
        </w:rPr>
        <w:t>}</w:t>
      </w:r>
    </w:p>
    <w:p w14:paraId="14793A4C" w14:textId="77777777" w:rsidR="00942AC3" w:rsidRPr="00942AC3" w:rsidRDefault="00942AC3" w:rsidP="00942AC3">
      <w:pPr>
        <w:shd w:val="clear" w:color="auto" w:fill="FFFFFF"/>
        <w:spacing w:before="360" w:after="144" w:line="240" w:lineRule="auto"/>
        <w:ind w:firstLine="0"/>
        <w:jc w:val="left"/>
        <w:outlineLvl w:val="2"/>
        <w:rPr>
          <w:rFonts w:ascii="Open Sans" w:eastAsia="Times New Roman" w:hAnsi="Open Sans" w:cs="Open Sans"/>
          <w:b/>
          <w:bCs/>
          <w:color w:val="1B1B1B"/>
          <w:kern w:val="0"/>
          <w:sz w:val="39"/>
          <w:szCs w:val="39"/>
          <w14:ligatures w14:val="none"/>
        </w:rPr>
      </w:pPr>
      <w:r w:rsidRPr="00942AC3">
        <w:rPr>
          <w:rFonts w:ascii="Open Sans" w:eastAsia="Times New Roman" w:hAnsi="Open Sans" w:cs="Open Sans"/>
          <w:b/>
          <w:bCs/>
          <w:color w:val="1B1B1B"/>
          <w:kern w:val="0"/>
          <w:sz w:val="39"/>
          <w:szCs w:val="39"/>
          <w14:ligatures w14:val="none"/>
        </w:rPr>
        <w:t>Nhận xét:</w:t>
      </w:r>
    </w:p>
    <w:p w14:paraId="09BE2FFB" w14:textId="77777777" w:rsidR="00942AC3" w:rsidRPr="00942AC3" w:rsidRDefault="00942AC3" w:rsidP="00942AC3">
      <w:pPr>
        <w:shd w:val="clear" w:color="auto" w:fill="FFFFFF"/>
        <w:spacing w:before="120" w:after="0" w:line="240" w:lineRule="auto"/>
        <w:ind w:firstLine="0"/>
        <w:jc w:val="left"/>
        <w:rPr>
          <w:rFonts w:ascii="Open Sans" w:eastAsia="Times New Roman" w:hAnsi="Open Sans" w:cs="Open Sans"/>
          <w:color w:val="1B1B1B"/>
          <w:spacing w:val="-1"/>
          <w:kern w:val="0"/>
          <w:sz w:val="27"/>
          <w:szCs w:val="27"/>
          <w14:ligatures w14:val="none"/>
        </w:rPr>
      </w:pPr>
      <w:r w:rsidRPr="00942AC3">
        <w:rPr>
          <w:rFonts w:ascii="Open Sans" w:eastAsia="Times New Roman" w:hAnsi="Open Sans" w:cs="Open Sans"/>
          <w:color w:val="1B1B1B"/>
          <w:spacing w:val="-1"/>
          <w:kern w:val="0"/>
          <w:sz w:val="27"/>
          <w:szCs w:val="27"/>
          <w14:ligatures w14:val="none"/>
        </w:rPr>
        <w:t>Ngày nay, </w:t>
      </w:r>
      <w:r w:rsidRPr="00942AC3">
        <w:rPr>
          <w:rFonts w:ascii="Consolas" w:eastAsia="Times New Roman" w:hAnsi="Consolas" w:cs="Courier New"/>
          <w:color w:val="1B1B1B"/>
          <w:spacing w:val="-1"/>
          <w:kern w:val="0"/>
          <w:sz w:val="20"/>
          <w:szCs w:val="20"/>
          <w:shd w:val="clear" w:color="auto" w:fill="EEEEEE"/>
          <w14:ligatures w14:val="none"/>
        </w:rPr>
        <w:t>LATEX</w:t>
      </w:r>
      <w:r w:rsidRPr="00942AC3">
        <w:rPr>
          <w:rFonts w:ascii="Open Sans" w:eastAsia="Times New Roman" w:hAnsi="Open Sans" w:cs="Open Sans"/>
          <w:color w:val="1B1B1B"/>
          <w:spacing w:val="-1"/>
          <w:kern w:val="0"/>
          <w:sz w:val="27"/>
          <w:szCs w:val="27"/>
          <w14:ligatures w14:val="none"/>
        </w:rPr>
        <w:t> không chỉ còn giới hạn dùng cho những người làm toán nữa. Nó được sử dụng rộng rãi làm các báo cáo, thư từ qua mạng, những bài báo, sách vở khoa học mọi ngành,... </w:t>
      </w:r>
      <w:r w:rsidRPr="00942AC3">
        <w:rPr>
          <w:rFonts w:ascii="Consolas" w:eastAsia="Times New Roman" w:hAnsi="Consolas" w:cs="Courier New"/>
          <w:color w:val="1B1B1B"/>
          <w:spacing w:val="-1"/>
          <w:kern w:val="0"/>
          <w:sz w:val="20"/>
          <w:szCs w:val="20"/>
          <w:shd w:val="clear" w:color="auto" w:fill="EEEEEE"/>
          <w14:ligatures w14:val="none"/>
        </w:rPr>
        <w:t>LATEX</w:t>
      </w:r>
      <w:r w:rsidRPr="00942AC3">
        <w:rPr>
          <w:rFonts w:ascii="Open Sans" w:eastAsia="Times New Roman" w:hAnsi="Open Sans" w:cs="Open Sans"/>
          <w:color w:val="1B1B1B"/>
          <w:spacing w:val="-1"/>
          <w:kern w:val="0"/>
          <w:sz w:val="27"/>
          <w:szCs w:val="27"/>
          <w14:ligatures w14:val="none"/>
        </w:rPr>
        <w:t> đã được đặt khắp nơi trên mạng toàn cầu Internet, được nhúng vào các trang web chuyên về toán học, vật lý, hóa học và các ngành khoa học khác để soạn thảo các công thức toán học, các văn bản được trình bày một cách chuyên nghiệp. Điều quan trọng là </w:t>
      </w:r>
      <w:r w:rsidRPr="00942AC3">
        <w:rPr>
          <w:rFonts w:ascii="Consolas" w:eastAsia="Times New Roman" w:hAnsi="Consolas" w:cs="Courier New"/>
          <w:color w:val="1B1B1B"/>
          <w:spacing w:val="-1"/>
          <w:kern w:val="0"/>
          <w:sz w:val="20"/>
          <w:szCs w:val="20"/>
          <w:shd w:val="clear" w:color="auto" w:fill="EEEEEE"/>
          <w14:ligatures w14:val="none"/>
        </w:rPr>
        <w:t>LATEX</w:t>
      </w:r>
      <w:r w:rsidRPr="00942AC3">
        <w:rPr>
          <w:rFonts w:ascii="Open Sans" w:eastAsia="Times New Roman" w:hAnsi="Open Sans" w:cs="Open Sans"/>
          <w:color w:val="1B1B1B"/>
          <w:spacing w:val="-1"/>
          <w:kern w:val="0"/>
          <w:sz w:val="27"/>
          <w:szCs w:val="27"/>
          <w14:ligatures w14:val="none"/>
        </w:rPr>
        <w:t> chạy được trên nhiều môi trường hệ điều hành và là chương trình miễn phí cho người dùng, nhưng chất lượng làm các bản thảo chế bản rất cao. Với những đặc điểm nổi bật đó, </w:t>
      </w:r>
      <w:r w:rsidRPr="00942AC3">
        <w:rPr>
          <w:rFonts w:ascii="Consolas" w:eastAsia="Times New Roman" w:hAnsi="Consolas" w:cs="Courier New"/>
          <w:color w:val="1B1B1B"/>
          <w:spacing w:val="-1"/>
          <w:kern w:val="0"/>
          <w:sz w:val="20"/>
          <w:szCs w:val="20"/>
          <w:shd w:val="clear" w:color="auto" w:fill="EEEEEE"/>
          <w14:ligatures w14:val="none"/>
        </w:rPr>
        <w:t>LATEX</w:t>
      </w:r>
      <w:r w:rsidRPr="00942AC3">
        <w:rPr>
          <w:rFonts w:ascii="Open Sans" w:eastAsia="Times New Roman" w:hAnsi="Open Sans" w:cs="Open Sans"/>
          <w:color w:val="1B1B1B"/>
          <w:spacing w:val="-1"/>
          <w:kern w:val="0"/>
          <w:sz w:val="27"/>
          <w:szCs w:val="27"/>
          <w14:ligatures w14:val="none"/>
        </w:rPr>
        <w:t> sẽ càng được đánh giá cao và là sự lựa chọn tốt cho người dùng.</w:t>
      </w:r>
    </w:p>
    <w:p w14:paraId="78AD8216" w14:textId="77777777" w:rsidR="000B4101" w:rsidRDefault="000B4101"/>
    <w:sectPr w:rsidR="000B4101" w:rsidSect="00942AC3">
      <w:pgSz w:w="11907" w:h="16840" w:code="9"/>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C35"/>
    <w:multiLevelType w:val="multilevel"/>
    <w:tmpl w:val="FB6C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741DF"/>
    <w:multiLevelType w:val="multilevel"/>
    <w:tmpl w:val="B0BA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D08E5"/>
    <w:multiLevelType w:val="multilevel"/>
    <w:tmpl w:val="CEEC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11531">
    <w:abstractNumId w:val="1"/>
  </w:num>
  <w:num w:numId="2" w16cid:durableId="758064459">
    <w:abstractNumId w:val="0"/>
  </w:num>
  <w:num w:numId="3" w16cid:durableId="13699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3"/>
    <w:rsid w:val="000B4101"/>
    <w:rsid w:val="0014370D"/>
    <w:rsid w:val="003D31D9"/>
    <w:rsid w:val="0094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5DF5"/>
  <w15:chartTrackingRefBased/>
  <w15:docId w15:val="{C9DC66A8-6D1E-4FEB-A63D-32F4681C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0D"/>
    <w:pPr>
      <w:spacing w:line="312" w:lineRule="auto"/>
      <w:jc w:val="both"/>
    </w:pPr>
  </w:style>
  <w:style w:type="paragraph" w:styleId="Heading1">
    <w:name w:val="heading 1"/>
    <w:basedOn w:val="Normal"/>
    <w:next w:val="Normal"/>
    <w:link w:val="Heading1Char"/>
    <w:autoRedefine/>
    <w:uiPriority w:val="9"/>
    <w:qFormat/>
    <w:rsid w:val="0014370D"/>
    <w:pPr>
      <w:keepNext/>
      <w:keepLines/>
      <w:spacing w:before="120" w:after="120" w:line="240" w:lineRule="auto"/>
      <w:ind w:firstLine="0"/>
      <w:outlineLvl w:val="0"/>
    </w:pPr>
    <w:rPr>
      <w:rFonts w:eastAsia="Times New Roman" w:cstheme="majorBidi"/>
      <w:b/>
      <w:sz w:val="32"/>
      <w:szCs w:val="32"/>
    </w:rPr>
  </w:style>
  <w:style w:type="paragraph" w:styleId="Heading2">
    <w:name w:val="heading 2"/>
    <w:basedOn w:val="Normal"/>
    <w:next w:val="Normal"/>
    <w:link w:val="Heading2Char"/>
    <w:autoRedefine/>
    <w:uiPriority w:val="9"/>
    <w:unhideWhenUsed/>
    <w:qFormat/>
    <w:rsid w:val="0014370D"/>
    <w:pPr>
      <w:keepNext/>
      <w:keepLines/>
      <w:spacing w:before="120" w:after="120" w:line="240" w:lineRule="auto"/>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4370D"/>
    <w:pPr>
      <w:keepNext/>
      <w:keepLines/>
      <w:spacing w:before="120" w:after="120" w:line="240" w:lineRule="auto"/>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0D"/>
    <w:rPr>
      <w:rFonts w:eastAsia="Times New Roman" w:cstheme="majorBidi"/>
      <w:b/>
      <w:sz w:val="32"/>
      <w:szCs w:val="32"/>
    </w:rPr>
  </w:style>
  <w:style w:type="character" w:customStyle="1" w:styleId="Heading2Char">
    <w:name w:val="Heading 2 Char"/>
    <w:basedOn w:val="DefaultParagraphFont"/>
    <w:link w:val="Heading2"/>
    <w:uiPriority w:val="9"/>
    <w:rsid w:val="0014370D"/>
    <w:rPr>
      <w:rFonts w:eastAsiaTheme="majorEastAsia" w:cstheme="majorBidi"/>
      <w:b/>
      <w:szCs w:val="26"/>
    </w:rPr>
  </w:style>
  <w:style w:type="character" w:customStyle="1" w:styleId="Heading3Char">
    <w:name w:val="Heading 3 Char"/>
    <w:basedOn w:val="DefaultParagraphFont"/>
    <w:link w:val="Heading3"/>
    <w:uiPriority w:val="9"/>
    <w:rsid w:val="0014370D"/>
    <w:rPr>
      <w:rFonts w:eastAsiaTheme="majorEastAsia" w:cstheme="majorBidi"/>
      <w:b/>
      <w:i/>
      <w:szCs w:val="24"/>
    </w:rPr>
  </w:style>
  <w:style w:type="paragraph" w:customStyle="1" w:styleId="el-alertdescription">
    <w:name w:val="el-alert__description"/>
    <w:basedOn w:val="Normal"/>
    <w:rsid w:val="00942AC3"/>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styleId="Strong">
    <w:name w:val="Strong"/>
    <w:basedOn w:val="DefaultParagraphFont"/>
    <w:uiPriority w:val="22"/>
    <w:qFormat/>
    <w:rsid w:val="00942AC3"/>
    <w:rPr>
      <w:b/>
      <w:bCs/>
    </w:rPr>
  </w:style>
  <w:style w:type="character" w:styleId="HTMLCode">
    <w:name w:val="HTML Code"/>
    <w:basedOn w:val="DefaultParagraphFont"/>
    <w:uiPriority w:val="99"/>
    <w:semiHidden/>
    <w:unhideWhenUsed/>
    <w:rsid w:val="00942AC3"/>
    <w:rPr>
      <w:rFonts w:ascii="Courier New" w:eastAsia="Times New Roman" w:hAnsi="Courier New" w:cs="Courier New"/>
      <w:sz w:val="20"/>
      <w:szCs w:val="20"/>
    </w:rPr>
  </w:style>
  <w:style w:type="paragraph" w:styleId="NormalWeb">
    <w:name w:val="Normal (Web)"/>
    <w:basedOn w:val="Normal"/>
    <w:uiPriority w:val="99"/>
    <w:semiHidden/>
    <w:unhideWhenUsed/>
    <w:rsid w:val="00942AC3"/>
    <w:pPr>
      <w:spacing w:before="100" w:beforeAutospacing="1" w:after="100" w:afterAutospacing="1" w:line="240" w:lineRule="auto"/>
      <w:ind w:firstLine="0"/>
      <w:jc w:val="left"/>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4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2AC3"/>
    <w:rPr>
      <w:rFonts w:ascii="Courier New" w:eastAsia="Times New Roman" w:hAnsi="Courier New" w:cs="Courier New"/>
      <w:kern w:val="0"/>
      <w:sz w:val="20"/>
      <w:szCs w:val="20"/>
      <w14:ligatures w14:val="none"/>
    </w:rPr>
  </w:style>
  <w:style w:type="character" w:customStyle="1" w:styleId="token">
    <w:name w:val="token"/>
    <w:basedOn w:val="DefaultParagraphFont"/>
    <w:rsid w:val="0094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586055">
      <w:bodyDiv w:val="1"/>
      <w:marLeft w:val="0"/>
      <w:marRight w:val="0"/>
      <w:marTop w:val="0"/>
      <w:marBottom w:val="0"/>
      <w:divBdr>
        <w:top w:val="none" w:sz="0" w:space="0" w:color="auto"/>
        <w:left w:val="none" w:sz="0" w:space="0" w:color="auto"/>
        <w:bottom w:val="none" w:sz="0" w:space="0" w:color="auto"/>
        <w:right w:val="none" w:sz="0" w:space="0" w:color="auto"/>
      </w:divBdr>
      <w:divsChild>
        <w:div w:id="1064986223">
          <w:marLeft w:val="0"/>
          <w:marRight w:val="0"/>
          <w:marTop w:val="0"/>
          <w:marBottom w:val="0"/>
          <w:divBdr>
            <w:top w:val="none" w:sz="0" w:space="0" w:color="auto"/>
            <w:left w:val="none" w:sz="0" w:space="0" w:color="auto"/>
            <w:bottom w:val="none" w:sz="0" w:space="0" w:color="auto"/>
            <w:right w:val="none" w:sz="0" w:space="0" w:color="auto"/>
          </w:divBdr>
          <w:divsChild>
            <w:div w:id="1496385685">
              <w:marLeft w:val="0"/>
              <w:marRight w:val="0"/>
              <w:marTop w:val="0"/>
              <w:marBottom w:val="0"/>
              <w:divBdr>
                <w:top w:val="none" w:sz="0" w:space="0" w:color="auto"/>
                <w:left w:val="none" w:sz="0" w:space="0" w:color="auto"/>
                <w:bottom w:val="none" w:sz="0" w:space="0" w:color="auto"/>
                <w:right w:val="none" w:sz="0" w:space="0" w:color="auto"/>
              </w:divBdr>
            </w:div>
          </w:divsChild>
        </w:div>
        <w:div w:id="560792032">
          <w:marLeft w:val="0"/>
          <w:marRight w:val="0"/>
          <w:marTop w:val="0"/>
          <w:marBottom w:val="0"/>
          <w:divBdr>
            <w:top w:val="none" w:sz="0" w:space="0" w:color="auto"/>
            <w:left w:val="none" w:sz="0" w:space="0" w:color="auto"/>
            <w:bottom w:val="none" w:sz="0" w:space="0" w:color="auto"/>
            <w:right w:val="none" w:sz="0" w:space="0" w:color="auto"/>
          </w:divBdr>
          <w:divsChild>
            <w:div w:id="1251815632">
              <w:marLeft w:val="0"/>
              <w:marRight w:val="0"/>
              <w:marTop w:val="0"/>
              <w:marBottom w:val="0"/>
              <w:divBdr>
                <w:top w:val="none" w:sz="0" w:space="0" w:color="auto"/>
                <w:left w:val="none" w:sz="0" w:space="0" w:color="auto"/>
                <w:bottom w:val="none" w:sz="0" w:space="0" w:color="auto"/>
                <w:right w:val="none" w:sz="0" w:space="0" w:color="auto"/>
              </w:divBdr>
            </w:div>
            <w:div w:id="678044051">
              <w:marLeft w:val="0"/>
              <w:marRight w:val="0"/>
              <w:marTop w:val="0"/>
              <w:marBottom w:val="0"/>
              <w:divBdr>
                <w:top w:val="none" w:sz="0" w:space="0" w:color="auto"/>
                <w:left w:val="none" w:sz="0" w:space="0" w:color="auto"/>
                <w:bottom w:val="none" w:sz="0" w:space="0" w:color="auto"/>
                <w:right w:val="none" w:sz="0" w:space="0" w:color="auto"/>
              </w:divBdr>
            </w:div>
            <w:div w:id="1782458376">
              <w:marLeft w:val="0"/>
              <w:marRight w:val="0"/>
              <w:marTop w:val="0"/>
              <w:marBottom w:val="0"/>
              <w:divBdr>
                <w:top w:val="none" w:sz="0" w:space="0" w:color="auto"/>
                <w:left w:val="none" w:sz="0" w:space="0" w:color="auto"/>
                <w:bottom w:val="none" w:sz="0" w:space="0" w:color="auto"/>
                <w:right w:val="none" w:sz="0" w:space="0" w:color="auto"/>
              </w:divBdr>
            </w:div>
            <w:div w:id="1148279540">
              <w:marLeft w:val="0"/>
              <w:marRight w:val="0"/>
              <w:marTop w:val="0"/>
              <w:marBottom w:val="0"/>
              <w:divBdr>
                <w:top w:val="none" w:sz="0" w:space="0" w:color="auto"/>
                <w:left w:val="none" w:sz="0" w:space="0" w:color="auto"/>
                <w:bottom w:val="none" w:sz="0" w:space="0" w:color="auto"/>
                <w:right w:val="none" w:sz="0" w:space="0" w:color="auto"/>
              </w:divBdr>
            </w:div>
            <w:div w:id="1110930897">
              <w:marLeft w:val="0"/>
              <w:marRight w:val="0"/>
              <w:marTop w:val="0"/>
              <w:marBottom w:val="0"/>
              <w:divBdr>
                <w:top w:val="none" w:sz="0" w:space="0" w:color="auto"/>
                <w:left w:val="none" w:sz="0" w:space="0" w:color="auto"/>
                <w:bottom w:val="none" w:sz="0" w:space="0" w:color="auto"/>
                <w:right w:val="none" w:sz="0" w:space="0" w:color="auto"/>
              </w:divBdr>
            </w:div>
            <w:div w:id="52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Đình Sĩ</dc:creator>
  <cp:keywords/>
  <dc:description/>
  <cp:lastModifiedBy>Dương Đình Sĩ</cp:lastModifiedBy>
  <cp:revision>1</cp:revision>
  <dcterms:created xsi:type="dcterms:W3CDTF">2024-01-08T04:25:00Z</dcterms:created>
  <dcterms:modified xsi:type="dcterms:W3CDTF">2024-01-08T04:28:00Z</dcterms:modified>
</cp:coreProperties>
</file>