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 w:val="0"/>
        <w:pageBreakBefore w:val="0"/>
        <w:spacing w:line="300" w:lineRule="auto" w:before="0" w:after="0"/>
        <w:ind w:left="0" w:right="0" w:firstLine="0"/>
        <w:jc w:val="center"/>
      </w:pPr>
      <w:r>
        <w:rPr>
          <w:rFonts w:ascii="宋体" w:hAnsi="宋体"/>
          <w:b w:val="0"/>
          <w:i w:val="0"/>
          <w:color w:val="000000"/>
          <w:sz w:val="44"/>
        </w:rPr>
        <w:t>测试嵌套列表缩进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这是一个段落，用于测试列表缩进。</w:t>
      </w:r>
    </w:p>
    <w:p>
      <w:pPr>
        <w:pStyle w:val="ListNumber"/>
        <w:ind w:left="720"/>
      </w:pPr>
      <w:r>
        <w:t>第一级有序列表项一</w:t>
      </w:r>
    </w:p>
    <w:p>
      <w:pPr>
        <w:pStyle w:val="ListNumber"/>
        <w:ind w:left="720"/>
      </w:pPr>
      <w:r>
        <w:t>第一级有序列表项二</w:t>
      </w:r>
    </w:p>
    <w:p>
      <w:pPr>
        <w:pStyle w:val="ListNumber"/>
        <w:ind w:left="720"/>
      </w:pPr>
      <w:r>
        <w:t>第二级无序列表项一</w:t>
      </w:r>
    </w:p>
    <w:p>
      <w:pPr>
        <w:pStyle w:val="ListNumber"/>
        <w:ind w:left="720"/>
      </w:pPr>
      <w:r>
        <w:t>第二级无序列表项二</w:t>
        <w:br/>
        <w:t>第三级有序列表项一</w:t>
        <w:br/>
        <w:t>第三级有序列表项二</w:t>
      </w:r>
    </w:p>
    <w:p>
      <w:pPr>
        <w:pStyle w:val="ListNumber"/>
        <w:ind w:left="720"/>
      </w:pPr>
      <w:r>
        <w:t>第一级有序列表项三</w:t>
      </w:r>
    </w:p>
    <w:p>
      <w:pPr>
        <w:pStyle w:val="ListNumber"/>
        <w:ind w:left="720"/>
      </w:pPr>
      <w:r>
        <w:t>第三级有序列表项一</w:t>
      </w:r>
    </w:p>
    <w:p>
      <w:pPr>
        <w:pStyle w:val="ListNumber"/>
        <w:ind w:left="720"/>
      </w:pPr>
      <w:r>
        <w:t>第三级有序列表项二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这是另一个段落，用于验证列表缩进是否正确。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