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方正小标宋简体" w:eastAsia="方正小标宋简体"/>
          <w:sz w:val="36"/>
          <w:szCs w:val="36"/>
          <w:lang w:val="en-US" w:eastAsia="zh-CN"/>
        </w:rPr>
      </w:pPr>
      <w:r>
        <w:rPr>
          <w:rFonts w:hint="eastAsia" w:ascii="方正小标宋简体" w:eastAsia="方正小标宋简体"/>
          <w:sz w:val="36"/>
          <w:szCs w:val="36"/>
        </w:rPr>
        <w:t>万善</w:t>
      </w:r>
      <w:r>
        <w:rPr>
          <w:rFonts w:hint="eastAsia" w:ascii="方正小标宋简体" w:eastAsia="方正小标宋简体"/>
          <w:sz w:val="36"/>
          <w:szCs w:val="36"/>
          <w:lang w:val="en-US" w:eastAsia="zh-CN"/>
        </w:rPr>
        <w:t>乡维修审定单</w:t>
      </w:r>
    </w:p>
    <w:p/>
    <w:tbl>
      <w:tblPr>
        <w:tblStyle w:val="2"/>
        <w:tblW w:w="9072" w:type="dxa"/>
        <w:tblInd w:w="-1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513"/>
        <w:gridCol w:w="947"/>
        <w:gridCol w:w="30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5" w:hRule="atLeast"/>
        </w:trPr>
        <w:tc>
          <w:tcPr>
            <w:tcW w:w="1587" w:type="dxa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项目编号</w:t>
            </w:r>
          </w:p>
        </w:tc>
        <w:tc>
          <w:tcPr>
            <w:tcW w:w="3513" w:type="dxa"/>
          </w:tcPr>
          <w:p>
            <w:pPr>
              <w:spacing w:line="480" w:lineRule="auto"/>
              <w:jc w:val="center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>{{ projectNumber }}</w:t>
            </w:r>
          </w:p>
        </w:tc>
        <w:tc>
          <w:tcPr>
            <w:tcW w:w="947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center"/>
              <w:textAlignment w:val="auto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上报</w:t>
            </w:r>
            <w:r>
              <w:rPr>
                <w:rFonts w:hint="eastAsia" w:ascii="方正小标宋简体" w:eastAsia="方正小标宋简体"/>
                <w:lang w:val="en-US" w:eastAsia="zh-CN"/>
              </w:rPr>
              <w:t>日</w:t>
            </w:r>
            <w:r>
              <w:rPr>
                <w:rFonts w:hint="eastAsia" w:ascii="方正小标宋简体" w:eastAsia="方正小标宋简体"/>
              </w:rPr>
              <w:t>期</w:t>
            </w:r>
          </w:p>
        </w:tc>
        <w:tc>
          <w:tcPr>
            <w:tcW w:w="3025" w:type="dxa"/>
          </w:tcPr>
          <w:p>
            <w:pPr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report</w:t>
            </w:r>
            <w:r>
              <w:rPr>
                <w:rFonts w:hint="eastAsia"/>
                <w:szCs w:val="24"/>
                <w:lang w:val="en-US" w:eastAsia="zh-CN"/>
              </w:rPr>
              <w:t>D</w:t>
            </w:r>
            <w:r>
              <w:rPr>
                <w:rFonts w:hint="eastAsia"/>
                <w:szCs w:val="24"/>
              </w:rPr>
              <w:t>ate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587" w:type="dxa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项目名称</w:t>
            </w:r>
          </w:p>
        </w:tc>
        <w:tc>
          <w:tcPr>
            <w:tcW w:w="7485" w:type="dxa"/>
            <w:gridSpan w:val="3"/>
          </w:tcPr>
          <w:p>
            <w:pPr>
              <w:spacing w:line="360" w:lineRule="auto"/>
              <w:jc w:val="center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>{{ projectName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1" w:hRule="atLeast"/>
        </w:trPr>
        <w:tc>
          <w:tcPr>
            <w:tcW w:w="1587" w:type="dxa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</w:rPr>
              <w:t>管护公司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>{{ maintainCompany 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8" w:hRule="atLeast"/>
        </w:trPr>
        <w:tc>
          <w:tcPr>
            <w:tcW w:w="1587" w:type="dxa"/>
          </w:tcPr>
          <w:p>
            <w:pPr>
              <w:ind w:firstLine="210" w:firstLineChars="100"/>
              <w:rPr>
                <w:rFonts w:hint="eastAsia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损毁情况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damage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ituation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587" w:type="dxa"/>
          </w:tcPr>
          <w:p>
            <w:pPr>
              <w:rPr>
                <w:rFonts w:hint="default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损毁认定情况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determination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ituation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587" w:type="dxa"/>
          </w:tcPr>
          <w:p>
            <w:pPr>
              <w:ind w:firstLine="210" w:firstLineChars="100"/>
              <w:rPr>
                <w:rFonts w:hint="default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维修方案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maintenance</w:t>
            </w:r>
            <w:r>
              <w:rPr>
                <w:rFonts w:hint="eastAsia"/>
                <w:szCs w:val="24"/>
                <w:lang w:val="en-US" w:eastAsia="zh-CN"/>
              </w:rPr>
              <w:t>P</w:t>
            </w:r>
            <w:r>
              <w:rPr>
                <w:rFonts w:hint="eastAsia"/>
                <w:szCs w:val="24"/>
              </w:rPr>
              <w:t>lan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587" w:type="dxa"/>
          </w:tcPr>
          <w:p>
            <w:pPr>
              <w:ind w:firstLine="210" w:firstLineChars="100"/>
              <w:rPr>
                <w:rFonts w:hint="default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维修预算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budget</w:t>
            </w:r>
            <w:r>
              <w:rPr>
                <w:rFonts w:hint="eastAsia"/>
                <w:szCs w:val="24"/>
                <w:lang w:val="en-US" w:eastAsia="zh-CN"/>
              </w:rPr>
              <w:t>Q</w:t>
            </w:r>
            <w:bookmarkStart w:id="0" w:name="_GoBack"/>
            <w:bookmarkEnd w:id="0"/>
            <w:r>
              <w:rPr>
                <w:rFonts w:hint="eastAsia"/>
                <w:szCs w:val="24"/>
              </w:rPr>
              <w:t>uote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atLeast"/>
        </w:trPr>
        <w:tc>
          <w:tcPr>
            <w:tcW w:w="1587" w:type="dxa"/>
            <w:vMerge w:val="restart"/>
            <w:vAlign w:val="top"/>
          </w:tcPr>
          <w:p>
            <w:pPr>
              <w:jc w:val="center"/>
              <w:rPr>
                <w:rFonts w:hint="eastAsia" w:ascii="方正小标宋简体" w:eastAsia="方正小标宋简体"/>
                <w:lang w:val="en-US" w:eastAsia="zh-CN"/>
              </w:rPr>
            </w:pPr>
          </w:p>
          <w:p>
            <w:pPr>
              <w:jc w:val="center"/>
              <w:rPr>
                <w:rFonts w:hint="default" w:ascii="方正小标宋简体" w:eastAsia="方正小标宋简体" w:hAnsiTheme="minorHAnsi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监理公司</w:t>
            </w:r>
          </w:p>
          <w:p>
            <w:pPr>
              <w:jc w:val="center"/>
              <w:rPr>
                <w:rFonts w:hint="default" w:ascii="方正小标宋简体" w:eastAsia="方正小标宋简体"/>
                <w:lang w:val="en-US" w:eastAsia="zh-CN"/>
              </w:rPr>
            </w:pPr>
          </w:p>
        </w:tc>
        <w:tc>
          <w:tcPr>
            <w:tcW w:w="7485" w:type="dxa"/>
            <w:gridSpan w:val="3"/>
            <w:vAlign w:val="top"/>
          </w:tcPr>
          <w:p>
            <w:pPr>
              <w:jc w:val="center"/>
              <w:rPr>
                <w:rFonts w:ascii="方正小标宋简体" w:eastAsia="方正小标宋简体" w:hAnsiTheme="minorHAnsi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supervision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pprover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4" w:hRule="atLeast"/>
        </w:trPr>
        <w:tc>
          <w:tcPr>
            <w:tcW w:w="1587" w:type="dxa"/>
            <w:vMerge w:val="continue"/>
          </w:tcPr>
          <w:p>
            <w:pPr>
              <w:jc w:val="center"/>
            </w:pPr>
          </w:p>
        </w:tc>
        <w:tc>
          <w:tcPr>
            <w:tcW w:w="7485" w:type="dxa"/>
            <w:gridSpan w:val="3"/>
            <w:vAlign w:val="top"/>
          </w:tcPr>
          <w:p>
            <w:pPr>
              <w:jc w:val="center"/>
              <w:rPr>
                <w:rFonts w:hint="eastAsia" w:ascii="方正小标宋简体" w:eastAsia="方正小标宋简体" w:hAnsiTheme="minorHAnsi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 xml:space="preserve">                                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supervision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</w:trPr>
        <w:tc>
          <w:tcPr>
            <w:tcW w:w="1587" w:type="dxa"/>
            <w:vMerge w:val="restart"/>
          </w:tcPr>
          <w:p>
            <w:pPr>
              <w:jc w:val="center"/>
              <w:rPr>
                <w:rFonts w:ascii="方正小标宋简体" w:eastAsia="方正小标宋简体"/>
              </w:rPr>
            </w:pPr>
          </w:p>
          <w:p>
            <w:pPr>
              <w:jc w:val="both"/>
              <w:rPr>
                <w:rFonts w:hint="default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乡镇管护小组意见</w:t>
            </w:r>
          </w:p>
        </w:tc>
        <w:tc>
          <w:tcPr>
            <w:tcW w:w="3513" w:type="dxa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first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  <w:tc>
          <w:tcPr>
            <w:tcW w:w="3972" w:type="dxa"/>
            <w:gridSpan w:val="2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second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587" w:type="dxa"/>
            <w:vMerge w:val="continue"/>
          </w:tcPr>
          <w:p>
            <w:pPr>
              <w:jc w:val="both"/>
            </w:pPr>
          </w:p>
        </w:tc>
        <w:tc>
          <w:tcPr>
            <w:tcW w:w="3513" w:type="dxa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first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  <w:tc>
          <w:tcPr>
            <w:tcW w:w="3972" w:type="dxa"/>
            <w:gridSpan w:val="2"/>
          </w:tcPr>
          <w:p>
            <w:pPr>
              <w:jc w:val="both"/>
              <w:rPr>
                <w:rFonts w:ascii="方正小标宋简体" w:eastAsia="方正小标宋简体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second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ownship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87" w:type="dxa"/>
            <w:vMerge w:val="restart"/>
          </w:tcPr>
          <w:p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财政局管护领导意见</w:t>
            </w:r>
          </w:p>
        </w:tc>
        <w:tc>
          <w:tcPr>
            <w:tcW w:w="7485" w:type="dxa"/>
            <w:gridSpan w:val="3"/>
          </w:tcPr>
          <w:p>
            <w:pPr>
              <w:jc w:val="center"/>
              <w:rPr>
                <w:rFonts w:hint="eastAsia" w:ascii="方正小标宋简体" w:eastAsia="方正小标宋简体"/>
                <w:lang w:val="en-US" w:eastAsia="zh-CN"/>
              </w:rPr>
            </w:pP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financial</w:t>
            </w:r>
            <w:r>
              <w:rPr>
                <w:rFonts w:hint="eastAsia"/>
                <w:szCs w:val="24"/>
                <w:lang w:val="en-US" w:eastAsia="zh-CN"/>
              </w:rPr>
              <w:t>B</w:t>
            </w:r>
            <w:r>
              <w:rPr>
                <w:rFonts w:hint="eastAsia"/>
                <w:szCs w:val="24"/>
              </w:rPr>
              <w:t>ureau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S</w:t>
            </w:r>
            <w:r>
              <w:rPr>
                <w:rFonts w:hint="eastAsia"/>
                <w:szCs w:val="24"/>
              </w:rPr>
              <w:t>ignature</w:t>
            </w:r>
            <w:r>
              <w:rPr>
                <w:szCs w:val="24"/>
              </w:rPr>
              <w:t>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1587" w:type="dxa"/>
            <w:vMerge w:val="continue"/>
          </w:tcPr>
          <w:p>
            <w:pPr>
              <w:jc w:val="both"/>
            </w:pPr>
          </w:p>
        </w:tc>
        <w:tc>
          <w:tcPr>
            <w:tcW w:w="7485" w:type="dxa"/>
            <w:gridSpan w:val="3"/>
          </w:tcPr>
          <w:p>
            <w:pPr>
              <w:jc w:val="right"/>
              <w:rPr>
                <w:rFonts w:hint="eastAsia" w:ascii="方正小标宋简体" w:eastAsia="方正小标宋简体"/>
                <w:lang w:val="en-US" w:eastAsia="zh-CN"/>
              </w:rPr>
            </w:pPr>
            <w:r>
              <w:rPr>
                <w:rFonts w:hint="eastAsia" w:ascii="方正小标宋简体" w:eastAsia="方正小标宋简体"/>
                <w:lang w:val="en-US" w:eastAsia="zh-CN"/>
              </w:rPr>
              <w:t>签批：</w:t>
            </w:r>
            <w:r>
              <w:rPr>
                <w:szCs w:val="24"/>
              </w:rPr>
              <w:t xml:space="preserve">{{ </w:t>
            </w:r>
            <w:r>
              <w:rPr>
                <w:rFonts w:hint="eastAsia"/>
                <w:szCs w:val="24"/>
              </w:rPr>
              <w:t>financial</w:t>
            </w:r>
            <w:r>
              <w:rPr>
                <w:rFonts w:hint="eastAsia"/>
                <w:szCs w:val="24"/>
                <w:lang w:val="en-US" w:eastAsia="zh-CN"/>
              </w:rPr>
              <w:t>B</w:t>
            </w:r>
            <w:r>
              <w:rPr>
                <w:rFonts w:hint="eastAsia"/>
                <w:szCs w:val="24"/>
              </w:rPr>
              <w:t>ureau</w:t>
            </w:r>
            <w:r>
              <w:rPr>
                <w:rFonts w:hint="eastAsia"/>
                <w:szCs w:val="24"/>
                <w:lang w:val="en-US" w:eastAsia="zh-CN"/>
              </w:rPr>
              <w:t>A</w:t>
            </w:r>
            <w:r>
              <w:rPr>
                <w:rFonts w:hint="eastAsia"/>
                <w:szCs w:val="24"/>
              </w:rPr>
              <w:t>pproval</w:t>
            </w:r>
            <w:r>
              <w:rPr>
                <w:rFonts w:hint="eastAsia"/>
                <w:szCs w:val="24"/>
                <w:lang w:val="en-US" w:eastAsia="zh-CN"/>
              </w:rPr>
              <w:t>T</w:t>
            </w:r>
            <w:r>
              <w:rPr>
                <w:rFonts w:hint="eastAsia"/>
                <w:szCs w:val="24"/>
              </w:rPr>
              <w:t>ime</w:t>
            </w:r>
            <w:r>
              <w:rPr>
                <w:szCs w:val="24"/>
              </w:rPr>
              <w:t>}}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I4YTA3MmQwYjkxMWUxMmZiOTA2NmI1N2E1NTJmZTIifQ=="/>
  </w:docVars>
  <w:rsids>
    <w:rsidRoot w:val="6A5436D1"/>
    <w:rsid w:val="0B0A21FC"/>
    <w:rsid w:val="0BA245EC"/>
    <w:rsid w:val="12B96BAE"/>
    <w:rsid w:val="2D0E165F"/>
    <w:rsid w:val="6A5436D1"/>
    <w:rsid w:val="6AA2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2024-04-30T03:37:00Z</dcterms:created>
  <dc:creator>我在冬天吃冰棍</dc:creator>
  <cp:lastModifiedBy>phx</cp:lastModifiedBy>
  <dcterms:modified xsi:type="dcterms:W3CDTF">2024-05-07T08:48:46Z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  <property fmtid="{D5CDD505-2E9C-101B-9397-08002B2CF9AE}" pid="3" name="ICV">
    <vt:lpwstr>186CA25AEA844AEA8B4D85D8785FF83A_11</vt:lpwstr>
  </property>
</Properties>
</file>