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C++ 静态检查与动态检查项目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6"/>
        </w:rPr>
        <w:t>（基于大语言模型的智能代码审查工具）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CPP Inspector 项目文档</w:t>
      </w:r>
    </w:p>
    <w:p/>
    <w:p/>
    <w:p>
      <w:pPr>
        <w:pStyle w:val="Heading1"/>
      </w:pPr>
      <w:r>
        <w:t>一、静态检查与动态检查的概念</w:t>
      </w:r>
    </w:p>
    <w:p>
      <w:pPr>
        <w:pStyle w:val="Heading2"/>
      </w:pPr>
      <w:r>
        <w:t>1.1 静态检查（Static Analysis）</w:t>
      </w:r>
    </w:p>
    <w:p>
      <w:r>
        <w:rPr>
          <w:rFonts w:ascii="微软雅黑" w:hAnsi="微软雅黑" w:eastAsia="微软雅黑"/>
          <w:b w:val="0"/>
          <w:sz w:val="21"/>
        </w:rPr>
        <w:t>静态检查是指在不运行程序的前提下，通过对源代码文本、语法树或中间表示进行解析与分析，发现代码中潜在缺陷和违规模式的技术。它关注的是"代码本身写得对不对"。</w:t>
      </w:r>
    </w:p>
    <w:p>
      <w:r>
        <w:rPr>
          <w:rFonts w:ascii="微软雅黑" w:hAnsi="微软雅黑" w:eastAsia="微软雅黑"/>
          <w:b/>
          <w:sz w:val="21"/>
        </w:rPr>
        <w:t>常见的静态检查内容包括：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内存安全：裸指针的 new/delete 是否配对、是否存在内存泄漏、悬空指针、双重释放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类型安全：隐式窄化转换、C 风格强制转换、有符号/无符号混用、reinterpret_cast 滥用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异常安全：缺少 RAII、析构函数未声明 noexcept、异常路径上的资源泄漏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const 正确性：本应为 const 的参数或成员函数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未定义行为：未初始化变量、越界访问、空指针解引用、移动后使用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现代 C++ 规范：缺少 override、可用算法替代的裸循环、C 风格数组等</w:t>
      </w:r>
    </w:p>
    <w:p>
      <w:r>
        <w:rPr>
          <w:rFonts w:ascii="微软雅黑" w:hAnsi="微软雅黑" w:eastAsia="微软雅黑"/>
          <w:b w:val="0"/>
          <w:sz w:val="21"/>
        </w:rPr>
        <w:t>传统静态分析工具如 clang-tidy、cppcheck 依赖规则库做模式匹配；本项目则通过大语言模型理解代码语义，能够发现更深层、依赖上下文的逻辑缺陷。</w:t>
      </w:r>
    </w:p>
    <w:p>
      <w:pPr>
        <w:pStyle w:val="Heading2"/>
      </w:pPr>
      <w:r>
        <w:t>1.2 动态检查（Dynamic Analysis）</w:t>
      </w:r>
    </w:p>
    <w:p>
      <w:r>
        <w:rPr>
          <w:rFonts w:ascii="微软雅黑" w:hAnsi="微软雅黑" w:eastAsia="微软雅黑"/>
          <w:b w:val="0"/>
          <w:sz w:val="21"/>
        </w:rPr>
        <w:t>动态检查是指程序在运行时（或模拟运行时）对执行路径进行检查，关注"代码运行时会不会出错"。本项目由于无法真正执行被测代码，采用"模拟执行路径推演"的方式：让大语言模型在思维中沿着代码的各个分支逐步推演，找出运行时才可能暴露的问题。</w:t>
      </w:r>
    </w:p>
    <w:p>
      <w:r>
        <w:rPr>
          <w:rFonts w:ascii="微软雅黑" w:hAnsi="微软雅黑" w:eastAsia="微软雅黑"/>
          <w:b/>
          <w:sz w:val="21"/>
        </w:rPr>
        <w:t>本项目"动态检查"（模拟执行路径）关注的内容：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控制流：不可达代码、缺失的 switch 分支、各分支是否可达、死循环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函数契约：前置/后置条件、参数校验、返回值处理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并发：潜在数据竞争、缺少互斥锁、原子操作正确性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资源生命周期：文件句柄未关闭、RAII 违规、双重关闭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错误处理：缺少错误检查、异常被吞、错误码传播</w:t>
      </w:r>
    </w:p>
    <w:p>
      <w:pPr>
        <w:pStyle w:val="Heading2"/>
      </w:pPr>
      <w:r>
        <w:t>1.3 两者的区别</w:t>
      </w:r>
    </w:p>
    <w:p>
      <w:r>
        <w:rPr>
          <w:rFonts w:ascii="微软雅黑" w:hAnsi="微软雅黑" w:eastAsia="微软雅黑"/>
          <w:b w:val="0"/>
          <w:sz w:val="21"/>
        </w:rPr>
        <w:t>静态检查侧重于代码的"结构正确性"，动态检查侧重于"运行时的行为正确性"。本项目将两者统一：静态检查保证代码不违反语言规则与编码规范，动态检查保证代码在各种执行路径下不出现运行时错误。两者共同构成完整的代码质量保障。</w:t>
      </w:r>
    </w:p>
    <w:p>
      <w:pPr>
        <w:pStyle w:val="Heading1"/>
      </w:pPr>
      <w:r>
        <w:t>二、项目概述</w:t>
      </w:r>
    </w:p>
    <w:p>
      <w:pPr>
        <w:pStyle w:val="Heading2"/>
      </w:pPr>
      <w:r>
        <w:t>2.1 技术架构</w:t>
      </w:r>
    </w:p>
    <w:p>
      <w:r>
        <w:rPr>
          <w:rFonts w:ascii="微软雅黑" w:hAnsi="微软雅黑" w:eastAsia="微软雅黑"/>
          <w:b w:val="0"/>
          <w:sz w:val="21"/>
        </w:rPr>
        <w:t>项目采用前后端分离架构：前端 React + TypeScript 提供可视化交互界面，后端 FastAPI 提供 REST 接口与 WebSocket 实时推送，底层通过大语言模型（LLM）API 完成代码审查。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┌──────────────────────────────────────┐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         Web 前端 (React)           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 项目配置 → 扫描 → 分析 → 结果审查    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└──────────────────┬───────────────────┘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   │ HTTP / WebSocket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┌──────────────────┴───────────────────┐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       Python 后端 (FastAPI)        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┌────────┐ ┌────────┐ ┌───────────┐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│ 扫描器 │→│ 分析器 │→│ LLM 客户端 │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└────────┘ └────────┘ └───────────┘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               │                    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┌──────────────┴──────┐            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│  修复应用 + SQLite 存储│            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└─────────────────────┘            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└──────────────────┬───────────────────┘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   │ API 调用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┌──────────────────┴───────────────────┐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│   大语言模型 (Claude/DeepSeek/OpenAI) 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└──────────────────────────────────────┘</w:t>
      </w:r>
    </w:p>
    <w:p>
      <w:pPr>
        <w:pStyle w:val="Heading2"/>
      </w:pPr>
      <w:r>
        <w:t>2.2 整体流程</w:t>
      </w:r>
    </w:p>
    <w:p>
      <w:r>
        <w:rPr>
          <w:rFonts w:ascii="微软雅黑" w:hAnsi="微软雅黑" w:eastAsia="微软雅黑"/>
          <w:b/>
          <w:sz w:val="21"/>
        </w:rPr>
        <w:t>系统将代码审查拆解为以下 6 个阶段，形成完整闭环：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1. 项目扫描：递归扫描目录，收集所有 .cpp/.h 等源文件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2. 模块分区：构建 #include 依赖图，用强连通分量（SCC）算法把项目切分为高内聚模块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3. 逐模块分析：将每个模块的代码连同上游接口摘要发给 LLM，进行静态+动态检查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4. 结果聚合：合并所有模块发现的问题，按严重程度/类别统计，去重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5. 交互式审查：前端展示问题与 diff，用户逐条接受或拒绝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6. 应用修复：接受的问题自动写回源文件（带备份，可回滚）</w:t>
      </w:r>
    </w:p>
    <w:p>
      <w:pPr>
        <w:pStyle w:val="Heading1"/>
      </w:pPr>
      <w:r>
        <w:t>三、核心逻辑</w:t>
      </w:r>
    </w:p>
    <w:p>
      <w:pPr>
        <w:pStyle w:val="Heading2"/>
      </w:pPr>
      <w:r>
        <w:t>3.1 模块分块策略（解决大项目超上下文）</w:t>
      </w:r>
    </w:p>
    <w:p>
      <w:r>
        <w:rPr>
          <w:rFonts w:ascii="微软雅黑" w:hAnsi="微软雅黑" w:eastAsia="微软雅黑"/>
          <w:b w:val="0"/>
          <w:sz w:val="21"/>
        </w:rPr>
        <w:t>大型 C++ 项目代码量往往远超 LLM 的上下文窗口，无法一次性全部发送。项目通过 include 依赖图将项目切分为多个模块，按模块逐个分析。</w:t>
      </w:r>
    </w:p>
    <w:p>
      <w:r>
        <w:rPr>
          <w:rFonts w:ascii="微软雅黑" w:hAnsi="微软雅黑" w:eastAsia="微软雅黑"/>
          <w:b/>
          <w:sz w:val="21"/>
        </w:rPr>
        <w:t>分区采用三级自动降级策略：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优先：解析 #include 关系构建依赖图，用 Tarjan 算法求强连通分量（SCC）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 SCC（或合并后的 SCC 组）作为一个模块，保证模块内高内聚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每个模块获得唯一的 UUID 标识，确保多次扫描互不覆盖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单文件过大时，按函数边界继续切分，先发接口后发实现</w:t>
      </w:r>
    </w:p>
    <w:p>
      <w:pPr>
        <w:pStyle w:val="Heading2"/>
      </w:pPr>
      <w:r>
        <w:t>3.2 上下文窗口管理</w:t>
      </w:r>
    </w:p>
    <w:p>
      <w:r>
        <w:rPr>
          <w:rFonts w:ascii="微软雅黑" w:hAnsi="微软雅黑" w:eastAsia="微软雅黑"/>
          <w:b/>
          <w:sz w:val="21"/>
        </w:rPr>
        <w:t>每个模块的分析请求包含以下内容，以控制 token 用量：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依赖接口摘要：仅发送上游模块的头文件声明部分，不发送实现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当前模块头文件：完整发送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当前模块实现文件：分批发送，超长文件按函数切分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传统工具诊断结果：clang-tidy / cppcheck 输出作为辅助输入</w:t>
      </w:r>
    </w:p>
    <w:p>
      <w:pPr>
        <w:pStyle w:val="Heading1"/>
      </w:pPr>
      <w:r>
        <w:t>四、核心代码</w:t>
      </w:r>
    </w:p>
    <w:p>
      <w:pPr>
        <w:pStyle w:val="Heading2"/>
      </w:pPr>
      <w:r>
        <w:t>4.1 文件扫描器（scanner/file_scanner.py）</w:t>
      </w:r>
    </w:p>
    <w:p>
      <w:r>
        <w:rPr>
          <w:rFonts w:ascii="微软雅黑" w:hAnsi="微软雅黑" w:eastAsia="微软雅黑"/>
          <w:b w:val="0"/>
          <w:sz w:val="21"/>
        </w:rPr>
        <w:t>递归遍历项目目录，过滤排除目录和生成文件，收集 C++ 源文件。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CPP_EXTENSIONS = {".cpp", ".cc", ".cxx", ".c++", ".C", ".c"}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HEADER_EXTENSIONS = {".h", ".hpp", ".hxx", ".h++", ".H"}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class FileScanner: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def scan(self):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files = []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for dirpath, dirnames, filenames in os.walk(self.project_root):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# 过滤排除目录（build/third_party 等）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dirnames[:] = [d for d in dirnames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           if d not in self.exclude_dirs]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for fname in filenames: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_, ext = os.path.splitext(fname)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if ext not in ALL_SOURCE_EXTS: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    continue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# 记录绝对路径、相对路径、行数、大小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files.append(FileInfo(...))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return files</w:t>
      </w:r>
    </w:p>
    <w:p>
      <w:pPr>
        <w:pStyle w:val="Heading2"/>
      </w:pPr>
      <w:r>
        <w:t>4.2 include 图与 SCC 分区（scanner/include_graph.py）</w:t>
      </w:r>
    </w:p>
    <w:p>
      <w:r>
        <w:rPr>
          <w:rFonts w:ascii="微软雅黑" w:hAnsi="微软雅黑" w:eastAsia="微软雅黑"/>
          <w:b w:val="0"/>
          <w:sz w:val="21"/>
        </w:rPr>
        <w:t>解析 #include 指令构建依赖图，用 Tarjan 算法求强连通分量，再聚合成模块。每个模块用 UUID 唯一标识。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INCLUDE_RE = re.compile(r'^\s*#\s*include\s*[&lt;"]([^&gt;"]+)[&gt;"]')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class IncludeGraph: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def build(self, files, project_root, include_paths):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解析每个文件的 #include，解析到真实文件路径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建立 nodes（依赖）与 rev_graph（被依赖）关系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...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def find_sccs(self):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Tarjan 算法：找出强连通分量（循环依赖组）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...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def group_sccs_into_modules(self, sccs, file_paths):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给每个 SCC 分配 UUID，聚合成模块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scc_id = {i: uuid.uuid4().hex[:12] for i in range(len(sccs))}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相邻 SCC 合并（限制模块大小），生成模块列表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...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return modules</w:t>
      </w:r>
    </w:p>
    <w:p>
      <w:pPr>
        <w:pStyle w:val="Heading2"/>
      </w:pPr>
      <w:r>
        <w:t>4.3 Prompt 构建（llm/prompt_builder.py）</w:t>
      </w:r>
    </w:p>
    <w:p>
      <w:r>
        <w:rPr>
          <w:rFonts w:ascii="微软雅黑" w:hAnsi="微软雅黑" w:eastAsia="微软雅黑"/>
          <w:b w:val="0"/>
          <w:sz w:val="21"/>
        </w:rPr>
        <w:t>系统提示词定义了静态检查和动态检查的完整规则，并要求 LLM 输出严格 JSON 格式。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CPP_ANALYSIS_SYSTEM_PROMPT = """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You are an expert C++ code reviewer.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### Static Analysis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1. Memory Safety: raw new/delete, memory leaks, dangling pointers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2. Type Safety: narrowing conversions, C-style casts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3. Exception Safety: RAII, noexcept destructors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4. Const Correctness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5. Undefined Behavior: uninitialized vars, out-of-bounds access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6. Modern C++: override, algorithms, std::array/vector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### Dynamic Analysis (Simulated Execution Paths)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7. Control Flow: unreachable code, infinite loops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8. Function Contracts: pre/post conditions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9. Concurrency: data races, mutex locks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10. Resource Lifecycle: file handles, RAII violations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11. Error Handling: missing error checks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Output ONLY JSON: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{ "issues": [ { "severity": "...", "category": "...",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"file": "...", "line_start": 42, "line_end": 45,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"title": "...", "description": "...",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"original_code": "...", "suggested_code": "...",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"rule_reference": "..." } ] }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""" </w:t>
      </w:r>
    </w:p>
    <w:p>
      <w:pPr>
        <w:pStyle w:val="Heading2"/>
      </w:pPr>
      <w:r>
        <w:t>4.4 多模型客户端工厂（llm/client_factory.py）</w:t>
      </w:r>
    </w:p>
    <w:p>
      <w:r>
        <w:rPr>
          <w:rFonts w:ascii="微软雅黑" w:hAnsi="微软雅黑" w:eastAsia="微软雅黑"/>
          <w:b w:val="0"/>
          <w:sz w:val="21"/>
        </w:rPr>
        <w:t>支持 Anthropic、OpenAI、DeepSeek、智谱、通义、Moonshot 等 7 种供应商，统一接口。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SUPPORTED_PROVIDERS = {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"anthropic": {"default_model": "claude-sonnet-4-20250514"},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"openai":    {"default_model": "gpt-4o",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  "base_url": "https://api.openai.com/v1"},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"deepseek":  {"default_model": "deepseek-chat",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     "base_url": "https://api.deepseek.com/v1"},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"zhipu":     {"default_model": "glm-4-plus", ...},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"qwen":      {"default_model": "qwen-plus", ...},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"moonshot":  {"default_model": "moonshot-v1-8k", ...},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}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def create_client(provider, api_key, model, max_tokens, base_url):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# 根据 provider 返回对应的客户端实例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# OpenAI 系走 OpenAI 兼容接口，Anthropic 走专用 SDK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...</w:t>
      </w:r>
    </w:p>
    <w:p>
      <w:pPr>
        <w:pStyle w:val="Heading2"/>
      </w:pPr>
      <w:r>
        <w:t>4.5 模块分析调度（analyzer/static_analyzer.py）</w:t>
      </w:r>
    </w:p>
    <w:p>
      <w:r>
        <w:rPr>
          <w:rFonts w:ascii="微软雅黑" w:hAnsi="微软雅黑" w:eastAsia="微软雅黑"/>
          <w:b w:val="0"/>
          <w:sz w:val="21"/>
        </w:rPr>
        <w:t>读取模块文件、估算 token、切分大文件、调用 LLM 并解析结果。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class ModuleAnalyzer: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async def analyze_module(self, module):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1. 读取模块内所有文件内容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2. 估算 token，超限则按函数边界切分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3. 收集上游依赖的接口摘要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# 4. 构建 Prompt，调用 LLM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system_prompt, user_content = build_module_prompt(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module["name"], batch_files, dependencies,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analysis_types, language=self.config.language)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response = await self.client.analyze_code(...)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return parse_analysis_response(response)</w:t>
      </w:r>
    </w:p>
    <w:p>
      <w:pPr>
        <w:pStyle w:val="Heading2"/>
      </w:pPr>
      <w:r>
        <w:t>4.6 并发分析（main.py）</w:t>
      </w:r>
    </w:p>
    <w:p>
      <w:r>
        <w:rPr>
          <w:rFonts w:ascii="微软雅黑" w:hAnsi="微软雅黑" w:eastAsia="微软雅黑"/>
          <w:b w:val="0"/>
          <w:sz w:val="21"/>
        </w:rPr>
        <w:t>使用 asyncio.Semaphore 限制并发数，多模块并行分析，大幅缩短总耗时。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async def _run_analysis(scan_id, module_ids):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semaphore = asyncio.Semaphore(concurrent_modules)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async def analyze_one(idx, module):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async with semaphore: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issues = await analyzer.analyze_module(module)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insert_issues(issues)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# 广播进度（WebSocket）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await _broadcast(scan_id, {...})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tasks = [asyncio.create_task(analyze_one(i, m))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         for i, m in enumerate(selected)]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await asyncio.gather(*tasks)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  update_scan_status(scan_id, "completed")</w:t>
      </w:r>
    </w:p>
    <w:p>
      <w:pPr>
        <w:pStyle w:val="Heading1"/>
      </w:pPr>
      <w:r>
        <w:t>五、项目如何进行静态检查和动态检查</w:t>
      </w:r>
    </w:p>
    <w:p>
      <w:pPr>
        <w:pStyle w:val="Heading2"/>
      </w:pPr>
      <w:r>
        <w:t>5.1 检查规则的落地</w:t>
      </w:r>
    </w:p>
    <w:p>
      <w:r>
        <w:rPr>
          <w:rFonts w:ascii="微软雅黑" w:hAnsi="微软雅黑" w:eastAsia="微软雅黑"/>
          <w:b w:val="0"/>
          <w:sz w:val="21"/>
        </w:rPr>
        <w:t>项目的检查规则完全体现在系统提示词（System Prompt）中。LLM 依据提示词中定义的 11 类规则（6 类静态 + 5 类动态）对每个模块进行审查。</w:t>
      </w:r>
    </w:p>
    <w:p>
      <w:r>
        <w:rPr>
          <w:rFonts w:ascii="微软雅黑" w:hAnsi="微软雅黑" w:eastAsia="微软雅黑"/>
          <w:b/>
          <w:sz w:val="21"/>
        </w:rPr>
        <w:t>传统工具辅助：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clang-tidy：基于编译数据库的静态分析，结果作为 LLM 的补充输入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cppcheck：独立静态分析工具，检测内存、性能、可移植性问题</w:t>
      </w:r>
    </w:p>
    <w:p>
      <w:r>
        <w:rPr>
          <w:rFonts w:ascii="微软雅黑" w:hAnsi="微软雅黑" w:eastAsia="微软雅黑"/>
          <w:b w:val="0"/>
          <w:sz w:val="21"/>
        </w:rPr>
        <w:t>这些工具的诊断结果会附加到模块代码之后，帮助 LLM 聚焦可疑代码区域，提高诊断准确率。</w:t>
      </w:r>
    </w:p>
    <w:p>
      <w:pPr>
        <w:pStyle w:val="Heading2"/>
      </w:pPr>
      <w:r>
        <w:t>5.2 一次完整检查的执行过程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1. 前端发起扫描请求，后端递归扫描项目文件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2. 构建 include 图，Tarjan 算法求 SCC，切分为模块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3. 用户在前端勾选要分析的模块，发起分析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4. 后端并发逐模块调用 LLM，进行静态+动态检查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5. LLM 返回 JSON 问题列表（严重程度、类别、行号、原始代码、建议代码）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6. 结果存入 SQLite，前端展示问题列表与 diff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7. 用户接受修复 → 代码写回源文件并备份；拒绝则跳过</w:t>
      </w:r>
    </w:p>
    <w:p>
      <w:pPr>
        <w:pStyle w:val="Heading1"/>
      </w:pPr>
      <w:r>
        <w:t>六、如何使用这个项目</w:t>
      </w:r>
    </w:p>
    <w:p>
      <w:pPr>
        <w:pStyle w:val="Heading2"/>
      </w:pPr>
      <w:r>
        <w:t>6.1 环境准备</w:t>
      </w:r>
    </w:p>
    <w:p>
      <w:r>
        <w:rPr>
          <w:rFonts w:ascii="微软雅黑" w:hAnsi="微软雅黑" w:eastAsia="微软雅黑"/>
          <w:b/>
          <w:sz w:val="21"/>
        </w:rPr>
        <w:t>依赖：Python 3.10+、Node.js 16+。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# 安装后端依赖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pip install -r backend/requirements.txt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# 安装前端依赖并构建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cd frontend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npm install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npm run build</w:t>
      </w:r>
    </w:p>
    <w:p>
      <w:pPr>
        <w:pStyle w:val="Heading2"/>
      </w:pPr>
      <w:r>
        <w:t>6.2 配置 API Key</w:t>
      </w:r>
    </w:p>
    <w:p>
      <w:r>
        <w:rPr>
          <w:rFonts w:ascii="微软雅黑" w:hAnsi="微软雅黑" w:eastAsia="微软雅黑"/>
          <w:b w:val="0"/>
          <w:sz w:val="21"/>
        </w:rPr>
        <w:t>编辑项目根目录下的 config.yaml 文件，配置模型供应商、API 密钥和项目路径。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api: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provider: deepseek            # 可选 anthropic/openai/deepseek 等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api_key: "sk-xxxxxxxx"        # 你的 API 密钥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model: "deepseek-chat"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base_url: ""                  # OpenAI 兼容接口可自定义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project: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root: "D:/your-cpp-project"   # 要检查的 C++ 项目路径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batch: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concurrent_modules: 2         # 并发分析模块数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 xml:space="preserve">  rate_limit_rpm: 50            # 每分钟请求上限</w:t>
      </w:r>
    </w:p>
    <w:p>
      <w:r>
        <w:rPr>
          <w:rFonts w:ascii="微软雅黑" w:hAnsi="微软雅黑" w:eastAsia="微软雅黑"/>
          <w:b w:val="0"/>
          <w:sz w:val="21"/>
        </w:rPr>
        <w:t>也可以直接在 Web 界面的"配置"页填写 API Key 和项目路径，保存后会自动写入 config.yaml。</w:t>
      </w:r>
    </w:p>
    <w:p>
      <w:pPr>
        <w:pStyle w:val="Heading2"/>
      </w:pPr>
      <w:r>
        <w:t>6.3 启动服务</w:t>
      </w:r>
    </w:p>
    <w:p>
      <w:pPr>
        <w:spacing w:before="0" w:after="0"/>
        <w:ind w:left="288"/>
        <w:shd w:val="clear" w:fill="F2F2F2"/>
      </w:pPr>
      <w:r>
        <w:rPr>
          <w:rFonts w:ascii="Consolas" w:hAnsi="Consolas" w:eastAsia="Consolas"/>
          <w:color w:val="222222"/>
          <w:sz w:val="17"/>
        </w:rPr>
        <w:t>python -m uvicorn backend.main:app --host 127.0.0.1 --port 8000</w:t>
      </w:r>
    </w:p>
    <w:p>
      <w:r>
        <w:rPr>
          <w:rFonts w:ascii="微软雅黑" w:hAnsi="微软雅黑" w:eastAsia="微软雅黑"/>
          <w:b w:val="0"/>
          <w:sz w:val="21"/>
        </w:rPr>
        <w:t>浏览器打开 http://127.0.0.1:8000 即可使用。</w:t>
      </w:r>
    </w:p>
    <w:p>
      <w:pPr>
        <w:pStyle w:val="Heading2"/>
      </w:pPr>
      <w:r>
        <w:t>6.4 使用步骤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1. 配置页：选择模型供应商，填写 API Key 和项目根目录，点击"保存配置"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2. 扫描页：点击"扫描项目"，系统自动分区为多个模块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3. 勾选需要检查的模块，点击"分析 N 个模块"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4. 分析进度页实时显示进度，完成后自动进入结果页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5. 结果页：左侧问题列表，右侧 diff 对比，点击"接受并应用修复"或"拒绝"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6. 历史记录：顶部标签显示每次扫描的时间，可随时切换回看并继续修改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888888"/>
          <w:sz w:val="19"/>
        </w:rPr>
        <w:t>说明：本项目的"动态检查"是通过大语言模型模拟执行路径推演实现的逻辑检查；如需真正的运行时检查，可在 config.yaml 中启用 clang-tidy/cppcheck 工具辅助，或将编译产物接入 AddressSanitizer/Valgrind 等动态分析工具。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