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D4CCE" w14:textId="358716B0" w:rsidR="007321EF" w:rsidRPr="006A0394" w:rsidRDefault="007321EF" w:rsidP="006A0394">
      <w:pPr>
        <w:spacing w:line="360" w:lineRule="auto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>Exercises 1</w:t>
      </w:r>
    </w:p>
    <w:p w14:paraId="1A7E1F34" w14:textId="0C678A85" w:rsidR="007321EF" w:rsidRPr="006A0394" w:rsidRDefault="007321EF" w:rsidP="006A0394">
      <w:pPr>
        <w:pStyle w:val="a3"/>
        <w:numPr>
          <w:ilvl w:val="0"/>
          <w:numId w:val="7"/>
        </w:numPr>
        <w:spacing w:line="360" w:lineRule="auto"/>
        <w:ind w:firstLineChars="0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6A0394">
        <w:rPr>
          <w:rFonts w:ascii="Tahoma" w:eastAsiaTheme="minorEastAsia" w:hAnsi="Tahoma" w:cs="Tahoma"/>
          <w:kern w:val="2"/>
          <w:sz w:val="22"/>
          <w:szCs w:val="22"/>
        </w:rPr>
        <w:t>﻿</w:t>
      </w:r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>What is the purpose of lithography? What are the basic requirements for lithography?</w:t>
      </w:r>
    </w:p>
    <w:p w14:paraId="7513EEBF" w14:textId="18BB1332" w:rsidR="007321EF" w:rsidRPr="006A0394" w:rsidRDefault="007321EF" w:rsidP="006A0394">
      <w:pPr>
        <w:pStyle w:val="a4"/>
        <w:numPr>
          <w:ilvl w:val="0"/>
          <w:numId w:val="7"/>
        </w:numPr>
        <w:shd w:val="clear" w:color="auto" w:fill="FFFFFF"/>
        <w:spacing w:line="360" w:lineRule="auto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 xml:space="preserve">Classification of photoresist? What are the advantages and disadvantages of each photoresist? </w:t>
      </w:r>
    </w:p>
    <w:p w14:paraId="0633F31F" w14:textId="12028D3C" w:rsidR="007321EF" w:rsidRPr="006A0394" w:rsidRDefault="007321EF" w:rsidP="006A0394">
      <w:pPr>
        <w:pStyle w:val="a4"/>
        <w:numPr>
          <w:ilvl w:val="0"/>
          <w:numId w:val="7"/>
        </w:numPr>
        <w:shd w:val="clear" w:color="auto" w:fill="FFFFFF"/>
        <w:spacing w:line="360" w:lineRule="auto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>Composition of photoresist? The role of each part?</w:t>
      </w:r>
    </w:p>
    <w:p w14:paraId="15EF361F" w14:textId="14FC123D" w:rsidR="00263526" w:rsidRPr="006A0394" w:rsidRDefault="00263526" w:rsidP="006A0394">
      <w:pPr>
        <w:pStyle w:val="a4"/>
        <w:numPr>
          <w:ilvl w:val="0"/>
          <w:numId w:val="7"/>
        </w:numPr>
        <w:shd w:val="clear" w:color="auto" w:fill="FFFFFF"/>
        <w:spacing w:line="360" w:lineRule="auto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>The basic steps of lithography.</w:t>
      </w:r>
    </w:p>
    <w:p w14:paraId="287AB0FF" w14:textId="77B330AC" w:rsidR="00263526" w:rsidRPr="009443E3" w:rsidRDefault="00263526" w:rsidP="009443E3">
      <w:pPr>
        <w:pStyle w:val="a4"/>
        <w:numPr>
          <w:ilvl w:val="0"/>
          <w:numId w:val="7"/>
        </w:numPr>
        <w:shd w:val="clear" w:color="auto" w:fill="FFFFFF"/>
        <w:spacing w:line="360" w:lineRule="auto"/>
        <w:rPr>
          <w:rFonts w:asciiTheme="minorHAnsi" w:eastAsiaTheme="minorEastAsia" w:hAnsiTheme="minorHAnsi" w:cstheme="minorBidi" w:hint="eastAsia"/>
          <w:kern w:val="2"/>
          <w:sz w:val="22"/>
          <w:szCs w:val="22"/>
        </w:rPr>
      </w:pPr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 xml:space="preserve">What is the standing wave effect? How to reduce the standing wave effect? </w:t>
      </w:r>
      <w:bookmarkStart w:id="0" w:name="_GoBack"/>
      <w:bookmarkEnd w:id="0"/>
    </w:p>
    <w:p w14:paraId="5EDC405B" w14:textId="6B9A21E8" w:rsidR="00263526" w:rsidRPr="006A0394" w:rsidRDefault="00263526" w:rsidP="006A0394">
      <w:pPr>
        <w:spacing w:line="360" w:lineRule="auto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>Exercises 2</w:t>
      </w:r>
    </w:p>
    <w:p w14:paraId="60B3D209" w14:textId="77777777" w:rsidR="006A0394" w:rsidRDefault="00263526" w:rsidP="006A0394">
      <w:pPr>
        <w:pStyle w:val="a4"/>
        <w:numPr>
          <w:ilvl w:val="0"/>
          <w:numId w:val="9"/>
        </w:numPr>
        <w:shd w:val="clear" w:color="auto" w:fill="FFFFFF"/>
        <w:spacing w:line="360" w:lineRule="auto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>Factors that affect exposure quality?</w:t>
      </w:r>
    </w:p>
    <w:p w14:paraId="541548C1" w14:textId="77777777" w:rsidR="006A0394" w:rsidRDefault="0047084B" w:rsidP="006A0394">
      <w:pPr>
        <w:pStyle w:val="a4"/>
        <w:numPr>
          <w:ilvl w:val="0"/>
          <w:numId w:val="9"/>
        </w:numPr>
        <w:shd w:val="clear" w:color="auto" w:fill="FFFFFF"/>
        <w:spacing w:line="360" w:lineRule="auto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>List of advanced exposure light source.</w:t>
      </w:r>
    </w:p>
    <w:p w14:paraId="014A0A6F" w14:textId="77777777" w:rsidR="006A0394" w:rsidRDefault="0047084B" w:rsidP="006A0394">
      <w:pPr>
        <w:pStyle w:val="a4"/>
        <w:numPr>
          <w:ilvl w:val="0"/>
          <w:numId w:val="9"/>
        </w:numPr>
        <w:shd w:val="clear" w:color="auto" w:fill="FFFFFF"/>
        <w:spacing w:line="360" w:lineRule="auto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>Why only one wavelength selected from the Mercury lamb and how to select?</w:t>
      </w:r>
    </w:p>
    <w:p w14:paraId="061D2BE0" w14:textId="57EEDABB" w:rsidR="0047084B" w:rsidRPr="006A0394" w:rsidRDefault="0047084B" w:rsidP="006A0394">
      <w:pPr>
        <w:pStyle w:val="a4"/>
        <w:numPr>
          <w:ilvl w:val="0"/>
          <w:numId w:val="9"/>
        </w:numPr>
        <w:shd w:val="clear" w:color="auto" w:fill="FFFFFF"/>
        <w:spacing w:line="360" w:lineRule="auto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 xml:space="preserve">How to improve the resolution? The relationship between the depth of focus and the resolution? </w:t>
      </w:r>
    </w:p>
    <w:p w14:paraId="46517351" w14:textId="60430FBD" w:rsidR="0047084B" w:rsidRPr="006A0394" w:rsidRDefault="0047084B" w:rsidP="006A0394">
      <w:pPr>
        <w:spacing w:line="360" w:lineRule="auto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>Exercises 3</w:t>
      </w:r>
    </w:p>
    <w:p w14:paraId="2ED8A4EE" w14:textId="77777777" w:rsidR="006A0394" w:rsidRDefault="0047084B" w:rsidP="006A039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 xml:space="preserve">What is isotropic and anisotropic etching? </w:t>
      </w:r>
    </w:p>
    <w:p w14:paraId="7B2BC857" w14:textId="7D869395" w:rsidR="0047084B" w:rsidRPr="006A0394" w:rsidRDefault="0047084B" w:rsidP="006A039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 xml:space="preserve">List of popular etchants and etching gases for silicon dioxide, silicon nitride, silicon and aluminum </w:t>
      </w:r>
    </w:p>
    <w:p w14:paraId="01B8653D" w14:textId="44F78F6D" w:rsidR="000F1D98" w:rsidRPr="006A0394" w:rsidRDefault="0047084B" w:rsidP="006A0394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6A0394">
        <w:rPr>
          <w:rFonts w:ascii="Tahoma" w:eastAsiaTheme="minorEastAsia" w:hAnsi="Tahoma" w:cs="Tahoma"/>
          <w:kern w:val="2"/>
          <w:sz w:val="22"/>
          <w:szCs w:val="22"/>
        </w:rPr>
        <w:t>﻿</w:t>
      </w:r>
      <w:r w:rsidR="000F1D98"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 xml:space="preserve"> </w:t>
      </w:r>
      <w:r w:rsidR="000F1D98" w:rsidRPr="006A0394"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  <w:drawing>
          <wp:inline distT="0" distB="0" distL="0" distR="0" wp14:anchorId="3B223821" wp14:editId="2AD01C1C">
            <wp:extent cx="5274310" cy="19113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398B" w14:textId="7C7FA18A" w:rsidR="007E2F89" w:rsidRPr="006A0394" w:rsidRDefault="000F1D98" w:rsidP="006A0394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lastRenderedPageBreak/>
        <w:t>What is dry etching, what is wet etching? Describe the advantages and disadvantages of dry etching and wet etching.</w:t>
      </w:r>
    </w:p>
    <w:p w14:paraId="43C430D9" w14:textId="5892DB2F" w:rsidR="007E2F89" w:rsidRPr="006A0394" w:rsidRDefault="007E2F89" w:rsidP="006A039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 xml:space="preserve">What are the three types of dry etching What are the principles and characteristics of each? </w:t>
      </w:r>
    </w:p>
    <w:p w14:paraId="516C0D8B" w14:textId="691B06EC" w:rsidR="005B35C7" w:rsidRPr="006A0394" w:rsidRDefault="005B35C7" w:rsidP="006A0394">
      <w:pPr>
        <w:spacing w:line="360" w:lineRule="auto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>Exercises 4</w:t>
      </w:r>
    </w:p>
    <w:p w14:paraId="28F3D5FC" w14:textId="560BA0E5" w:rsidR="007818ED" w:rsidRPr="006A0394" w:rsidRDefault="007818ED" w:rsidP="006A0394">
      <w:pPr>
        <w:pStyle w:val="a4"/>
        <w:numPr>
          <w:ilvl w:val="0"/>
          <w:numId w:val="16"/>
        </w:numPr>
        <w:shd w:val="clear" w:color="auto" w:fill="FFFFFF"/>
        <w:spacing w:line="360" w:lineRule="auto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 xml:space="preserve">List popular vacuum pumps, what is the typical pressure and ultimate vacuum pressure can be achieved by different pump? </w:t>
      </w:r>
    </w:p>
    <w:p w14:paraId="04A4040A" w14:textId="77777777" w:rsidR="00FE105F" w:rsidRPr="006A0394" w:rsidRDefault="007818ED" w:rsidP="006A039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 xml:space="preserve">How to use X-ray to tell the film qualities, what is the popular film structure made by thermal evaporators </w:t>
      </w:r>
    </w:p>
    <w:p w14:paraId="0835F629" w14:textId="508B21FF" w:rsidR="007818ED" w:rsidRPr="006A0394" w:rsidRDefault="007818ED" w:rsidP="006A039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 xml:space="preserve">To maintain a 100km 6X5 squares tunnel railway in vacuum of 1~0.1 pa, please try to make estimate on how much power consumption? </w:t>
      </w:r>
    </w:p>
    <w:p w14:paraId="16FC7A70" w14:textId="4DDDCEA9" w:rsidR="007818ED" w:rsidRPr="006A0394" w:rsidRDefault="007818ED" w:rsidP="006A0394">
      <w:pPr>
        <w:spacing w:line="360" w:lineRule="auto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>Exercises 5</w:t>
      </w:r>
    </w:p>
    <w:p w14:paraId="12913C69" w14:textId="7E61BAFD" w:rsidR="007818ED" w:rsidRPr="006A0394" w:rsidRDefault="007818ED" w:rsidP="006A039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 xml:space="preserve">Why Inert Gas used for Sputtering, list popular Inert Gas for sputtering. </w:t>
      </w:r>
    </w:p>
    <w:p w14:paraId="6A817246" w14:textId="22BDB9B9" w:rsidR="007818ED" w:rsidRPr="006A0394" w:rsidRDefault="007818ED" w:rsidP="006A039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 xml:space="preserve">List the major factors may affect the SY </w:t>
      </w:r>
    </w:p>
    <w:p w14:paraId="027DD18C" w14:textId="77777777" w:rsidR="00FE105F" w:rsidRPr="006A0394" w:rsidRDefault="007818ED" w:rsidP="006A039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 xml:space="preserve">Why RF Sputtering and what is the typical frequency been used. </w:t>
      </w:r>
    </w:p>
    <w:p w14:paraId="2B88F8BB" w14:textId="2C086C33" w:rsidR="007818ED" w:rsidRPr="006A0394" w:rsidRDefault="007818ED" w:rsidP="006A039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 xml:space="preserve">What is the advantage of Magnetron sputtering? </w:t>
      </w:r>
    </w:p>
    <w:p w14:paraId="06951E44" w14:textId="34B5FD33" w:rsidR="007818ED" w:rsidRPr="006A0394" w:rsidRDefault="007818ED" w:rsidP="006A039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 xml:space="preserve">List 5 ways to check the thin film thickness, and try to make a proposal of an alternative method to measure the film thickness. </w:t>
      </w:r>
    </w:p>
    <w:p w14:paraId="6B260BD8" w14:textId="720E25BF" w:rsidR="00A20526" w:rsidRPr="006A0394" w:rsidRDefault="00A20526" w:rsidP="006A0394">
      <w:pPr>
        <w:spacing w:line="360" w:lineRule="auto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>Exercises 6</w:t>
      </w:r>
    </w:p>
    <w:p w14:paraId="3856FDC9" w14:textId="7439ED05" w:rsidR="00A20526" w:rsidRPr="006A0394" w:rsidRDefault="00A20526" w:rsidP="006A0394">
      <w:pPr>
        <w:pStyle w:val="a4"/>
        <w:numPr>
          <w:ilvl w:val="0"/>
          <w:numId w:val="26"/>
        </w:numPr>
        <w:shd w:val="clear" w:color="auto" w:fill="FFFFFF"/>
        <w:spacing w:line="360" w:lineRule="auto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 xml:space="preserve">What is the most important characteristic of </w:t>
      </w:r>
      <w:proofErr w:type="gramStart"/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>PECVD ?</w:t>
      </w:r>
      <w:proofErr w:type="gramEnd"/>
    </w:p>
    <w:p w14:paraId="651D1DD5" w14:textId="42371A72" w:rsidR="00A20526" w:rsidRPr="006A0394" w:rsidRDefault="00A20526" w:rsidP="006A0394">
      <w:pPr>
        <w:pStyle w:val="a4"/>
        <w:numPr>
          <w:ilvl w:val="0"/>
          <w:numId w:val="26"/>
        </w:numPr>
        <w:shd w:val="clear" w:color="auto" w:fill="FFFFFF"/>
        <w:spacing w:line="360" w:lineRule="auto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 xml:space="preserve">Why do we need epitaxial growth, what is the </w:t>
      </w:r>
      <w:proofErr w:type="gramStart"/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>application</w:t>
      </w:r>
      <w:proofErr w:type="gramEnd"/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 xml:space="preserve"> </w:t>
      </w:r>
    </w:p>
    <w:p w14:paraId="72C40499" w14:textId="2FD30BF8" w:rsidR="0081313F" w:rsidRPr="006A0394" w:rsidRDefault="0081313F" w:rsidP="006A0394">
      <w:pPr>
        <w:pStyle w:val="a4"/>
        <w:numPr>
          <w:ilvl w:val="0"/>
          <w:numId w:val="26"/>
        </w:numPr>
        <w:shd w:val="clear" w:color="auto" w:fill="FFFFFF"/>
        <w:spacing w:line="360" w:lineRule="auto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>How would you deposit Al</w:t>
      </w:r>
      <w:r w:rsidRPr="006A0394">
        <w:rPr>
          <w:rFonts w:asciiTheme="minorHAnsi" w:eastAsiaTheme="minorEastAsia" w:hAnsiTheme="minorHAnsi" w:cstheme="minorBidi" w:hint="eastAsia"/>
          <w:kern w:val="2"/>
          <w:sz w:val="22"/>
          <w:szCs w:val="22"/>
        </w:rPr>
        <w:t>u</w:t>
      </w:r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 xml:space="preserve">minum </w:t>
      </w:r>
      <w:proofErr w:type="gramStart"/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>Nitride ?</w:t>
      </w:r>
      <w:proofErr w:type="gramEnd"/>
    </w:p>
    <w:p w14:paraId="66753E07" w14:textId="2788EE4B" w:rsidR="0081313F" w:rsidRPr="006A0394" w:rsidRDefault="0081313F" w:rsidP="006A0394">
      <w:pPr>
        <w:pStyle w:val="a4"/>
        <w:numPr>
          <w:ilvl w:val="0"/>
          <w:numId w:val="26"/>
        </w:numPr>
        <w:shd w:val="clear" w:color="auto" w:fill="FFFFFF"/>
        <w:spacing w:line="360" w:lineRule="auto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 xml:space="preserve">What is the temperature range used in CVD </w:t>
      </w:r>
      <w:proofErr w:type="gramStart"/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>technology ?</w:t>
      </w:r>
      <w:proofErr w:type="gramEnd"/>
    </w:p>
    <w:p w14:paraId="0D477983" w14:textId="7182762A" w:rsidR="0081313F" w:rsidRPr="006A0394" w:rsidRDefault="0081313F" w:rsidP="006A0394">
      <w:pPr>
        <w:pStyle w:val="a4"/>
        <w:numPr>
          <w:ilvl w:val="0"/>
          <w:numId w:val="26"/>
        </w:numPr>
        <w:shd w:val="clear" w:color="auto" w:fill="FFFFFF"/>
        <w:spacing w:line="360" w:lineRule="auto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 xml:space="preserve">What is the advantage of </w:t>
      </w:r>
      <w:proofErr w:type="gramStart"/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>ALD ?</w:t>
      </w:r>
      <w:proofErr w:type="gramEnd"/>
    </w:p>
    <w:p w14:paraId="7551A502" w14:textId="77777777" w:rsidR="00FE105F" w:rsidRPr="006A0394" w:rsidRDefault="0081313F" w:rsidP="006A0394">
      <w:pPr>
        <w:pStyle w:val="a4"/>
        <w:numPr>
          <w:ilvl w:val="0"/>
          <w:numId w:val="26"/>
        </w:numPr>
        <w:shd w:val="clear" w:color="auto" w:fill="FFFFFF"/>
        <w:spacing w:line="360" w:lineRule="auto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>How do we do passivation for Solar cells</w:t>
      </w:r>
    </w:p>
    <w:p w14:paraId="2165F391" w14:textId="50E17BA7" w:rsidR="0081313F" w:rsidRPr="006A0394" w:rsidRDefault="0081313F" w:rsidP="006A0394">
      <w:pPr>
        <w:pStyle w:val="a4"/>
        <w:numPr>
          <w:ilvl w:val="0"/>
          <w:numId w:val="26"/>
        </w:numPr>
        <w:shd w:val="clear" w:color="auto" w:fill="FFFFFF"/>
        <w:spacing w:line="360" w:lineRule="auto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 xml:space="preserve">What is the purpose for </w:t>
      </w:r>
      <w:proofErr w:type="gramStart"/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>passivation ?</w:t>
      </w:r>
      <w:proofErr w:type="gramEnd"/>
    </w:p>
    <w:p w14:paraId="12D2A804" w14:textId="666ACF68" w:rsidR="0081313F" w:rsidRPr="006A0394" w:rsidRDefault="0081313F" w:rsidP="006A0394">
      <w:pPr>
        <w:pStyle w:val="a4"/>
        <w:numPr>
          <w:ilvl w:val="0"/>
          <w:numId w:val="26"/>
        </w:numPr>
        <w:shd w:val="clear" w:color="auto" w:fill="FFFFFF"/>
        <w:spacing w:line="360" w:lineRule="auto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lastRenderedPageBreak/>
        <w:t xml:space="preserve">What are the core technology principle of </w:t>
      </w:r>
      <w:proofErr w:type="gramStart"/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>MOCVD ?</w:t>
      </w:r>
      <w:proofErr w:type="gramEnd"/>
    </w:p>
    <w:p w14:paraId="592DE73F" w14:textId="06413948" w:rsidR="007321EF" w:rsidRPr="006A0394" w:rsidRDefault="0081313F" w:rsidP="006A0394">
      <w:pPr>
        <w:pStyle w:val="a4"/>
        <w:numPr>
          <w:ilvl w:val="0"/>
          <w:numId w:val="26"/>
        </w:numPr>
        <w:shd w:val="clear" w:color="auto" w:fill="FFFFFF"/>
        <w:spacing w:line="360" w:lineRule="auto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 xml:space="preserve">What is the difference between PECVD and </w:t>
      </w:r>
      <w:proofErr w:type="gramStart"/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>MOCVD ?</w:t>
      </w:r>
      <w:proofErr w:type="gramEnd"/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 xml:space="preserve"> </w:t>
      </w:r>
      <w:r w:rsidR="00A20526" w:rsidRPr="006A0394">
        <w:rPr>
          <w:rFonts w:ascii="Tahoma" w:eastAsiaTheme="minorEastAsia" w:hAnsi="Tahoma" w:cs="Tahoma"/>
          <w:kern w:val="2"/>
          <w:sz w:val="22"/>
          <w:szCs w:val="22"/>
        </w:rPr>
        <w:t>﻿</w:t>
      </w:r>
    </w:p>
    <w:p w14:paraId="29EA8C00" w14:textId="45EE11CE" w:rsidR="00A816A1" w:rsidRPr="006A0394" w:rsidRDefault="00A816A1" w:rsidP="006A0394">
      <w:pPr>
        <w:spacing w:line="360" w:lineRule="auto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 xml:space="preserve">Exercises </w:t>
      </w:r>
      <w:r w:rsidRPr="006A0394">
        <w:rPr>
          <w:rFonts w:asciiTheme="minorHAnsi" w:eastAsiaTheme="minorEastAsia" w:hAnsiTheme="minorHAnsi" w:cstheme="minorBidi" w:hint="eastAsia"/>
          <w:kern w:val="2"/>
          <w:sz w:val="22"/>
          <w:szCs w:val="22"/>
        </w:rPr>
        <w:t>7</w:t>
      </w:r>
    </w:p>
    <w:p w14:paraId="78092FD3" w14:textId="652E0B3F" w:rsidR="00A816A1" w:rsidRPr="006A0394" w:rsidRDefault="00A816A1" w:rsidP="006A039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>Design an antireflection film for regular Si solar cell, including what</w:t>
      </w:r>
      <w:r w:rsidR="00E5758D"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 xml:space="preserve"> </w:t>
      </w:r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>material and how much the thickness?</w:t>
      </w:r>
    </w:p>
    <w:p w14:paraId="77512BC5" w14:textId="77777777" w:rsidR="006A0394" w:rsidRDefault="00A816A1" w:rsidP="006A039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>List the advantages and disadvantages of thin film solar cell</w:t>
      </w:r>
    </w:p>
    <w:p w14:paraId="16685B9B" w14:textId="77777777" w:rsidR="006A0394" w:rsidRDefault="00A816A1" w:rsidP="006A039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>List the advantages and disadvantages of IBC solar cell.</w:t>
      </w:r>
    </w:p>
    <w:p w14:paraId="598787DB" w14:textId="694EFDB8" w:rsidR="00A816A1" w:rsidRPr="006A0394" w:rsidRDefault="007321EF" w:rsidP="006A039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6A0394">
        <w:rPr>
          <w:rFonts w:asciiTheme="minorHAnsi" w:eastAsiaTheme="minorEastAsia" w:hAnsiTheme="minorHAnsi" w:cstheme="minorBidi"/>
          <w:kern w:val="2"/>
          <w:sz w:val="22"/>
          <w:szCs w:val="22"/>
        </w:rPr>
        <w:t>Design a completed processing way for the IBC cell.</w:t>
      </w:r>
    </w:p>
    <w:sectPr w:rsidR="00A816A1" w:rsidRPr="006A0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F975B" w14:textId="77777777" w:rsidR="00573FE1" w:rsidRDefault="00573FE1" w:rsidP="00FE105F">
      <w:r>
        <w:separator/>
      </w:r>
    </w:p>
  </w:endnote>
  <w:endnote w:type="continuationSeparator" w:id="0">
    <w:p w14:paraId="07C831E2" w14:textId="77777777" w:rsidR="00573FE1" w:rsidRDefault="00573FE1" w:rsidP="00FE1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8F983" w14:textId="77777777" w:rsidR="00573FE1" w:rsidRDefault="00573FE1" w:rsidP="00FE105F">
      <w:r>
        <w:separator/>
      </w:r>
    </w:p>
  </w:footnote>
  <w:footnote w:type="continuationSeparator" w:id="0">
    <w:p w14:paraId="4CDFEEB0" w14:textId="77777777" w:rsidR="00573FE1" w:rsidRDefault="00573FE1" w:rsidP="00FE1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07A81"/>
    <w:multiLevelType w:val="hybridMultilevel"/>
    <w:tmpl w:val="E1B69E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2B1EC0"/>
    <w:multiLevelType w:val="hybridMultilevel"/>
    <w:tmpl w:val="B7DC271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3A0060"/>
    <w:multiLevelType w:val="hybridMultilevel"/>
    <w:tmpl w:val="022C9E50"/>
    <w:lvl w:ilvl="0" w:tplc="04090011">
      <w:start w:val="1"/>
      <w:numFmt w:val="decimal"/>
      <w:lvlText w:val="%1)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17263D5B"/>
    <w:multiLevelType w:val="hybridMultilevel"/>
    <w:tmpl w:val="6D1C3EBC"/>
    <w:lvl w:ilvl="0" w:tplc="6B6A190E">
      <w:start w:val="4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3A3D14"/>
    <w:multiLevelType w:val="hybridMultilevel"/>
    <w:tmpl w:val="D5F496EE"/>
    <w:lvl w:ilvl="0" w:tplc="3AC27D92">
      <w:start w:val="1"/>
      <w:numFmt w:val="decimal"/>
      <w:lvlText w:val="%1.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530963"/>
    <w:multiLevelType w:val="hybridMultilevel"/>
    <w:tmpl w:val="EC90F98C"/>
    <w:lvl w:ilvl="0" w:tplc="12D02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3F0B19"/>
    <w:multiLevelType w:val="multilevel"/>
    <w:tmpl w:val="D66A3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B13B1C"/>
    <w:multiLevelType w:val="hybridMultilevel"/>
    <w:tmpl w:val="D342080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22179C6"/>
    <w:multiLevelType w:val="hybridMultilevel"/>
    <w:tmpl w:val="4C828D42"/>
    <w:lvl w:ilvl="0" w:tplc="C03A276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E667CB"/>
    <w:multiLevelType w:val="hybridMultilevel"/>
    <w:tmpl w:val="200858B8"/>
    <w:lvl w:ilvl="0" w:tplc="12D02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552F0F"/>
    <w:multiLevelType w:val="multilevel"/>
    <w:tmpl w:val="FA344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077835"/>
    <w:multiLevelType w:val="multilevel"/>
    <w:tmpl w:val="A00C6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C81F76"/>
    <w:multiLevelType w:val="hybridMultilevel"/>
    <w:tmpl w:val="AB7432BA"/>
    <w:lvl w:ilvl="0" w:tplc="12D02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E90B50"/>
    <w:multiLevelType w:val="multilevel"/>
    <w:tmpl w:val="52BE9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646179"/>
    <w:multiLevelType w:val="hybridMultilevel"/>
    <w:tmpl w:val="3964FA58"/>
    <w:lvl w:ilvl="0" w:tplc="12D02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3B45BF7"/>
    <w:multiLevelType w:val="multilevel"/>
    <w:tmpl w:val="B9B85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E4030E"/>
    <w:multiLevelType w:val="hybridMultilevel"/>
    <w:tmpl w:val="211C77C6"/>
    <w:lvl w:ilvl="0" w:tplc="12D02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63D2666"/>
    <w:multiLevelType w:val="multilevel"/>
    <w:tmpl w:val="930A6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F767D8"/>
    <w:multiLevelType w:val="multilevel"/>
    <w:tmpl w:val="38DA9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744B86"/>
    <w:multiLevelType w:val="hybridMultilevel"/>
    <w:tmpl w:val="B7DC271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42A618B"/>
    <w:multiLevelType w:val="multilevel"/>
    <w:tmpl w:val="D5164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E44B47"/>
    <w:multiLevelType w:val="multilevel"/>
    <w:tmpl w:val="72964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F1343F"/>
    <w:multiLevelType w:val="multilevel"/>
    <w:tmpl w:val="0B0C4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1156CF"/>
    <w:multiLevelType w:val="hybridMultilevel"/>
    <w:tmpl w:val="ABF42C20"/>
    <w:lvl w:ilvl="0" w:tplc="12D02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32056B3"/>
    <w:multiLevelType w:val="multilevel"/>
    <w:tmpl w:val="D8420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B766CB"/>
    <w:multiLevelType w:val="multilevel"/>
    <w:tmpl w:val="8408C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19"/>
  </w:num>
  <w:num w:numId="5">
    <w:abstractNumId w:val="2"/>
  </w:num>
  <w:num w:numId="6">
    <w:abstractNumId w:val="3"/>
  </w:num>
  <w:num w:numId="7">
    <w:abstractNumId w:val="8"/>
  </w:num>
  <w:num w:numId="8">
    <w:abstractNumId w:val="0"/>
  </w:num>
  <w:num w:numId="9">
    <w:abstractNumId w:val="5"/>
  </w:num>
  <w:num w:numId="10">
    <w:abstractNumId w:val="16"/>
  </w:num>
  <w:num w:numId="11">
    <w:abstractNumId w:val="24"/>
  </w:num>
  <w:num w:numId="12">
    <w:abstractNumId w:val="20"/>
  </w:num>
  <w:num w:numId="13">
    <w:abstractNumId w:val="18"/>
  </w:num>
  <w:num w:numId="14">
    <w:abstractNumId w:val="13"/>
  </w:num>
  <w:num w:numId="15">
    <w:abstractNumId w:val="25"/>
  </w:num>
  <w:num w:numId="16">
    <w:abstractNumId w:val="12"/>
  </w:num>
  <w:num w:numId="17">
    <w:abstractNumId w:val="21"/>
  </w:num>
  <w:num w:numId="18">
    <w:abstractNumId w:val="11"/>
  </w:num>
  <w:num w:numId="19">
    <w:abstractNumId w:val="23"/>
  </w:num>
  <w:num w:numId="20">
    <w:abstractNumId w:val="15"/>
  </w:num>
  <w:num w:numId="21">
    <w:abstractNumId w:val="17"/>
  </w:num>
  <w:num w:numId="22">
    <w:abstractNumId w:val="10"/>
  </w:num>
  <w:num w:numId="23">
    <w:abstractNumId w:val="6"/>
  </w:num>
  <w:num w:numId="24">
    <w:abstractNumId w:val="22"/>
  </w:num>
  <w:num w:numId="25">
    <w:abstractNumId w:val="14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A1"/>
    <w:rsid w:val="000F1D98"/>
    <w:rsid w:val="00263526"/>
    <w:rsid w:val="002C4755"/>
    <w:rsid w:val="0047084B"/>
    <w:rsid w:val="00573FE1"/>
    <w:rsid w:val="005B35C7"/>
    <w:rsid w:val="005F14F3"/>
    <w:rsid w:val="006A0394"/>
    <w:rsid w:val="007321EF"/>
    <w:rsid w:val="007818ED"/>
    <w:rsid w:val="007E2F89"/>
    <w:rsid w:val="00804E96"/>
    <w:rsid w:val="0081313F"/>
    <w:rsid w:val="009443E3"/>
    <w:rsid w:val="00A20526"/>
    <w:rsid w:val="00A816A1"/>
    <w:rsid w:val="00E5758D"/>
    <w:rsid w:val="00FE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8A99D"/>
  <w15:chartTrackingRefBased/>
  <w15:docId w15:val="{C93B6FAC-5883-8843-8DCC-F13FBAB1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084B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6A1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A816A1"/>
    <w:pPr>
      <w:spacing w:before="100" w:beforeAutospacing="1" w:after="100" w:afterAutospacing="1"/>
    </w:pPr>
  </w:style>
  <w:style w:type="paragraph" w:styleId="a5">
    <w:name w:val="header"/>
    <w:basedOn w:val="a"/>
    <w:link w:val="a6"/>
    <w:uiPriority w:val="99"/>
    <w:unhideWhenUsed/>
    <w:rsid w:val="00FE1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E105F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E10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E105F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5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0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9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37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9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3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1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0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9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4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14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35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4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6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7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9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2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0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7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7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06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5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4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2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7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5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0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7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3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2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5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5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7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7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3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7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1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5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6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6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0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4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98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5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9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8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3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3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6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4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8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7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LuYili</cp:lastModifiedBy>
  <cp:revision>17</cp:revision>
  <dcterms:created xsi:type="dcterms:W3CDTF">2021-11-04T06:29:00Z</dcterms:created>
  <dcterms:modified xsi:type="dcterms:W3CDTF">2021-11-09T03:27:00Z</dcterms:modified>
</cp:coreProperties>
</file>