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D744" w14:textId="5972AE84" w:rsidR="00526D5C" w:rsidRDefault="00526D5C" w:rsidP="00526D5C">
      <w:pPr>
        <w:spacing w:before="120" w:after="120"/>
        <w:jc w:val="both"/>
      </w:pPr>
      <w:r>
        <w:t>Author Statement</w:t>
      </w:r>
    </w:p>
    <w:p w14:paraId="087D151E" w14:textId="77777777" w:rsidR="00526D5C" w:rsidRDefault="00526D5C" w:rsidP="00526D5C">
      <w:pPr>
        <w:spacing w:before="120" w:after="120"/>
        <w:jc w:val="both"/>
      </w:pPr>
    </w:p>
    <w:p w14:paraId="1E8CA92A" w14:textId="77777777" w:rsidR="00526D5C" w:rsidRDefault="00526D5C" w:rsidP="00526D5C">
      <w:pPr>
        <w:pStyle w:val="Heading2"/>
        <w:numPr>
          <w:ilvl w:val="0"/>
          <w:numId w:val="1"/>
        </w:numPr>
        <w:ind w:left="576" w:hanging="576"/>
      </w:pPr>
      <w:r w:rsidRPr="00154519">
        <w:t>Ethical Approval </w:t>
      </w:r>
    </w:p>
    <w:p w14:paraId="15426755" w14:textId="77777777" w:rsidR="00526D5C" w:rsidRDefault="00526D5C" w:rsidP="00526D5C">
      <w:r>
        <w:t>Not applicable.</w:t>
      </w:r>
    </w:p>
    <w:p w14:paraId="2F82EEC3" w14:textId="77777777" w:rsidR="00526D5C" w:rsidRPr="00154519" w:rsidRDefault="00526D5C" w:rsidP="00526D5C"/>
    <w:p w14:paraId="4D0E823C" w14:textId="77777777" w:rsidR="00526D5C" w:rsidRDefault="00526D5C" w:rsidP="00526D5C">
      <w:pPr>
        <w:pStyle w:val="Heading2"/>
        <w:numPr>
          <w:ilvl w:val="0"/>
          <w:numId w:val="1"/>
        </w:numPr>
        <w:ind w:left="576" w:hanging="576"/>
      </w:pPr>
      <w:r w:rsidRPr="00154519">
        <w:t>Authors' contributions </w:t>
      </w:r>
    </w:p>
    <w:p w14:paraId="40A71801" w14:textId="77777777" w:rsidR="00526D5C" w:rsidRDefault="00526D5C" w:rsidP="00526D5C">
      <w:pPr>
        <w:spacing w:before="120" w:after="120"/>
        <w:jc w:val="both"/>
      </w:pPr>
      <w:r w:rsidRPr="000465B4">
        <w:t xml:space="preserve">Luyu Liu, Adam Porr, and Harvey J. Miller designed the study and conception. Luyu Liu and Adam Porr collected the data. Luyu Liu conducted the analysis. Luyu Liu wrote the manuscript, and Adam Porr and Harvey J. Miller reviewed and revised the manuscript. Luyu Liu prepared figures 1 - </w:t>
      </w:r>
      <w:r>
        <w:t>7</w:t>
      </w:r>
      <w:r w:rsidRPr="000465B4">
        <w:t>. All authors reviewed the results and approved the final version of the manuscript.</w:t>
      </w:r>
    </w:p>
    <w:p w14:paraId="6550C0E4" w14:textId="77777777" w:rsidR="00526D5C" w:rsidRPr="00154519" w:rsidRDefault="00526D5C" w:rsidP="00526D5C"/>
    <w:p w14:paraId="6604E58F" w14:textId="77777777" w:rsidR="00526D5C" w:rsidRDefault="00526D5C" w:rsidP="00526D5C">
      <w:pPr>
        <w:pStyle w:val="Heading2"/>
        <w:numPr>
          <w:ilvl w:val="0"/>
          <w:numId w:val="1"/>
        </w:numPr>
        <w:ind w:left="576" w:hanging="576"/>
      </w:pPr>
      <w:r w:rsidRPr="00154519">
        <w:t>Funding </w:t>
      </w:r>
    </w:p>
    <w:p w14:paraId="64E78D04" w14:textId="77777777" w:rsidR="00526D5C" w:rsidRDefault="00526D5C" w:rsidP="00526D5C">
      <w:pPr>
        <w:spacing w:before="120" w:after="120"/>
        <w:jc w:val="both"/>
      </w:pPr>
      <w:r w:rsidRPr="00154519">
        <w:t>The authors received no specific funding for this work.</w:t>
      </w:r>
      <w:r>
        <w:t xml:space="preserve"> </w:t>
      </w:r>
      <w:r w:rsidRPr="00154519">
        <w:t>The authors declare no financial or non-financial</w:t>
      </w:r>
      <w:r>
        <w:t xml:space="preserve"> interests that are directly or indirectly related to the work submitted for publication.</w:t>
      </w:r>
    </w:p>
    <w:p w14:paraId="2219CC24" w14:textId="77777777" w:rsidR="00526D5C" w:rsidRPr="00154519" w:rsidRDefault="00526D5C" w:rsidP="00526D5C">
      <w:pPr>
        <w:spacing w:before="120" w:after="120"/>
        <w:jc w:val="both"/>
      </w:pPr>
    </w:p>
    <w:p w14:paraId="52B933F4" w14:textId="77777777" w:rsidR="00526D5C" w:rsidRPr="00154519" w:rsidRDefault="00526D5C" w:rsidP="00526D5C">
      <w:pPr>
        <w:pStyle w:val="Heading2"/>
        <w:numPr>
          <w:ilvl w:val="0"/>
          <w:numId w:val="1"/>
        </w:numPr>
        <w:ind w:left="576" w:hanging="576"/>
      </w:pPr>
      <w:r w:rsidRPr="00154519">
        <w:t>Availability of data and materials </w:t>
      </w:r>
    </w:p>
    <w:p w14:paraId="260AFE4B" w14:textId="77777777" w:rsidR="00526D5C" w:rsidRDefault="00526D5C" w:rsidP="00526D5C">
      <w:pPr>
        <w:spacing w:before="120" w:after="120"/>
        <w:jc w:val="both"/>
      </w:pPr>
      <w:r w:rsidRPr="00A07702">
        <w:t>The data that support the findings of this study are available from the corresponding author upon request</w:t>
      </w:r>
      <w:r>
        <w:t>.</w:t>
      </w:r>
    </w:p>
    <w:p w14:paraId="1172379D" w14:textId="77777777" w:rsidR="00ED0408" w:rsidRDefault="00ED0408"/>
    <w:sectPr w:rsidR="00ED04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895F" w14:textId="77777777" w:rsidR="000C413B" w:rsidRDefault="000C413B" w:rsidP="00526D5C">
      <w:pPr>
        <w:spacing w:after="0" w:line="240" w:lineRule="auto"/>
      </w:pPr>
      <w:r>
        <w:separator/>
      </w:r>
    </w:p>
  </w:endnote>
  <w:endnote w:type="continuationSeparator" w:id="0">
    <w:p w14:paraId="3EB58D97" w14:textId="77777777" w:rsidR="000C413B" w:rsidRDefault="000C413B" w:rsidP="005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092E" w14:textId="77777777" w:rsidR="000C413B" w:rsidRDefault="000C413B" w:rsidP="00526D5C">
      <w:pPr>
        <w:spacing w:after="0" w:line="240" w:lineRule="auto"/>
      </w:pPr>
      <w:r>
        <w:separator/>
      </w:r>
    </w:p>
  </w:footnote>
  <w:footnote w:type="continuationSeparator" w:id="0">
    <w:p w14:paraId="30EE7CF7" w14:textId="77777777" w:rsidR="000C413B" w:rsidRDefault="000C413B" w:rsidP="00526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91B8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4812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3"/>
    <w:rsid w:val="000C413B"/>
    <w:rsid w:val="00287843"/>
    <w:rsid w:val="00347FAE"/>
    <w:rsid w:val="00361974"/>
    <w:rsid w:val="00526D5C"/>
    <w:rsid w:val="006D3C1C"/>
    <w:rsid w:val="006F18B5"/>
    <w:rsid w:val="009470C9"/>
    <w:rsid w:val="00CB6A03"/>
    <w:rsid w:val="00ED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FB8F2"/>
  <w15:chartTrackingRefBased/>
  <w15:docId w15:val="{3174DA2F-B3E6-4801-BB60-726C74E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D5C"/>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526D5C"/>
    <w:pPr>
      <w:keepNext/>
      <w:keepLines/>
      <w:spacing w:before="120" w:after="120"/>
      <w:ind w:left="576" w:hanging="576"/>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26D5C"/>
    <w:pPr>
      <w:keepNext/>
      <w:keepLines/>
      <w:spacing w:before="40" w:after="0"/>
      <w:ind w:left="720" w:hanging="72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26D5C"/>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6D5C"/>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6D5C"/>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6D5C"/>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6D5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D5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526D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6D5C"/>
    <w:rPr>
      <w:rFonts w:ascii="Times New Roman" w:hAnsi="Times New Roman"/>
      <w:kern w:val="0"/>
      <w:sz w:val="24"/>
      <w14:ligatures w14:val="none"/>
    </w:rPr>
  </w:style>
  <w:style w:type="paragraph" w:styleId="Footer">
    <w:name w:val="footer"/>
    <w:basedOn w:val="Normal"/>
    <w:link w:val="FooterChar"/>
    <w:uiPriority w:val="99"/>
    <w:unhideWhenUsed/>
    <w:rsid w:val="00526D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6D5C"/>
    <w:rPr>
      <w:rFonts w:ascii="Times New Roman" w:hAnsi="Times New Roman"/>
      <w:kern w:val="0"/>
      <w:sz w:val="24"/>
      <w14:ligatures w14:val="none"/>
    </w:rPr>
  </w:style>
  <w:style w:type="character" w:customStyle="1" w:styleId="Heading2Char">
    <w:name w:val="Heading 2 Char"/>
    <w:basedOn w:val="DefaultParagraphFont"/>
    <w:link w:val="Heading2"/>
    <w:uiPriority w:val="9"/>
    <w:rsid w:val="00526D5C"/>
    <w:rPr>
      <w:rFonts w:ascii="Times New Roman" w:eastAsiaTheme="majorEastAsia" w:hAnsi="Times New Roman" w:cstheme="majorBidi"/>
      <w:kern w:val="0"/>
      <w:sz w:val="24"/>
      <w:szCs w:val="26"/>
      <w14:ligatures w14:val="none"/>
    </w:rPr>
  </w:style>
  <w:style w:type="character" w:customStyle="1" w:styleId="Heading3Char">
    <w:name w:val="Heading 3 Char"/>
    <w:basedOn w:val="DefaultParagraphFont"/>
    <w:link w:val="Heading3"/>
    <w:uiPriority w:val="9"/>
    <w:semiHidden/>
    <w:rsid w:val="00526D5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526D5C"/>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526D5C"/>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526D5C"/>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526D5C"/>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526D5C"/>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526D5C"/>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cp:revision>
  <dcterms:created xsi:type="dcterms:W3CDTF">2023-09-25T16:05:00Z</dcterms:created>
  <dcterms:modified xsi:type="dcterms:W3CDTF">2023-09-25T16:06:00Z</dcterms:modified>
</cp:coreProperties>
</file>