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CC665" w14:textId="77777777" w:rsidR="00DF6B8D" w:rsidRPr="00322E41" w:rsidRDefault="00DF6B8D" w:rsidP="00DF6B8D">
      <w:pPr>
        <w:jc w:val="center"/>
        <w:rPr>
          <w:rFonts w:ascii="Times New Roman" w:hAnsi="Times New Roman" w:cs="Times New Roman"/>
          <w:sz w:val="28"/>
          <w:szCs w:val="24"/>
        </w:rPr>
      </w:pPr>
      <w:r w:rsidRPr="00322E41">
        <w:rPr>
          <w:rFonts w:ascii="Times New Roman" w:hAnsi="Times New Roman" w:cs="Times New Roman"/>
          <w:sz w:val="28"/>
          <w:szCs w:val="24"/>
        </w:rPr>
        <w:t>Assessing Transit Accessibility Unreliability and Social Equity Impact with Space-time Prisms</w:t>
      </w:r>
    </w:p>
    <w:p w14:paraId="3EF40BE0" w14:textId="77777777" w:rsidR="00DF6B8D" w:rsidRDefault="00DF6B8D" w:rsidP="00DF6B8D">
      <w:pPr>
        <w:jc w:val="center"/>
        <w:rPr>
          <w:rFonts w:ascii="Times New Roman" w:hAnsi="Times New Roman" w:cs="Times New Roman"/>
          <w:sz w:val="24"/>
        </w:rPr>
      </w:pPr>
      <w:r>
        <w:rPr>
          <w:rFonts w:ascii="Times New Roman" w:hAnsi="Times New Roman" w:cs="Times New Roman"/>
          <w:sz w:val="24"/>
        </w:rPr>
        <w:t>Luyu Liu, Adam Porr, Harvey Miller</w:t>
      </w:r>
    </w:p>
    <w:p w14:paraId="33785B87" w14:textId="77777777" w:rsidR="00DF6B8D" w:rsidRDefault="00DF6B8D" w:rsidP="00DF6B8D">
      <w:pPr>
        <w:jc w:val="center"/>
        <w:rPr>
          <w:rFonts w:ascii="Times New Roman" w:hAnsi="Times New Roman" w:cs="Times New Roman"/>
          <w:sz w:val="24"/>
        </w:rPr>
      </w:pPr>
    </w:p>
    <w:p w14:paraId="2B5C2B00" w14:textId="77777777" w:rsidR="00DF6B8D" w:rsidRDefault="00DF6B8D" w:rsidP="00DF6B8D">
      <w:pPr>
        <w:rPr>
          <w:rFonts w:ascii="Times New Roman" w:hAnsi="Times New Roman" w:cs="Times New Roman"/>
          <w:sz w:val="24"/>
        </w:rPr>
      </w:pPr>
    </w:p>
    <w:p w14:paraId="09EA7A7E" w14:textId="77777777" w:rsidR="00DF6B8D" w:rsidRDefault="00DF6B8D" w:rsidP="00DF6B8D">
      <w:pPr>
        <w:rPr>
          <w:rFonts w:ascii="Times New Roman" w:hAnsi="Times New Roman" w:cs="Times New Roman"/>
          <w:sz w:val="24"/>
        </w:rPr>
      </w:pPr>
      <w:r>
        <w:rPr>
          <w:rFonts w:ascii="Times New Roman" w:hAnsi="Times New Roman" w:cs="Times New Roman"/>
          <w:sz w:val="24"/>
        </w:rPr>
        <w:t xml:space="preserve">Uncertainties in public transit systems’ travel time have been a major obstacle to make transit more accessible and reliable for commuters. Due to delays caused by traffic and road conditions, the actual accessibility derived from real-time data can be very different from the one promised by the schedule. However, very few prior accessibility studies addressed this discrepancy explicitly with time geography methods. In this paper, we use a well-established time geography method, space-time prism (STP), to measure the </w:t>
      </w:r>
      <w:commentRangeStart w:id="0"/>
      <w:r w:rsidRPr="00E65115">
        <w:rPr>
          <w:rFonts w:ascii="Times New Roman" w:hAnsi="Times New Roman" w:cs="Times New Roman"/>
          <w:i/>
          <w:iCs/>
          <w:sz w:val="24"/>
        </w:rPr>
        <w:t>accessibility reliability</w:t>
      </w:r>
      <w:commentRangeEnd w:id="0"/>
      <w:r>
        <w:rPr>
          <w:rStyle w:val="CommentReference"/>
        </w:rPr>
        <w:commentReference w:id="0"/>
      </w:r>
      <w:r>
        <w:rPr>
          <w:rFonts w:ascii="Times New Roman" w:hAnsi="Times New Roman" w:cs="Times New Roman"/>
          <w:sz w:val="24"/>
        </w:rPr>
        <w:t xml:space="preserve">. Accessibility reliability is defined as the difference between STP derived from retrospective real-time data and STP derived from schedule data. The methods will use two </w:t>
      </w:r>
      <w:commentRangeStart w:id="1"/>
      <w:r>
        <w:rPr>
          <w:rFonts w:ascii="Times New Roman" w:hAnsi="Times New Roman" w:cs="Times New Roman"/>
          <w:sz w:val="24"/>
        </w:rPr>
        <w:t>mobility datasets</w:t>
      </w:r>
      <w:commentRangeEnd w:id="1"/>
      <w:r>
        <w:rPr>
          <w:rStyle w:val="CommentReference"/>
        </w:rPr>
        <w:commentReference w:id="1"/>
      </w:r>
      <w:r>
        <w:rPr>
          <w:rFonts w:ascii="Times New Roman" w:hAnsi="Times New Roman" w:cs="Times New Roman"/>
          <w:sz w:val="24"/>
        </w:rPr>
        <w:t xml:space="preserve"> of large volumes: General Transit Feed Specification (GTFS) real-time data, which produce retrospective real-time STP, and GTFS schedule data, which produce scheduled STP. We will also investigate the reliability measure’s connections to social equity factors, such as different social, demographic, and economic factors. The paper will conduct a case study in the Central Ohio Transit Authority (COTA) bus system, a public transit agency in Columbus Ohio. The analysis will focus on the spatial and temporal patterns of the reliability measure from 2018 – 2021 across the city of Columbus, especially the changes before and during the COVID-19 pandemic. This can provide insights about possible impacts of the pandemic on the reliability of the transit accessibility in different communities. </w:t>
      </w:r>
      <w:commentRangeStart w:id="2"/>
      <w:r>
        <w:rPr>
          <w:rFonts w:ascii="Times New Roman" w:hAnsi="Times New Roman" w:cs="Times New Roman"/>
          <w:sz w:val="24"/>
        </w:rPr>
        <w:t xml:space="preserve">All the analyses and results will be visualized in a public web-based platform. </w:t>
      </w:r>
      <w:commentRangeEnd w:id="2"/>
      <w:r>
        <w:rPr>
          <w:rStyle w:val="CommentReference"/>
        </w:rPr>
        <w:commentReference w:id="2"/>
      </w:r>
      <w:r>
        <w:rPr>
          <w:rFonts w:ascii="Times New Roman" w:hAnsi="Times New Roman" w:cs="Times New Roman"/>
          <w:sz w:val="24"/>
        </w:rPr>
        <w:t xml:space="preserve">This paper provides a scalable time-geography approach to gauge the reliability of transit accessibility with very large datasets; some results can also reveal new empirical patterns of transit accessibility’s impact on social equity. </w:t>
      </w:r>
    </w:p>
    <w:p w14:paraId="0369DEF0" w14:textId="5E3747F5" w:rsidR="00DF6B8D" w:rsidRDefault="00DF6B8D" w:rsidP="00DF6B8D">
      <w:pPr>
        <w:rPr>
          <w:rFonts w:ascii="Times New Roman" w:hAnsi="Times New Roman" w:cs="Times New Roman"/>
          <w:sz w:val="24"/>
        </w:rPr>
      </w:pPr>
    </w:p>
    <w:p w14:paraId="09D065D0" w14:textId="56E9C090" w:rsidR="00DF6B8D" w:rsidRDefault="00DF6B8D" w:rsidP="00DF6B8D">
      <w:pPr>
        <w:rPr>
          <w:rFonts w:ascii="Times New Roman" w:hAnsi="Times New Roman" w:cs="Times New Roman"/>
          <w:sz w:val="24"/>
        </w:rPr>
      </w:pPr>
    </w:p>
    <w:p w14:paraId="608D3BDD" w14:textId="68E73B1A" w:rsidR="00722DE6" w:rsidRPr="00722DE6" w:rsidRDefault="00722DE6" w:rsidP="00722DE6">
      <w:pPr>
        <w:pStyle w:val="ListParagraph"/>
        <w:numPr>
          <w:ilvl w:val="0"/>
          <w:numId w:val="1"/>
        </w:numPr>
        <w:rPr>
          <w:rFonts w:ascii="Times New Roman" w:hAnsi="Times New Roman" w:cs="Times New Roman"/>
          <w:sz w:val="24"/>
        </w:rPr>
      </w:pPr>
      <w:r>
        <w:rPr>
          <w:rFonts w:ascii="Times New Roman" w:hAnsi="Times New Roman" w:cs="Times New Roman"/>
          <w:sz w:val="24"/>
        </w:rPr>
        <w:t>Introduction</w:t>
      </w:r>
    </w:p>
    <w:p w14:paraId="033ACEFA" w14:textId="47A239BF" w:rsidR="006C4E92" w:rsidRDefault="00844980" w:rsidP="00844980">
      <w:pPr>
        <w:rPr>
          <w:rFonts w:ascii="Times New Roman" w:hAnsi="Times New Roman" w:cs="Times New Roman"/>
          <w:sz w:val="24"/>
        </w:rPr>
      </w:pPr>
      <w:r>
        <w:rPr>
          <w:rFonts w:ascii="Times New Roman" w:hAnsi="Times New Roman" w:cs="Times New Roman"/>
          <w:sz w:val="24"/>
        </w:rPr>
        <w:t xml:space="preserve">As transit planning’s focus shifting from mobility to accessibility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{"citationItems":[{"id":"ITEM-1","itemData":{"ISSN":"0967-070X","author":[{"dropping-particle":"","family":"Banister","given":"David","non-dropping-particle":"","parse-names":false,"suffix":""}],"container-title":"Transport policy","id":"ITEM-1","issue":"2","issued":{"date-parts":[["2008"]]},"page":"73-80","publisher":"Elsevier","title":"The sustainable mobility paradigm","type":"article-journal","volume":"15"},"uris":["http://www.mendeley.com/documents/?uuid=f59ee453-4b6c-42f7-a899-61c47b4b7b1e"]}],"mendeley":{"formattedCitation":"(Banister, 2008)","plainTextFormattedCitation":"(Banister, 2008)","previouslyFormattedCitation":"(Banister, 2008)"},"properties":{"noteIndex":0},"schema":"https://github.com/citation-style-language/schema/raw/master/csl-citation.json"}</w:instrText>
      </w:r>
      <w:r>
        <w:rPr>
          <w:rFonts w:ascii="Times New Roman" w:hAnsi="Times New Roman" w:cs="Times New Roman"/>
          <w:sz w:val="24"/>
        </w:rPr>
        <w:fldChar w:fldCharType="separate"/>
      </w:r>
      <w:r w:rsidRPr="004F1D00">
        <w:rPr>
          <w:rFonts w:ascii="Times New Roman" w:hAnsi="Times New Roman" w:cs="Times New Roman"/>
          <w:noProof/>
          <w:sz w:val="24"/>
        </w:rPr>
        <w:t>(Banister, 2008)</w:t>
      </w:r>
      <w:r>
        <w:rPr>
          <w:rFonts w:ascii="Times New Roman" w:hAnsi="Times New Roman" w:cs="Times New Roman"/>
          <w:sz w:val="24"/>
        </w:rPr>
        <w:fldChar w:fldCharType="end"/>
      </w:r>
      <w:r>
        <w:rPr>
          <w:rFonts w:ascii="Times New Roman" w:hAnsi="Times New Roman" w:cs="Times New Roman"/>
          <w:sz w:val="24"/>
        </w:rPr>
        <w:t xml:space="preserve">, </w:t>
      </w:r>
      <w:r w:rsidR="00033300">
        <w:rPr>
          <w:rFonts w:ascii="Times New Roman" w:hAnsi="Times New Roman" w:cs="Times New Roman"/>
          <w:sz w:val="24"/>
        </w:rPr>
        <w:t xml:space="preserve">accessibility becomes a crucial determinant to promote transit policies and foster transit use. </w:t>
      </w:r>
      <w:r w:rsidR="006C4E92">
        <w:rPr>
          <w:rFonts w:ascii="Times New Roman" w:hAnsi="Times New Roman" w:cs="Times New Roman"/>
          <w:sz w:val="24"/>
        </w:rPr>
        <w:t>Accessibility measures the ease of reaching destinations: a</w:t>
      </w:r>
      <w:r w:rsidR="00CC4195">
        <w:rPr>
          <w:rFonts w:ascii="Times New Roman" w:hAnsi="Times New Roman" w:cs="Times New Roman"/>
          <w:sz w:val="24"/>
        </w:rPr>
        <w:t xml:space="preserve"> transit system with higher accessibility can have </w:t>
      </w:r>
      <w:r w:rsidR="00C01D2A">
        <w:rPr>
          <w:rFonts w:ascii="Times New Roman" w:hAnsi="Times New Roman" w:cs="Times New Roman"/>
          <w:sz w:val="24"/>
        </w:rPr>
        <w:t>better</w:t>
      </w:r>
      <w:r w:rsidR="00CC4195">
        <w:rPr>
          <w:rFonts w:ascii="Times New Roman" w:hAnsi="Times New Roman" w:cs="Times New Roman"/>
          <w:sz w:val="24"/>
        </w:rPr>
        <w:t xml:space="preserve"> usability </w:t>
      </w:r>
      <w:r w:rsidR="00C01D2A">
        <w:rPr>
          <w:rFonts w:ascii="Times New Roman" w:hAnsi="Times New Roman" w:cs="Times New Roman"/>
          <w:sz w:val="24"/>
        </w:rPr>
        <w:t>and user experience for transit user</w:t>
      </w:r>
      <w:r w:rsidR="008B5FBD">
        <w:rPr>
          <w:rFonts w:ascii="Times New Roman" w:hAnsi="Times New Roman" w:cs="Times New Roman"/>
          <w:sz w:val="24"/>
        </w:rPr>
        <w:t>s; therefore,</w:t>
      </w:r>
      <w:r w:rsidR="00F61169">
        <w:rPr>
          <w:rFonts w:ascii="Times New Roman" w:hAnsi="Times New Roman" w:cs="Times New Roman"/>
          <w:sz w:val="24"/>
        </w:rPr>
        <w:t xml:space="preserve"> authorities aim to increase accessibility as one of their priorities</w:t>
      </w:r>
      <w:r w:rsidR="00CC4195">
        <w:rPr>
          <w:rFonts w:ascii="Times New Roman" w:hAnsi="Times New Roman" w:cs="Times New Roman"/>
          <w:sz w:val="24"/>
        </w:rPr>
        <w:t>.</w:t>
      </w:r>
      <w:r w:rsidR="000A15A9">
        <w:rPr>
          <w:rFonts w:ascii="Times New Roman" w:hAnsi="Times New Roman" w:cs="Times New Roman"/>
          <w:sz w:val="24"/>
        </w:rPr>
        <w:t xml:space="preserve"> </w:t>
      </w:r>
      <w:r w:rsidR="00E93B77">
        <w:rPr>
          <w:rFonts w:ascii="Times New Roman" w:hAnsi="Times New Roman" w:cs="Times New Roman"/>
          <w:sz w:val="24"/>
        </w:rPr>
        <w:t xml:space="preserve">As public schedule dataset like General Transit Feed Specification (GTFS) becomes more available, researchers </w:t>
      </w:r>
      <w:r w:rsidR="00424114">
        <w:rPr>
          <w:rFonts w:ascii="Times New Roman" w:hAnsi="Times New Roman" w:cs="Times New Roman"/>
          <w:sz w:val="24"/>
        </w:rPr>
        <w:t xml:space="preserve">and transit planners </w:t>
      </w:r>
      <w:r w:rsidR="00E93B77">
        <w:rPr>
          <w:rFonts w:ascii="Times New Roman" w:hAnsi="Times New Roman" w:cs="Times New Roman"/>
          <w:sz w:val="24"/>
        </w:rPr>
        <w:t xml:space="preserve">start to calculate accessibility with static scheduled data. </w:t>
      </w:r>
      <w:r w:rsidR="004F2985">
        <w:rPr>
          <w:rFonts w:ascii="Times New Roman" w:hAnsi="Times New Roman" w:cs="Times New Roman"/>
          <w:sz w:val="24"/>
        </w:rPr>
        <w:t>S</w:t>
      </w:r>
      <w:r w:rsidR="000F46D9">
        <w:rPr>
          <w:rFonts w:ascii="Times New Roman" w:hAnsi="Times New Roman" w:cs="Times New Roman"/>
          <w:sz w:val="24"/>
        </w:rPr>
        <w:t xml:space="preserve">tandard data formats introduce a convenient way to </w:t>
      </w:r>
      <w:r w:rsidR="004F2985">
        <w:rPr>
          <w:rFonts w:ascii="Times New Roman" w:hAnsi="Times New Roman" w:cs="Times New Roman"/>
          <w:sz w:val="24"/>
        </w:rPr>
        <w:t xml:space="preserve">access the transit system’s network information, including stops as nodes, trips as links, and scheduled travel time as travel cost. This has </w:t>
      </w:r>
      <w:r w:rsidR="003026D4">
        <w:rPr>
          <w:rFonts w:ascii="Times New Roman" w:hAnsi="Times New Roman" w:cs="Times New Roman"/>
          <w:sz w:val="24"/>
        </w:rPr>
        <w:t xml:space="preserve">greatly </w:t>
      </w:r>
      <w:r w:rsidR="004F2985">
        <w:rPr>
          <w:rFonts w:ascii="Times New Roman" w:hAnsi="Times New Roman" w:cs="Times New Roman"/>
          <w:sz w:val="24"/>
        </w:rPr>
        <w:t>helped</w:t>
      </w:r>
      <w:r w:rsidR="003026D4">
        <w:rPr>
          <w:rFonts w:ascii="Times New Roman" w:hAnsi="Times New Roman" w:cs="Times New Roman"/>
          <w:sz w:val="24"/>
        </w:rPr>
        <w:t xml:space="preserve"> us understand the accessibility of transit system.</w:t>
      </w:r>
    </w:p>
    <w:p w14:paraId="1B63BE7C" w14:textId="4E9885A9" w:rsidR="00FB02A7" w:rsidRDefault="006C4E92" w:rsidP="00844980">
      <w:pPr>
        <w:rPr>
          <w:rFonts w:ascii="Times New Roman" w:hAnsi="Times New Roman" w:cs="Times New Roman"/>
          <w:sz w:val="24"/>
        </w:rPr>
      </w:pPr>
      <w:r>
        <w:rPr>
          <w:rFonts w:ascii="Times New Roman" w:hAnsi="Times New Roman" w:cs="Times New Roman"/>
          <w:sz w:val="24"/>
        </w:rPr>
        <w:lastRenderedPageBreak/>
        <w:tab/>
        <w:t xml:space="preserve"> </w:t>
      </w:r>
      <w:r w:rsidR="00A11477">
        <w:rPr>
          <w:rFonts w:ascii="Times New Roman" w:hAnsi="Times New Roman" w:cs="Times New Roman"/>
          <w:sz w:val="24"/>
        </w:rPr>
        <w:t xml:space="preserve">However, </w:t>
      </w:r>
      <w:r w:rsidR="007C0B21">
        <w:rPr>
          <w:rFonts w:ascii="Times New Roman" w:hAnsi="Times New Roman" w:cs="Times New Roman"/>
          <w:sz w:val="24"/>
        </w:rPr>
        <w:t>accessibility of transit system</w:t>
      </w:r>
      <w:r w:rsidR="004F2985">
        <w:rPr>
          <w:rFonts w:ascii="Times New Roman" w:hAnsi="Times New Roman" w:cs="Times New Roman"/>
          <w:sz w:val="24"/>
        </w:rPr>
        <w:t>s</w:t>
      </w:r>
      <w:r w:rsidR="007C0B21">
        <w:rPr>
          <w:rFonts w:ascii="Times New Roman" w:hAnsi="Times New Roman" w:cs="Times New Roman"/>
          <w:sz w:val="24"/>
        </w:rPr>
        <w:t xml:space="preserve"> is highly dynamic and time-dependent due to traffic condition</w:t>
      </w:r>
      <w:r w:rsidR="004F2985">
        <w:rPr>
          <w:rFonts w:ascii="Times New Roman" w:hAnsi="Times New Roman" w:cs="Times New Roman"/>
          <w:sz w:val="24"/>
        </w:rPr>
        <w:t xml:space="preserve"> and delay</w:t>
      </w:r>
      <w:r w:rsidR="000F46D9">
        <w:rPr>
          <w:rFonts w:ascii="Times New Roman" w:hAnsi="Times New Roman" w:cs="Times New Roman"/>
          <w:sz w:val="24"/>
        </w:rPr>
        <w:t xml:space="preserve"> that the actual performance can be very different from the schedule</w:t>
      </w:r>
      <w:r w:rsidR="00684FAB">
        <w:rPr>
          <w:rFonts w:ascii="Times New Roman" w:hAnsi="Times New Roman" w:cs="Times New Roman"/>
          <w:sz w:val="24"/>
        </w:rPr>
        <w:t xml:space="preserve"> </w:t>
      </w:r>
      <w:r w:rsidR="00684FAB">
        <w:rPr>
          <w:rFonts w:ascii="Times New Roman" w:hAnsi="Times New Roman" w:cs="Times New Roman"/>
          <w:sz w:val="24"/>
        </w:rPr>
        <w:fldChar w:fldCharType="begin" w:fldLock="1"/>
      </w:r>
      <w:r w:rsidR="00415389">
        <w:rPr>
          <w:rFonts w:ascii="Times New Roman" w:hAnsi="Times New Roman" w:cs="Times New Roman"/>
          <w:sz w:val="24"/>
        </w:rPr>
        <w:instrText>ADDIN CSL_CITATION {"citationItems":[{"id":"ITEM-1","itemData":{"DOI":"10.1080/13658816.2019.1608997","ISSN":"13623087","abstract":"Public transit vehicles such as buses operate within shared transportation networks subject to dynamic conditions and disruptions such as traffic congestion. The operational delays caused by these conditions can propagate downstream through scheduled transit routes, affecting system performance beyond the initial delay. This paper develops an approach to measuring and assessing vehicle delay propagation in public transit systems. We fuse data on scheduled bus service with real-time vehicle location data to measure the originating, cascading and recovery locations of delay events across space with respect to time. We integrate the resulting patterns to construct stop-specific delay propagation networks. We also analyze the spatiotemporal patterns of propagating delays using parameters such as 1) transit line-based network distance, 2) total propagating delay size, and 3) distance decay. We apply our methodology using publicly available schedule and real-time location data from the Central Ohio Transit Authority (COTA) public bus system in Columbus, Ohio, USA. We find that delay initiation is spatially and temporally uneven, concentrating on specific stops in downtown and specific suburban locations. Core stops play a critical role in propagating delays to a wide range of connected stops, eventually having a disproportional impact on the on-time performance of the bus system.","author":[{"dropping-particle":"","family":"Park","given":"Yongha","non-dropping-particle":"","parse-names":false,"suffix":""},{"dropping-particle":"","family":"Mount","given":"Jerry","non-dropping-particle":"","parse-names":false,"suffix":""},{"dropping-particle":"","family":"Liu","given":"Luyu","non-dropping-particle":"","parse-names":false,"suffix":""},{"dropping-particle":"","family":"Xiao","given":"Ningchuan","non-dropping-particle":"","parse-names":false,"suffix":""},{"dropping-particle":"","family":"Miller","given":"Harvey J.","non-dropping-particle":"","parse-names":false,"suffix":""}],"container-title":"International Journal of Geographical Information Science","id":"ITEM-1","issue":"2","issued":{"date-parts":[["2020"]]},"page":"367-392","publisher":"Taylor &amp; Francis","title":"Assessing public transit performance using real-time data: spatiotemporal patterns of bus operation delays in Columbus, Ohio, USA","type":"article-journal","volume":"34"},"uris":["http://www.mendeley.com/documents/?uuid=5149072e-19c6-43d2-81f7-9f9fb874ff77"]}],"mendeley":{"formattedCitation":"(Park, Mount, Liu, Xiao, &amp; Miller, 2020)","plainTextFormattedCitation":"(Park, Mount, Liu, Xiao, &amp; Miller, 2020)","previouslyFormattedCitation":"(Park, Mount, Liu, Xiao, &amp; Miller, 2020)"},"properties":{"noteIndex":0},"schema":"https://github.com/citation-style-language/schema/raw/master/csl-citation.json"}</w:instrText>
      </w:r>
      <w:r w:rsidR="00684FAB">
        <w:rPr>
          <w:rFonts w:ascii="Times New Roman" w:hAnsi="Times New Roman" w:cs="Times New Roman"/>
          <w:sz w:val="24"/>
        </w:rPr>
        <w:fldChar w:fldCharType="separate"/>
      </w:r>
      <w:r w:rsidR="00684FAB" w:rsidRPr="00684FAB">
        <w:rPr>
          <w:rFonts w:ascii="Times New Roman" w:hAnsi="Times New Roman" w:cs="Times New Roman"/>
          <w:noProof/>
          <w:sz w:val="24"/>
        </w:rPr>
        <w:t>(Park, Mount, Liu, Xiao, &amp; Miller, 2020)</w:t>
      </w:r>
      <w:r w:rsidR="00684FAB">
        <w:rPr>
          <w:rFonts w:ascii="Times New Roman" w:hAnsi="Times New Roman" w:cs="Times New Roman"/>
          <w:sz w:val="24"/>
        </w:rPr>
        <w:fldChar w:fldCharType="end"/>
      </w:r>
      <w:r w:rsidR="000F46D9">
        <w:rPr>
          <w:rFonts w:ascii="Times New Roman" w:hAnsi="Times New Roman" w:cs="Times New Roman"/>
          <w:sz w:val="24"/>
        </w:rPr>
        <w:t xml:space="preserve">. Many prior studies have examined the possible </w:t>
      </w:r>
      <w:r w:rsidR="007C30F1">
        <w:rPr>
          <w:rFonts w:ascii="Times New Roman" w:hAnsi="Times New Roman" w:cs="Times New Roman"/>
          <w:sz w:val="24"/>
        </w:rPr>
        <w:t xml:space="preserve">problems </w:t>
      </w:r>
      <w:r w:rsidR="000F46D9">
        <w:rPr>
          <w:rFonts w:ascii="Times New Roman" w:hAnsi="Times New Roman" w:cs="Times New Roman"/>
          <w:sz w:val="24"/>
        </w:rPr>
        <w:t xml:space="preserve">of using scheduled data for modelling and benchmarking </w:t>
      </w:r>
      <w:r w:rsidR="000F46D9">
        <w:rPr>
          <w:rFonts w:ascii="Times New Roman" w:hAnsi="Times New Roman" w:cs="Times New Roman"/>
          <w:sz w:val="24"/>
        </w:rPr>
        <w:fldChar w:fldCharType="begin" w:fldLock="1"/>
      </w:r>
      <w:r w:rsidR="000F46D9">
        <w:rPr>
          <w:rFonts w:ascii="Times New Roman" w:hAnsi="Times New Roman" w:cs="Times New Roman"/>
          <w:sz w:val="24"/>
        </w:rPr>
        <w:instrText>ADDIN CSL_CITATION {"citationItems":[{"id":"ITEM-1","itemData":{"author":[{"dropping-particle":"","family":"Wessel","given":"Nate","non-dropping-particle":"","parse-names":false,"suffix":""},{"dropping-particle":"","family":"Farber","given":"Steven","non-dropping-particle":"","parse-names":false,"suffix":""}],"container-title":"Journal of Transport and Land Use","id":"ITEM-1","issue":"1","issued":{"date-parts":[["2019"]]},"page":"475-500","publisher":"JSTOR","title":"On the accuracy of schedule-based GTFS for measuring accessibility","type":"article-journal","volume":"12"},"uris":["http://www.mendeley.com/documents/?uuid=7b5af126-3f70-48c4-91ba-bd89fb0a6e4e"]},{"id":"ITEM-2","itemData":{"ISSN":"0966-6923","author":[{"dropping-particle":"","family":"Wessel","given":"Nate","non-dropping-particle":"","parse-names":false,"suffix":""},{"dropping-particle":"","family":"Allen","given":"Jeff","non-dropping-particle":"","parse-names":false,"suffix":""},{"dropping-particle":"","family":"Farber","given":"Steven","non-dropping-particle":"","parse-names":false,"suffix":""}],"container-title":"Journal of Transport Geography","id":"ITEM-2","issued":{"date-parts":[["2017"]]},"page":"92-97","publisher":"Elsevier","title":"Constructing a routable retrospective transit timetable from a real-time vehicle location feed and GTFS","type":"article-journal","volume":"62"},"uris":["http://www.mendeley.com/documents/?uuid=0a497704-17c2-47a3-b102-c7564d936527"]},{"id":"ITEM-3","itemData":{"ISSN":"0361-1981","author":[{"dropping-particle":"","family":"Bills","given":"Tierra S","non-dropping-particle":"","parse-names":false,"suffix":""},{"dropping-particle":"","family":"Carrel","given":"Andre L","non-dropping-particle":"","parse-names":false,"suffix":""}],"container-title":"Transportation Research Record","id":"ITEM-3","issued":{"date-parts":[["2021"]]},"page":"0361198120986567","publisher":"SAGE Publications Sage CA: Los Angeles, CA","title":"Transit Accessibility Measurement Considering Behavioral Adaptations to Reliability","type":"article-journal"},"uris":["http://www.mendeley.com/documents/?uuid=fb462d3f-3d69-4d39-afe4-325cb930dc5d"]}],"mendeley":{"formattedCitation":"(Bills &amp; Carrel, 2021; Wessel, Allen, &amp; Farber, 2017; Wessel &amp; Farber, 2019)","plainTextFormattedCitation":"(Bills &amp; Carrel, 2021; Wessel, Allen, &amp; Farber, 2017; Wessel &amp; Farber, 2019)","previouslyFormattedCitation":"(Bills &amp; Carrel, 2021; Wessel, Allen, &amp; Farber, 2017; Wessel &amp; Farber, 2019)"},"properties":{"noteIndex":0},"schema":"https://github.com/citation-style-language/schema/raw/master/csl-citation.json"}</w:instrText>
      </w:r>
      <w:r w:rsidR="000F46D9">
        <w:rPr>
          <w:rFonts w:ascii="Times New Roman" w:hAnsi="Times New Roman" w:cs="Times New Roman"/>
          <w:sz w:val="24"/>
        </w:rPr>
        <w:fldChar w:fldCharType="separate"/>
      </w:r>
      <w:r w:rsidR="000F46D9" w:rsidRPr="000D736C">
        <w:rPr>
          <w:rFonts w:ascii="Times New Roman" w:hAnsi="Times New Roman" w:cs="Times New Roman"/>
          <w:noProof/>
          <w:sz w:val="24"/>
        </w:rPr>
        <w:t>(Bills &amp; Carrel, 2021; Wessel, Allen, &amp; Farber, 2017; Wessel &amp; Farber, 2019)</w:t>
      </w:r>
      <w:r w:rsidR="000F46D9">
        <w:rPr>
          <w:rFonts w:ascii="Times New Roman" w:hAnsi="Times New Roman" w:cs="Times New Roman"/>
          <w:sz w:val="24"/>
        </w:rPr>
        <w:fldChar w:fldCharType="end"/>
      </w:r>
      <w:r w:rsidR="003F509C">
        <w:rPr>
          <w:rFonts w:ascii="Times New Roman" w:hAnsi="Times New Roman" w:cs="Times New Roman"/>
          <w:sz w:val="24"/>
        </w:rPr>
        <w:t>:</w:t>
      </w:r>
      <w:r w:rsidR="004F2985">
        <w:rPr>
          <w:rFonts w:ascii="Times New Roman" w:hAnsi="Times New Roman" w:cs="Times New Roman"/>
          <w:sz w:val="24"/>
        </w:rPr>
        <w:t xml:space="preserve"> actual accessibility can have significant deviation</w:t>
      </w:r>
      <w:r w:rsidR="003F509C">
        <w:rPr>
          <w:rFonts w:ascii="Times New Roman" w:hAnsi="Times New Roman" w:cs="Times New Roman"/>
          <w:sz w:val="24"/>
        </w:rPr>
        <w:t xml:space="preserve">s from the accessibility calculated from schedule data. There are several factors that contribute to this deviation: first, road conditions and congestions can slow the vehicles </w:t>
      </w:r>
      <w:r w:rsidR="00F223B1">
        <w:rPr>
          <w:rFonts w:ascii="Times New Roman" w:hAnsi="Times New Roman" w:cs="Times New Roman"/>
          <w:sz w:val="24"/>
        </w:rPr>
        <w:t xml:space="preserve">down </w:t>
      </w:r>
      <w:r w:rsidR="00726271">
        <w:rPr>
          <w:rFonts w:ascii="Times New Roman" w:hAnsi="Times New Roman" w:cs="Times New Roman"/>
          <w:sz w:val="24"/>
        </w:rPr>
        <w:t xml:space="preserve">and human operators can leave the stops earlier than the scheduled time. Second, </w:t>
      </w:r>
      <w:r w:rsidR="00F223B1">
        <w:rPr>
          <w:rFonts w:ascii="Times New Roman" w:hAnsi="Times New Roman" w:cs="Times New Roman"/>
          <w:sz w:val="24"/>
        </w:rPr>
        <w:t xml:space="preserve">only travel time at timepoint stops is </w:t>
      </w:r>
      <w:r w:rsidR="00726271">
        <w:rPr>
          <w:rFonts w:ascii="Times New Roman" w:hAnsi="Times New Roman" w:cs="Times New Roman"/>
          <w:sz w:val="24"/>
        </w:rPr>
        <w:t>explicitly defined in the official timetables of many transit systems</w:t>
      </w:r>
      <w:r w:rsidR="004F1C5D">
        <w:rPr>
          <w:rFonts w:ascii="Times New Roman" w:hAnsi="Times New Roman" w:cs="Times New Roman"/>
          <w:sz w:val="24"/>
        </w:rPr>
        <w:t>;</w:t>
      </w:r>
      <w:r w:rsidR="00F223B1">
        <w:rPr>
          <w:rFonts w:ascii="Times New Roman" w:hAnsi="Times New Roman" w:cs="Times New Roman"/>
          <w:sz w:val="24"/>
        </w:rPr>
        <w:t xml:space="preserve"> travel time at non-timepoint stops is derived from interpolation, which is not strictly followed in practice.</w:t>
      </w:r>
      <w:r w:rsidR="006043E3">
        <w:rPr>
          <w:rFonts w:ascii="Times New Roman" w:hAnsi="Times New Roman" w:cs="Times New Roman"/>
          <w:sz w:val="24"/>
        </w:rPr>
        <w:t xml:space="preserve"> </w:t>
      </w:r>
    </w:p>
    <w:p w14:paraId="69F88E39" w14:textId="027DF4FC" w:rsidR="000F5437" w:rsidRDefault="00373180" w:rsidP="00844980">
      <w:pPr>
        <w:rPr>
          <w:rFonts w:ascii="Times New Roman" w:hAnsi="Times New Roman" w:cs="Times New Roman"/>
          <w:sz w:val="24"/>
        </w:rPr>
      </w:pPr>
      <w:r>
        <w:rPr>
          <w:rFonts w:ascii="Times New Roman" w:hAnsi="Times New Roman" w:cs="Times New Roman"/>
          <w:sz w:val="24"/>
        </w:rPr>
        <w:tab/>
        <w:t>This paper introduces a</w:t>
      </w:r>
      <w:r w:rsidR="007B697F">
        <w:rPr>
          <w:rFonts w:ascii="Times New Roman" w:hAnsi="Times New Roman" w:cs="Times New Roman"/>
          <w:sz w:val="24"/>
        </w:rPr>
        <w:t xml:space="preserve"> time geography </w:t>
      </w:r>
      <w:r w:rsidR="00BF3D22">
        <w:rPr>
          <w:rFonts w:ascii="Times New Roman" w:hAnsi="Times New Roman" w:cs="Times New Roman"/>
          <w:sz w:val="24"/>
        </w:rPr>
        <w:t xml:space="preserve">approach </w:t>
      </w:r>
      <w:r w:rsidR="007B697F">
        <w:rPr>
          <w:rFonts w:ascii="Times New Roman" w:hAnsi="Times New Roman" w:cs="Times New Roman"/>
          <w:sz w:val="24"/>
        </w:rPr>
        <w:t xml:space="preserve">based on space-time prism </w:t>
      </w:r>
      <w:r w:rsidR="00BF3D22">
        <w:rPr>
          <w:rFonts w:ascii="Times New Roman" w:hAnsi="Times New Roman" w:cs="Times New Roman"/>
          <w:sz w:val="24"/>
        </w:rPr>
        <w:t xml:space="preserve">(STP) </w:t>
      </w:r>
      <w:r>
        <w:rPr>
          <w:rFonts w:ascii="Times New Roman" w:hAnsi="Times New Roman" w:cs="Times New Roman"/>
          <w:sz w:val="24"/>
        </w:rPr>
        <w:t>to understand</w:t>
      </w:r>
      <w:r w:rsidR="00BF3D22">
        <w:rPr>
          <w:rFonts w:ascii="Times New Roman" w:hAnsi="Times New Roman" w:cs="Times New Roman"/>
          <w:sz w:val="24"/>
        </w:rPr>
        <w:t xml:space="preserve"> </w:t>
      </w:r>
      <w:r w:rsidR="00BF3D22" w:rsidRPr="00BF3D22">
        <w:rPr>
          <w:rFonts w:ascii="Times New Roman" w:hAnsi="Times New Roman" w:cs="Times New Roman"/>
          <w:i/>
          <w:iCs/>
          <w:sz w:val="24"/>
        </w:rPr>
        <w:t>accessibility reliability</w:t>
      </w:r>
      <w:r w:rsidR="00BF3D22">
        <w:rPr>
          <w:rFonts w:ascii="Times New Roman" w:hAnsi="Times New Roman" w:cs="Times New Roman"/>
          <w:sz w:val="24"/>
        </w:rPr>
        <w:t>,</w:t>
      </w:r>
      <w:r>
        <w:rPr>
          <w:rFonts w:ascii="Times New Roman" w:hAnsi="Times New Roman" w:cs="Times New Roman"/>
          <w:sz w:val="24"/>
        </w:rPr>
        <w:t xml:space="preserve"> </w:t>
      </w:r>
      <w:r w:rsidR="00421E17">
        <w:rPr>
          <w:rFonts w:ascii="Times New Roman" w:hAnsi="Times New Roman" w:cs="Times New Roman"/>
          <w:sz w:val="24"/>
        </w:rPr>
        <w:t xml:space="preserve">retrospective </w:t>
      </w:r>
      <w:r w:rsidR="007B697F">
        <w:rPr>
          <w:rFonts w:ascii="Times New Roman" w:hAnsi="Times New Roman" w:cs="Times New Roman"/>
          <w:sz w:val="24"/>
        </w:rPr>
        <w:t>accessibility</w:t>
      </w:r>
      <w:r w:rsidR="00421E17">
        <w:rPr>
          <w:rFonts w:ascii="Times New Roman" w:hAnsi="Times New Roman" w:cs="Times New Roman"/>
          <w:sz w:val="24"/>
        </w:rPr>
        <w:t xml:space="preserve">’s deviation from scheduled accessibility. </w:t>
      </w:r>
      <w:r w:rsidR="00EB1B29">
        <w:rPr>
          <w:rFonts w:ascii="Times New Roman" w:hAnsi="Times New Roman" w:cs="Times New Roman"/>
          <w:sz w:val="24"/>
        </w:rPr>
        <w:t xml:space="preserve">This measure represents the difference between the actual physical accessible space and the expected accessible space calculated from schedule data during the same </w:t>
      </w:r>
      <w:r w:rsidR="00CB0368">
        <w:rPr>
          <w:rFonts w:ascii="Times New Roman" w:hAnsi="Times New Roman" w:cs="Times New Roman"/>
          <w:sz w:val="24"/>
        </w:rPr>
        <w:t xml:space="preserve">time budget; the aggregated version of </w:t>
      </w:r>
      <w:r w:rsidR="00522A06">
        <w:rPr>
          <w:rFonts w:ascii="Times New Roman" w:hAnsi="Times New Roman" w:cs="Times New Roman"/>
          <w:sz w:val="24"/>
        </w:rPr>
        <w:t xml:space="preserve">this measure </w:t>
      </w:r>
      <w:r w:rsidR="00CB0368">
        <w:rPr>
          <w:rFonts w:ascii="Times New Roman" w:hAnsi="Times New Roman" w:cs="Times New Roman"/>
          <w:sz w:val="24"/>
        </w:rPr>
        <w:t>can also show consistency and quality of the transit service</w:t>
      </w:r>
      <w:r w:rsidR="003E38F9">
        <w:rPr>
          <w:rFonts w:ascii="Times New Roman" w:hAnsi="Times New Roman" w:cs="Times New Roman"/>
          <w:sz w:val="24"/>
        </w:rPr>
        <w:t xml:space="preserve">, which is vital for administrative and planning purposes. </w:t>
      </w:r>
      <w:r w:rsidR="00BF3D22">
        <w:rPr>
          <w:rFonts w:ascii="Times New Roman" w:hAnsi="Times New Roman" w:cs="Times New Roman"/>
          <w:sz w:val="24"/>
        </w:rPr>
        <w:t>We use GTFS schedule and GTFS real-time data</w:t>
      </w:r>
      <w:r w:rsidR="00522A06">
        <w:rPr>
          <w:rFonts w:ascii="Times New Roman" w:hAnsi="Times New Roman" w:cs="Times New Roman"/>
          <w:sz w:val="24"/>
        </w:rPr>
        <w:t>,</w:t>
      </w:r>
      <w:r w:rsidR="00BF3D22">
        <w:rPr>
          <w:rFonts w:ascii="Times New Roman" w:hAnsi="Times New Roman" w:cs="Times New Roman"/>
          <w:sz w:val="24"/>
        </w:rPr>
        <w:t xml:space="preserve"> then produce retrospective real-time STP and scheduled </w:t>
      </w:r>
      <w:r w:rsidR="00522A06">
        <w:rPr>
          <w:rFonts w:ascii="Times New Roman" w:hAnsi="Times New Roman" w:cs="Times New Roman"/>
          <w:sz w:val="24"/>
        </w:rPr>
        <w:t>STP</w:t>
      </w:r>
      <w:r w:rsidR="00415389">
        <w:rPr>
          <w:rFonts w:ascii="Times New Roman" w:hAnsi="Times New Roman" w:cs="Times New Roman"/>
          <w:sz w:val="24"/>
        </w:rPr>
        <w:t xml:space="preserve">, and finally derive the difference between the two STPs. The origin-level deviation measure has been reported to be non-uniform </w:t>
      </w:r>
      <w:r w:rsidR="00415389">
        <w:rPr>
          <w:rFonts w:ascii="Times New Roman" w:hAnsi="Times New Roman" w:cs="Times New Roman"/>
          <w:sz w:val="24"/>
        </w:rPr>
        <w:fldChar w:fldCharType="begin" w:fldLock="1"/>
      </w:r>
      <w:r w:rsidR="00415389">
        <w:rPr>
          <w:rFonts w:ascii="Times New Roman" w:hAnsi="Times New Roman" w:cs="Times New Roman"/>
          <w:sz w:val="24"/>
        </w:rPr>
        <w:instrText>ADDIN CSL_CITATION {"citationItems":[{"id":"ITEM-1","itemData":{"author":[{"dropping-particle":"","family":"Wessel","given":"Nate","non-dropping-particle":"","parse-names":false,"suffix":""},{"dropping-particle":"","family":"Farber","given":"Steven","non-dropping-particle":"","parse-names":false,"suffix":""}],"container-title":"Journal of Transport and Land Use","id":"ITEM-1","issue":"1","issued":{"date-parts":[["2019"]]},"page":"475-500","publisher":"JSTOR","title":"On the accuracy of schedule-based GTFS for measuring accessibility","type":"article-journal","volume":"12"},"uris":["http://www.mendeley.com/documents/?uuid=7b5af126-3f70-48c4-91ba-bd89fb0a6e4e"]}],"mendeley":{"formattedCitation":"(Wessel &amp; Farber, 2019)","plainTextFormattedCitation":"(Wessel &amp; Farber, 2019)","previouslyFormattedCitation":"(Wessel &amp; Farber, 2019)"},"properties":{"noteIndex":0},"schema":"https://github.com/citation-style-language/schema/raw/master/csl-citation.json"}</w:instrText>
      </w:r>
      <w:r w:rsidR="00415389">
        <w:rPr>
          <w:rFonts w:ascii="Times New Roman" w:hAnsi="Times New Roman" w:cs="Times New Roman"/>
          <w:sz w:val="24"/>
        </w:rPr>
        <w:fldChar w:fldCharType="separate"/>
      </w:r>
      <w:r w:rsidR="00415389" w:rsidRPr="00415389">
        <w:rPr>
          <w:rFonts w:ascii="Times New Roman" w:hAnsi="Times New Roman" w:cs="Times New Roman"/>
          <w:noProof/>
          <w:sz w:val="24"/>
        </w:rPr>
        <w:t>(Wessel &amp; Farber, 2019)</w:t>
      </w:r>
      <w:r w:rsidR="00415389">
        <w:rPr>
          <w:rFonts w:ascii="Times New Roman" w:hAnsi="Times New Roman" w:cs="Times New Roman"/>
          <w:sz w:val="24"/>
        </w:rPr>
        <w:fldChar w:fldCharType="end"/>
      </w:r>
      <w:r w:rsidR="00415389">
        <w:rPr>
          <w:rFonts w:ascii="Times New Roman" w:hAnsi="Times New Roman" w:cs="Times New Roman"/>
          <w:sz w:val="24"/>
        </w:rPr>
        <w:t xml:space="preserve"> and non-random </w:t>
      </w:r>
      <w:r w:rsidR="00415389">
        <w:rPr>
          <w:rFonts w:ascii="Times New Roman" w:hAnsi="Times New Roman" w:cs="Times New Roman"/>
          <w:sz w:val="24"/>
        </w:rPr>
        <w:fldChar w:fldCharType="begin" w:fldLock="1"/>
      </w:r>
      <w:r w:rsidR="00FC1973">
        <w:rPr>
          <w:rFonts w:ascii="Times New Roman" w:hAnsi="Times New Roman" w:cs="Times New Roman"/>
          <w:sz w:val="24"/>
        </w:rPr>
        <w:instrText>ADDIN CSL_CITATION {"citationItems":[{"id":"ITEM-1","itemData":{"ISSN":"0966-6923","author":[{"dropping-particle":"","family":"Wessel","given":"Nate","non-dropping-particle":"","parse-names":false,"suffix":""},{"dropping-particle":"","family":"Allen","given":"Jeff","non-dropping-particle":"","parse-names":false,"suffix":""},{"dropping-particle":"","family":"Farber","given":"Steven","non-dropping-particle":"","parse-names":false,"suffix":""}],"container-title":"Journal of Transport Geography","id":"ITEM-1","issued":{"date-parts":[["2017"]]},"page":"92-97","publisher":"Elsevier","title":"Constructing a routable retrospective transit timetable from a real-time vehicle location feed and GTFS","type":"article-journal","volume":"62"},"uris":["http://www.mendeley.com/documents/?uuid=0a497704-17c2-47a3-b102-c7564d936527"]}],"mendeley":{"formattedCitation":"(Wessel et al., 2017)","plainTextFormattedCitation":"(Wessel et al., 2017)","previouslyFormattedCitation":"(Wessel et al., 2017)"},"properties":{"noteIndex":0},"schema":"https://github.com/citation-style-language/schema/raw/master/csl-citation.json"}</w:instrText>
      </w:r>
      <w:r w:rsidR="00415389">
        <w:rPr>
          <w:rFonts w:ascii="Times New Roman" w:hAnsi="Times New Roman" w:cs="Times New Roman"/>
          <w:sz w:val="24"/>
        </w:rPr>
        <w:fldChar w:fldCharType="separate"/>
      </w:r>
      <w:r w:rsidR="00415389" w:rsidRPr="00415389">
        <w:rPr>
          <w:rFonts w:ascii="Times New Roman" w:hAnsi="Times New Roman" w:cs="Times New Roman"/>
          <w:noProof/>
          <w:sz w:val="24"/>
        </w:rPr>
        <w:t>(Wessel et al., 2017)</w:t>
      </w:r>
      <w:r w:rsidR="00415389">
        <w:rPr>
          <w:rFonts w:ascii="Times New Roman" w:hAnsi="Times New Roman" w:cs="Times New Roman"/>
          <w:sz w:val="24"/>
        </w:rPr>
        <w:fldChar w:fldCharType="end"/>
      </w:r>
      <w:r w:rsidR="00415389">
        <w:rPr>
          <w:rFonts w:ascii="Times New Roman" w:hAnsi="Times New Roman" w:cs="Times New Roman"/>
          <w:sz w:val="24"/>
        </w:rPr>
        <w:t>; however, few studies examined its connection</w:t>
      </w:r>
      <w:r w:rsidR="00DB0AB4">
        <w:rPr>
          <w:rFonts w:ascii="Times New Roman" w:hAnsi="Times New Roman" w:cs="Times New Roman"/>
          <w:sz w:val="24"/>
        </w:rPr>
        <w:t>s to social equity factors, such as different social, demographic, and economic factors. This paper fills in this blank by using geostatistics model to investigate the</w:t>
      </w:r>
      <w:r w:rsidR="00FE616C">
        <w:rPr>
          <w:rFonts w:ascii="Times New Roman" w:hAnsi="Times New Roman" w:cs="Times New Roman"/>
          <w:sz w:val="24"/>
        </w:rPr>
        <w:t xml:space="preserve"> potential</w:t>
      </w:r>
      <w:r w:rsidR="00DB0AB4">
        <w:rPr>
          <w:rFonts w:ascii="Times New Roman" w:hAnsi="Times New Roman" w:cs="Times New Roman"/>
          <w:sz w:val="24"/>
        </w:rPr>
        <w:t xml:space="preserve"> correlations. </w:t>
      </w:r>
    </w:p>
    <w:p w14:paraId="53E38446" w14:textId="75C77F63" w:rsidR="00421E17" w:rsidRDefault="000F5437" w:rsidP="006D0DA2">
      <w:pPr>
        <w:ind w:firstLine="720"/>
        <w:rPr>
          <w:rFonts w:ascii="Times New Roman" w:hAnsi="Times New Roman" w:cs="Times New Roman"/>
          <w:sz w:val="24"/>
        </w:rPr>
      </w:pPr>
      <w:r>
        <w:rPr>
          <w:rFonts w:ascii="Times New Roman" w:hAnsi="Times New Roman" w:cs="Times New Roman"/>
          <w:sz w:val="24"/>
        </w:rPr>
        <w:t>We conduct a case study in the Central Ohio Transit Authority (COTA) bus system, a public transit agency in Columbus Ohio.</w:t>
      </w:r>
      <w:r w:rsidR="00991D1D">
        <w:rPr>
          <w:rFonts w:ascii="Times New Roman" w:hAnsi="Times New Roman" w:cs="Times New Roman"/>
          <w:sz w:val="24"/>
        </w:rPr>
        <w:t xml:space="preserve"> The analysis focus on the spatial and temporal patterns in different levels</w:t>
      </w:r>
      <w:r w:rsidR="006865C9">
        <w:rPr>
          <w:rFonts w:ascii="Times New Roman" w:hAnsi="Times New Roman" w:cs="Times New Roman"/>
          <w:sz w:val="24"/>
        </w:rPr>
        <w:t xml:space="preserve"> from 2018 – 2021 across Columbus, especially during the COVID-19 pandemic. This paper</w:t>
      </w:r>
      <w:r w:rsidR="006D0DA2">
        <w:rPr>
          <w:rFonts w:ascii="Times New Roman" w:hAnsi="Times New Roman" w:cs="Times New Roman"/>
          <w:sz w:val="24"/>
        </w:rPr>
        <w:t xml:space="preserve"> provide</w:t>
      </w:r>
      <w:r w:rsidR="00E446FE">
        <w:rPr>
          <w:rFonts w:ascii="Times New Roman" w:hAnsi="Times New Roman" w:cs="Times New Roman"/>
          <w:sz w:val="24"/>
        </w:rPr>
        <w:t>s</w:t>
      </w:r>
      <w:r w:rsidR="006865C9">
        <w:rPr>
          <w:rFonts w:ascii="Times New Roman" w:hAnsi="Times New Roman" w:cs="Times New Roman"/>
          <w:sz w:val="24"/>
        </w:rPr>
        <w:t xml:space="preserve"> a scalable time</w:t>
      </w:r>
      <w:r w:rsidR="0021133F">
        <w:rPr>
          <w:rFonts w:ascii="Times New Roman" w:hAnsi="Times New Roman" w:cs="Times New Roman"/>
          <w:sz w:val="24"/>
        </w:rPr>
        <w:t xml:space="preserve"> </w:t>
      </w:r>
      <w:r w:rsidR="006865C9">
        <w:rPr>
          <w:rFonts w:ascii="Times New Roman" w:hAnsi="Times New Roman" w:cs="Times New Roman"/>
          <w:sz w:val="24"/>
        </w:rPr>
        <w:t xml:space="preserve">geography approach to </w:t>
      </w:r>
      <w:r w:rsidR="006D0DA2">
        <w:rPr>
          <w:rFonts w:ascii="Times New Roman" w:hAnsi="Times New Roman" w:cs="Times New Roman"/>
          <w:sz w:val="24"/>
        </w:rPr>
        <w:t xml:space="preserve">measure </w:t>
      </w:r>
      <w:r w:rsidR="006865C9">
        <w:rPr>
          <w:rFonts w:ascii="Times New Roman" w:hAnsi="Times New Roman" w:cs="Times New Roman"/>
          <w:sz w:val="24"/>
        </w:rPr>
        <w:t>the reliability of transit accessibility with very large datasets</w:t>
      </w:r>
      <w:r w:rsidR="006D0DA2">
        <w:rPr>
          <w:rFonts w:ascii="Times New Roman" w:hAnsi="Times New Roman" w:cs="Times New Roman"/>
          <w:sz w:val="24"/>
        </w:rPr>
        <w:t xml:space="preserve"> and investigate</w:t>
      </w:r>
      <w:r w:rsidR="00697B8F">
        <w:rPr>
          <w:rFonts w:ascii="Times New Roman" w:hAnsi="Times New Roman" w:cs="Times New Roman"/>
          <w:sz w:val="24"/>
        </w:rPr>
        <w:t xml:space="preserve"> its implications on </w:t>
      </w:r>
      <w:r w:rsidR="006865C9">
        <w:rPr>
          <w:rFonts w:ascii="Times New Roman" w:hAnsi="Times New Roman" w:cs="Times New Roman"/>
          <w:sz w:val="24"/>
        </w:rPr>
        <w:t>social equity.</w:t>
      </w:r>
    </w:p>
    <w:p w14:paraId="4E7F38D0" w14:textId="01B35131" w:rsidR="006D0DA2" w:rsidRDefault="006D0DA2" w:rsidP="006D0DA2">
      <w:pPr>
        <w:rPr>
          <w:rFonts w:ascii="Times New Roman" w:hAnsi="Times New Roman" w:cs="Times New Roman"/>
          <w:sz w:val="24"/>
        </w:rPr>
      </w:pPr>
    </w:p>
    <w:p w14:paraId="7F5645C5" w14:textId="1EE656FA" w:rsidR="003F60A1" w:rsidRDefault="006D0DA2" w:rsidP="006D0DA2">
      <w:pPr>
        <w:pStyle w:val="ListParagraph"/>
        <w:numPr>
          <w:ilvl w:val="0"/>
          <w:numId w:val="1"/>
        </w:numPr>
        <w:rPr>
          <w:rFonts w:ascii="Times New Roman" w:hAnsi="Times New Roman" w:cs="Times New Roman"/>
          <w:sz w:val="24"/>
        </w:rPr>
      </w:pPr>
      <w:r w:rsidRPr="007A7807">
        <w:rPr>
          <w:rFonts w:ascii="Times New Roman" w:hAnsi="Times New Roman" w:cs="Times New Roman"/>
          <w:sz w:val="24"/>
        </w:rPr>
        <w:t>Background</w:t>
      </w:r>
    </w:p>
    <w:p w14:paraId="73D7D652" w14:textId="66C6396F" w:rsidR="003F60A1" w:rsidRDefault="00120B7F" w:rsidP="001738D3">
      <w:pPr>
        <w:pStyle w:val="ListParagraph"/>
        <w:numPr>
          <w:ilvl w:val="0"/>
          <w:numId w:val="2"/>
        </w:numPr>
        <w:rPr>
          <w:rFonts w:ascii="Times New Roman" w:hAnsi="Times New Roman" w:cs="Times New Roman"/>
          <w:sz w:val="24"/>
        </w:rPr>
      </w:pPr>
      <w:r>
        <w:rPr>
          <w:rFonts w:ascii="Times New Roman" w:hAnsi="Times New Roman" w:cs="Times New Roman"/>
          <w:sz w:val="24"/>
        </w:rPr>
        <w:t>Time-independent network based on static data</w:t>
      </w:r>
    </w:p>
    <w:p w14:paraId="3C3FD94A" w14:textId="25AF3616" w:rsidR="00120B7F" w:rsidRPr="00DB7396" w:rsidRDefault="00120B7F" w:rsidP="00DB7396">
      <w:pPr>
        <w:pStyle w:val="ListParagraph"/>
        <w:numPr>
          <w:ilvl w:val="0"/>
          <w:numId w:val="2"/>
        </w:numPr>
        <w:rPr>
          <w:rFonts w:ascii="Times New Roman" w:hAnsi="Times New Roman" w:cs="Times New Roman"/>
          <w:sz w:val="24"/>
        </w:rPr>
      </w:pPr>
      <w:r>
        <w:rPr>
          <w:rFonts w:ascii="Times New Roman" w:hAnsi="Times New Roman" w:cs="Times New Roman"/>
          <w:sz w:val="24"/>
        </w:rPr>
        <w:t>Time-dependent network based on static data</w:t>
      </w:r>
      <w:r w:rsidR="00DB7396">
        <w:rPr>
          <w:rFonts w:ascii="Times New Roman" w:hAnsi="Times New Roman" w:cs="Times New Roman"/>
          <w:sz w:val="24"/>
        </w:rPr>
        <w:t>. unreliability research</w:t>
      </w:r>
    </w:p>
    <w:p w14:paraId="0562049B" w14:textId="766DD9DF" w:rsidR="00120B7F" w:rsidRDefault="00120B7F" w:rsidP="00120B7F">
      <w:pPr>
        <w:pStyle w:val="ListParagraph"/>
        <w:numPr>
          <w:ilvl w:val="0"/>
          <w:numId w:val="2"/>
        </w:numPr>
        <w:rPr>
          <w:rFonts w:ascii="Times New Roman" w:hAnsi="Times New Roman" w:cs="Times New Roman"/>
          <w:sz w:val="24"/>
        </w:rPr>
      </w:pPr>
      <w:r>
        <w:rPr>
          <w:rFonts w:ascii="Times New Roman" w:hAnsi="Times New Roman" w:cs="Times New Roman"/>
          <w:sz w:val="24"/>
        </w:rPr>
        <w:t>Time-dependent network based on dynamic data</w:t>
      </w:r>
    </w:p>
    <w:p w14:paraId="6F4C2C0E" w14:textId="3AE2C3A8" w:rsidR="006C1B92" w:rsidRDefault="006C1B92" w:rsidP="006C1B92">
      <w:pPr>
        <w:rPr>
          <w:rFonts w:ascii="Times New Roman" w:hAnsi="Times New Roman" w:cs="Times New Roman"/>
          <w:sz w:val="24"/>
        </w:rPr>
      </w:pPr>
    </w:p>
    <w:p w14:paraId="2878CB71" w14:textId="0431AA0D" w:rsidR="006C1B92" w:rsidRDefault="006C1B92" w:rsidP="006C1B92">
      <w:pPr>
        <w:pStyle w:val="ListParagraph"/>
        <w:numPr>
          <w:ilvl w:val="0"/>
          <w:numId w:val="1"/>
        </w:numPr>
        <w:rPr>
          <w:rFonts w:ascii="Times New Roman" w:hAnsi="Times New Roman" w:cs="Times New Roman"/>
          <w:sz w:val="24"/>
        </w:rPr>
      </w:pPr>
      <w:r>
        <w:rPr>
          <w:rFonts w:ascii="Times New Roman" w:hAnsi="Times New Roman" w:cs="Times New Roman"/>
          <w:sz w:val="24"/>
        </w:rPr>
        <w:t>Method</w:t>
      </w:r>
    </w:p>
    <w:p w14:paraId="068848E3" w14:textId="3A5C85F6" w:rsidR="00AB1BBB" w:rsidRDefault="00597679" w:rsidP="006C1B92">
      <w:pPr>
        <w:rPr>
          <w:rFonts w:ascii="Times New Roman" w:hAnsi="Times New Roman" w:cs="Times New Roman"/>
          <w:sz w:val="24"/>
        </w:rPr>
      </w:pPr>
      <w:r>
        <w:rPr>
          <w:rFonts w:ascii="Times New Roman" w:hAnsi="Times New Roman" w:cs="Times New Roman"/>
          <w:sz w:val="24"/>
        </w:rPr>
        <w:t xml:space="preserve">We introduce the method to calculate the accessibility unreliability in this section. </w:t>
      </w:r>
      <w:r w:rsidR="00AB1BBB">
        <w:rPr>
          <w:rFonts w:ascii="Times New Roman" w:hAnsi="Times New Roman" w:cs="Times New Roman"/>
          <w:sz w:val="24"/>
        </w:rPr>
        <w:t xml:space="preserve">We first introduce the two </w:t>
      </w:r>
      <w:r w:rsidR="00017EAB">
        <w:rPr>
          <w:rFonts w:ascii="Times New Roman" w:hAnsi="Times New Roman" w:cs="Times New Roman"/>
          <w:sz w:val="24"/>
        </w:rPr>
        <w:t xml:space="preserve">main </w:t>
      </w:r>
      <w:r w:rsidR="00EB36E0">
        <w:rPr>
          <w:rFonts w:ascii="Times New Roman" w:hAnsi="Times New Roman" w:cs="Times New Roman"/>
          <w:sz w:val="24"/>
        </w:rPr>
        <w:t xml:space="preserve">transit </w:t>
      </w:r>
      <w:r w:rsidR="00AB1BBB">
        <w:rPr>
          <w:rFonts w:ascii="Times New Roman" w:hAnsi="Times New Roman" w:cs="Times New Roman"/>
          <w:sz w:val="24"/>
        </w:rPr>
        <w:t>datasets we use in this paper. Then, we demonstrate the</w:t>
      </w:r>
      <w:r>
        <w:rPr>
          <w:rFonts w:ascii="Times New Roman" w:hAnsi="Times New Roman" w:cs="Times New Roman"/>
          <w:sz w:val="24"/>
        </w:rPr>
        <w:t xml:space="preserve"> time-dependent Dijkstra algorithm to calculate the two versions of space-time prisms. Last, we </w:t>
      </w:r>
      <w:r>
        <w:rPr>
          <w:rFonts w:ascii="Times New Roman" w:hAnsi="Times New Roman" w:cs="Times New Roman"/>
          <w:sz w:val="24"/>
        </w:rPr>
        <w:lastRenderedPageBreak/>
        <w:t xml:space="preserve">propose the </w:t>
      </w:r>
      <w:r w:rsidR="006253EF">
        <w:rPr>
          <w:rFonts w:ascii="Times New Roman" w:hAnsi="Times New Roman" w:cs="Times New Roman"/>
          <w:sz w:val="24"/>
        </w:rPr>
        <w:t xml:space="preserve">data source and </w:t>
      </w:r>
      <w:r>
        <w:rPr>
          <w:rFonts w:ascii="Times New Roman" w:hAnsi="Times New Roman" w:cs="Times New Roman"/>
          <w:sz w:val="24"/>
        </w:rPr>
        <w:t>geostatistic model</w:t>
      </w:r>
      <w:r w:rsidR="00212055">
        <w:rPr>
          <w:rFonts w:ascii="Times New Roman" w:hAnsi="Times New Roman" w:cs="Times New Roman"/>
          <w:sz w:val="24"/>
        </w:rPr>
        <w:t xml:space="preserve"> to investigate the connection between accessibility reliability and other social and demographic factors</w:t>
      </w:r>
      <w:r>
        <w:rPr>
          <w:rFonts w:ascii="Times New Roman" w:hAnsi="Times New Roman" w:cs="Times New Roman"/>
          <w:sz w:val="24"/>
        </w:rPr>
        <w:t>.</w:t>
      </w:r>
    </w:p>
    <w:p w14:paraId="1502CE5D" w14:textId="0A17AA2C" w:rsidR="00EB36E0" w:rsidRPr="00EB36E0" w:rsidRDefault="00EB36E0" w:rsidP="00EB36E0">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 </w:t>
      </w:r>
      <w:r w:rsidR="00017EAB">
        <w:rPr>
          <w:rFonts w:ascii="Times New Roman" w:hAnsi="Times New Roman" w:cs="Times New Roman"/>
          <w:sz w:val="24"/>
        </w:rPr>
        <w:t>D</w:t>
      </w:r>
      <w:r>
        <w:rPr>
          <w:rFonts w:ascii="Times New Roman" w:hAnsi="Times New Roman" w:cs="Times New Roman"/>
          <w:sz w:val="24"/>
        </w:rPr>
        <w:t>ata</w:t>
      </w:r>
      <w:r w:rsidR="00017EAB">
        <w:rPr>
          <w:rFonts w:ascii="Times New Roman" w:hAnsi="Times New Roman" w:cs="Times New Roman"/>
          <w:sz w:val="24"/>
        </w:rPr>
        <w:t xml:space="preserve"> source</w:t>
      </w:r>
    </w:p>
    <w:p w14:paraId="4EC3974B" w14:textId="7D92612D" w:rsidR="00D9047E" w:rsidRDefault="00537C02" w:rsidP="00D9047E">
      <w:pPr>
        <w:rPr>
          <w:rFonts w:ascii="Times New Roman" w:hAnsi="Times New Roman" w:cs="Times New Roman"/>
          <w:sz w:val="24"/>
        </w:rPr>
      </w:pPr>
      <w:r>
        <w:rPr>
          <w:rFonts w:ascii="Times New Roman" w:hAnsi="Times New Roman" w:cs="Times New Roman"/>
          <w:sz w:val="24"/>
        </w:rPr>
        <w:t xml:space="preserve">We use </w:t>
      </w:r>
      <w:r w:rsidR="00E5228A">
        <w:rPr>
          <w:rFonts w:ascii="Times New Roman" w:hAnsi="Times New Roman" w:cs="Times New Roman"/>
          <w:sz w:val="24"/>
        </w:rPr>
        <w:t>G</w:t>
      </w:r>
      <w:r w:rsidR="00F72B06">
        <w:rPr>
          <w:rFonts w:ascii="Times New Roman" w:hAnsi="Times New Roman" w:cs="Times New Roman"/>
          <w:sz w:val="24"/>
        </w:rPr>
        <w:t xml:space="preserve">eneral </w:t>
      </w:r>
      <w:r w:rsidR="00E5228A">
        <w:rPr>
          <w:rFonts w:ascii="Times New Roman" w:hAnsi="Times New Roman" w:cs="Times New Roman"/>
          <w:sz w:val="24"/>
        </w:rPr>
        <w:t>T</w:t>
      </w:r>
      <w:r w:rsidR="00F72B06">
        <w:rPr>
          <w:rFonts w:ascii="Times New Roman" w:hAnsi="Times New Roman" w:cs="Times New Roman"/>
          <w:sz w:val="24"/>
        </w:rPr>
        <w:t xml:space="preserve">ransit </w:t>
      </w:r>
      <w:r w:rsidR="00E5228A">
        <w:rPr>
          <w:rFonts w:ascii="Times New Roman" w:hAnsi="Times New Roman" w:cs="Times New Roman"/>
          <w:sz w:val="24"/>
        </w:rPr>
        <w:t>F</w:t>
      </w:r>
      <w:r w:rsidR="00F72B06">
        <w:rPr>
          <w:rFonts w:ascii="Times New Roman" w:hAnsi="Times New Roman" w:cs="Times New Roman"/>
          <w:sz w:val="24"/>
        </w:rPr>
        <w:t xml:space="preserve">eed </w:t>
      </w:r>
      <w:r w:rsidR="00E5228A">
        <w:rPr>
          <w:rFonts w:ascii="Times New Roman" w:hAnsi="Times New Roman" w:cs="Times New Roman"/>
          <w:sz w:val="24"/>
        </w:rPr>
        <w:t>S</w:t>
      </w:r>
      <w:r w:rsidR="00F72B06">
        <w:rPr>
          <w:rFonts w:ascii="Times New Roman" w:hAnsi="Times New Roman" w:cs="Times New Roman"/>
          <w:sz w:val="24"/>
        </w:rPr>
        <w:t>pecification (GTFS) data</w:t>
      </w:r>
      <w:r>
        <w:rPr>
          <w:rFonts w:ascii="Times New Roman" w:hAnsi="Times New Roman" w:cs="Times New Roman"/>
          <w:sz w:val="24"/>
        </w:rPr>
        <w:t xml:space="preserve"> as the main data source for time geography analyses</w:t>
      </w:r>
      <w:r w:rsidR="00AE34E3">
        <w:rPr>
          <w:rFonts w:ascii="Times New Roman" w:hAnsi="Times New Roman" w:cs="Times New Roman"/>
          <w:sz w:val="24"/>
        </w:rPr>
        <w:t xml:space="preserve"> in this paper</w:t>
      </w:r>
      <w:r>
        <w:rPr>
          <w:rFonts w:ascii="Times New Roman" w:hAnsi="Times New Roman" w:cs="Times New Roman"/>
          <w:sz w:val="24"/>
        </w:rPr>
        <w:t>. GTFS</w:t>
      </w:r>
      <w:r w:rsidR="00AE34E3">
        <w:rPr>
          <w:rFonts w:ascii="Times New Roman" w:hAnsi="Times New Roman" w:cs="Times New Roman"/>
          <w:sz w:val="24"/>
        </w:rPr>
        <w:t xml:space="preserve"> is a data standard that let transit authorities publish transit data and developers/researchers consume the data </w:t>
      </w:r>
      <w:r w:rsidR="00AE34E3">
        <w:rPr>
          <w:rFonts w:ascii="Times New Roman" w:hAnsi="Times New Roman" w:cs="Times New Roman"/>
          <w:sz w:val="24"/>
        </w:rPr>
        <w:fldChar w:fldCharType="begin" w:fldLock="1"/>
      </w:r>
      <w:r w:rsidR="009053AC">
        <w:rPr>
          <w:rFonts w:ascii="Times New Roman" w:hAnsi="Times New Roman" w:cs="Times New Roman"/>
          <w:sz w:val="24"/>
        </w:rPr>
        <w:instrText>ADDIN CSL_CITATION {"citationItems":[{"id":"ITEM-1","itemData":{"URL":"https://developers.google.com/transit/gtfs/","abstract":"GTFS Static Overview","accessed":{"date-parts":[["2021","5","26"]]},"author":[{"dropping-particle":"","family":"Google Developers","given":"","non-dropping-particle":"","parse-names":false,"suffix":""}],"id":"ITEM-1","issued":{"date-parts":[["2020"]]},"title":"GTFS Static Overview | Static Transit | Google Developers","type":"webpage"},"uris":["http://www.mendeley.com/documents/?uuid=850ac14c-25d7-4766-85ba-214da18b97ce"]}],"mendeley":{"formattedCitation":"(Google Developers, 2020)","plainTextFormattedCitation":"(Google Developers, 2020)","previouslyFormattedCitation":"(Google Developers, 2020)"},"properties":{"noteIndex":0},"schema":"https://github.com/citation-style-language/schema/raw/master/csl-citation.json"}</w:instrText>
      </w:r>
      <w:r w:rsidR="00AE34E3">
        <w:rPr>
          <w:rFonts w:ascii="Times New Roman" w:hAnsi="Times New Roman" w:cs="Times New Roman"/>
          <w:sz w:val="24"/>
        </w:rPr>
        <w:fldChar w:fldCharType="separate"/>
      </w:r>
      <w:r w:rsidR="00AE34E3" w:rsidRPr="00AE34E3">
        <w:rPr>
          <w:rFonts w:ascii="Times New Roman" w:hAnsi="Times New Roman" w:cs="Times New Roman"/>
          <w:noProof/>
          <w:sz w:val="24"/>
        </w:rPr>
        <w:t>(Google Developers, 2020)</w:t>
      </w:r>
      <w:r w:rsidR="00AE34E3">
        <w:rPr>
          <w:rFonts w:ascii="Times New Roman" w:hAnsi="Times New Roman" w:cs="Times New Roman"/>
          <w:sz w:val="24"/>
        </w:rPr>
        <w:fldChar w:fldCharType="end"/>
      </w:r>
      <w:r w:rsidR="00AE34E3">
        <w:rPr>
          <w:rFonts w:ascii="Times New Roman" w:hAnsi="Times New Roman" w:cs="Times New Roman"/>
          <w:sz w:val="24"/>
        </w:rPr>
        <w:t xml:space="preserve">. GTFS includes two parts: GTFS static </w:t>
      </w:r>
      <w:r w:rsidR="00F72B06">
        <w:rPr>
          <w:rFonts w:ascii="Times New Roman" w:hAnsi="Times New Roman" w:cs="Times New Roman"/>
          <w:sz w:val="24"/>
        </w:rPr>
        <w:t>and GTFS real-time data.</w:t>
      </w:r>
      <w:r w:rsidR="00E5228A">
        <w:rPr>
          <w:rFonts w:ascii="Times New Roman" w:hAnsi="Times New Roman" w:cs="Times New Roman"/>
          <w:sz w:val="24"/>
        </w:rPr>
        <w:t xml:space="preserve"> </w:t>
      </w:r>
    </w:p>
    <w:p w14:paraId="5254A64C" w14:textId="464680F3" w:rsidR="003A1EBA" w:rsidRDefault="005E5CC9" w:rsidP="00D9047E">
      <w:pPr>
        <w:ind w:firstLine="720"/>
        <w:rPr>
          <w:rFonts w:ascii="Times New Roman" w:hAnsi="Times New Roman" w:cs="Times New Roman"/>
          <w:sz w:val="24"/>
        </w:rPr>
      </w:pPr>
      <w:r>
        <w:rPr>
          <w:rFonts w:ascii="Times New Roman" w:hAnsi="Times New Roman" w:cs="Times New Roman"/>
          <w:sz w:val="24"/>
        </w:rPr>
        <w:t xml:space="preserve">We first use GTFS static data to acquire the transit schedule data. </w:t>
      </w:r>
      <w:r w:rsidR="00017EAB">
        <w:rPr>
          <w:rFonts w:ascii="Times New Roman" w:hAnsi="Times New Roman" w:cs="Times New Roman"/>
          <w:sz w:val="24"/>
        </w:rPr>
        <w:t>GTFS static</w:t>
      </w:r>
      <w:r w:rsidR="00A022C1">
        <w:rPr>
          <w:rFonts w:ascii="Times New Roman" w:hAnsi="Times New Roman" w:cs="Times New Roman"/>
          <w:sz w:val="24"/>
        </w:rPr>
        <w:t xml:space="preserve"> </w:t>
      </w:r>
      <w:r w:rsidR="00D9047E">
        <w:rPr>
          <w:rFonts w:ascii="Times New Roman" w:hAnsi="Times New Roman" w:cs="Times New Roman"/>
          <w:sz w:val="24"/>
        </w:rPr>
        <w:t xml:space="preserve">data </w:t>
      </w:r>
      <w:r w:rsidR="00E5228A">
        <w:rPr>
          <w:rFonts w:ascii="Times New Roman" w:hAnsi="Times New Roman" w:cs="Times New Roman"/>
          <w:sz w:val="24"/>
        </w:rPr>
        <w:t>has been</w:t>
      </w:r>
      <w:r w:rsidR="00A022C1">
        <w:rPr>
          <w:rFonts w:ascii="Times New Roman" w:hAnsi="Times New Roman" w:cs="Times New Roman"/>
          <w:sz w:val="24"/>
        </w:rPr>
        <w:t xml:space="preserve"> the </w:t>
      </w:r>
      <w:r w:rsidR="00A022C1" w:rsidRPr="00D9047E">
        <w:rPr>
          <w:rFonts w:ascii="Times New Roman" w:hAnsi="Times New Roman" w:cs="Times New Roman"/>
          <w:i/>
          <w:iCs/>
          <w:sz w:val="24"/>
        </w:rPr>
        <w:t>de facto</w:t>
      </w:r>
      <w:r w:rsidR="00A022C1">
        <w:rPr>
          <w:rFonts w:ascii="Times New Roman" w:hAnsi="Times New Roman" w:cs="Times New Roman"/>
          <w:sz w:val="24"/>
        </w:rPr>
        <w:t xml:space="preserve"> </w:t>
      </w:r>
      <w:r w:rsidR="00E5228A">
        <w:rPr>
          <w:rFonts w:ascii="Times New Roman" w:hAnsi="Times New Roman" w:cs="Times New Roman"/>
          <w:sz w:val="24"/>
        </w:rPr>
        <w:t>standard for transit schedule and associate geographic data</w:t>
      </w:r>
      <w:r w:rsidR="00D9047E">
        <w:rPr>
          <w:rFonts w:ascii="Times New Roman" w:hAnsi="Times New Roman" w:cs="Times New Roman"/>
          <w:sz w:val="24"/>
        </w:rPr>
        <w:t xml:space="preserve"> </w:t>
      </w:r>
      <w:r w:rsidR="00D9047E">
        <w:rPr>
          <w:rFonts w:ascii="Times New Roman" w:hAnsi="Times New Roman" w:cs="Times New Roman"/>
          <w:sz w:val="24"/>
        </w:rPr>
        <w:fldChar w:fldCharType="begin" w:fldLock="1"/>
      </w:r>
      <w:r w:rsidR="009053AC">
        <w:rPr>
          <w:rFonts w:ascii="Times New Roman" w:hAnsi="Times New Roman" w:cs="Times New Roman"/>
          <w:sz w:val="24"/>
        </w:rPr>
        <w:instrText>ADDIN CSL_CITATION {"citationItems":[{"id":"ITEM-1","itemData":{"URL":"https://developers.google.com/transit/gtfs/","abstract":"GTFS Static Overview","accessed":{"date-parts":[["2021","5","26"]]},"author":[{"dropping-particle":"","family":"Google Developers","given":"","non-dropping-particle":"","parse-names":false,"suffix":""}],"id":"ITEM-1","issued":{"date-parts":[["2020"]]},"title":"GTFS Static Overview | Static Transit | Google Developers","type":"webpage"},"uris":["http://www.mendeley.com/documents/?uuid=850ac14c-25d7-4766-85ba-214da18b97ce"]}],"mendeley":{"formattedCitation":"(Google Developers, 2020)","plainTextFormattedCitation":"(Google Developers, 2020)","previouslyFormattedCitation":"(Google Developers, 2020)"},"properties":{"noteIndex":0},"schema":"https://github.com/citation-style-language/schema/raw/master/csl-citation.json"}</w:instrText>
      </w:r>
      <w:r w:rsidR="00D9047E">
        <w:rPr>
          <w:rFonts w:ascii="Times New Roman" w:hAnsi="Times New Roman" w:cs="Times New Roman"/>
          <w:sz w:val="24"/>
        </w:rPr>
        <w:fldChar w:fldCharType="separate"/>
      </w:r>
      <w:r w:rsidR="00D9047E" w:rsidRPr="00AE34E3">
        <w:rPr>
          <w:rFonts w:ascii="Times New Roman" w:hAnsi="Times New Roman" w:cs="Times New Roman"/>
          <w:noProof/>
          <w:sz w:val="24"/>
        </w:rPr>
        <w:t>(Google Developers, 2020)</w:t>
      </w:r>
      <w:r w:rsidR="00D9047E">
        <w:rPr>
          <w:rFonts w:ascii="Times New Roman" w:hAnsi="Times New Roman" w:cs="Times New Roman"/>
          <w:sz w:val="24"/>
        </w:rPr>
        <w:fldChar w:fldCharType="end"/>
      </w:r>
      <w:r w:rsidR="00D9047E">
        <w:rPr>
          <w:rFonts w:ascii="Times New Roman" w:hAnsi="Times New Roman" w:cs="Times New Roman"/>
          <w:sz w:val="24"/>
        </w:rPr>
        <w:t>.</w:t>
      </w:r>
      <w:r w:rsidR="00630486">
        <w:rPr>
          <w:rFonts w:ascii="Times New Roman" w:hAnsi="Times New Roman" w:cs="Times New Roman"/>
          <w:sz w:val="24"/>
        </w:rPr>
        <w:t xml:space="preserve"> The data are organized into several separate relational tables</w:t>
      </w:r>
      <w:r w:rsidR="006B11A7">
        <w:rPr>
          <w:rFonts w:ascii="Times New Roman" w:hAnsi="Times New Roman" w:cs="Times New Roman"/>
          <w:sz w:val="24"/>
        </w:rPr>
        <w:t>, which</w:t>
      </w:r>
      <w:r w:rsidR="00D9047E">
        <w:rPr>
          <w:rFonts w:ascii="Times New Roman" w:hAnsi="Times New Roman" w:cs="Times New Roman"/>
          <w:sz w:val="24"/>
        </w:rPr>
        <w:t xml:space="preserve"> define a transit system’s stops, trips, routes, arrival and departure time, and other schedule information </w:t>
      </w:r>
      <w:r w:rsidR="00D9047E">
        <w:rPr>
          <w:rFonts w:ascii="Times New Roman" w:hAnsi="Times New Roman" w:cs="Times New Roman"/>
          <w:sz w:val="24"/>
        </w:rPr>
        <w:fldChar w:fldCharType="begin" w:fldLock="1"/>
      </w:r>
      <w:r w:rsidR="009053AC">
        <w:rPr>
          <w:rFonts w:ascii="Times New Roman" w:hAnsi="Times New Roman" w:cs="Times New Roman"/>
          <w:sz w:val="24"/>
        </w:rPr>
        <w:instrText>ADDIN CSL_CITATION {"citationItems":[{"id":"ITEM-1","itemData":{"URL":"https://developers.google.com/transit/gtfs/","abstract":"GTFS Static Overview","accessed":{"date-parts":[["2021","5","26"]]},"author":[{"dropping-particle":"","family":"Google Developers","given":"","non-dropping-particle":"","parse-names":false,"suffix":""}],"id":"ITEM-1","issued":{"date-parts":[["2020"]]},"title":"GTFS Static Overview | Static Transit | Google Developers","type":"webpage"},"uris":["http://www.mendeley.com/documents/?uuid=850ac14c-25d7-4766-85ba-214da18b97ce"]}],"mendeley":{"formattedCitation":"(Google Developers, 2020)","plainTextFormattedCitation":"(Google Developers, 2020)","previouslyFormattedCitation":"(Google Developers, 2020)"},"properties":{"noteIndex":0},"schema":"https://github.com/citation-style-language/schema/raw/master/csl-citation.json"}</w:instrText>
      </w:r>
      <w:r w:rsidR="00D9047E">
        <w:rPr>
          <w:rFonts w:ascii="Times New Roman" w:hAnsi="Times New Roman" w:cs="Times New Roman"/>
          <w:sz w:val="24"/>
        </w:rPr>
        <w:fldChar w:fldCharType="separate"/>
      </w:r>
      <w:r w:rsidR="00D9047E" w:rsidRPr="00AE34E3">
        <w:rPr>
          <w:rFonts w:ascii="Times New Roman" w:hAnsi="Times New Roman" w:cs="Times New Roman"/>
          <w:noProof/>
          <w:sz w:val="24"/>
        </w:rPr>
        <w:t>(Google Developers, 2020)</w:t>
      </w:r>
      <w:r w:rsidR="00D9047E">
        <w:rPr>
          <w:rFonts w:ascii="Times New Roman" w:hAnsi="Times New Roman" w:cs="Times New Roman"/>
          <w:sz w:val="24"/>
        </w:rPr>
        <w:fldChar w:fldCharType="end"/>
      </w:r>
      <w:r w:rsidR="00D9047E">
        <w:rPr>
          <w:rFonts w:ascii="Times New Roman" w:hAnsi="Times New Roman" w:cs="Times New Roman"/>
          <w:sz w:val="24"/>
        </w:rPr>
        <w:t xml:space="preserve">. </w:t>
      </w:r>
      <w:r w:rsidR="003A1EBA">
        <w:rPr>
          <w:rFonts w:ascii="Times New Roman" w:hAnsi="Times New Roman" w:cs="Times New Roman"/>
          <w:sz w:val="24"/>
        </w:rPr>
        <w:t xml:space="preserve">GTFS static </w:t>
      </w:r>
      <w:r w:rsidR="00E51B85">
        <w:rPr>
          <w:rFonts w:ascii="Times New Roman" w:hAnsi="Times New Roman" w:cs="Times New Roman"/>
          <w:sz w:val="24"/>
        </w:rPr>
        <w:t xml:space="preserve">data are </w:t>
      </w:r>
      <w:r w:rsidR="009D4A81">
        <w:rPr>
          <w:rFonts w:ascii="Times New Roman" w:hAnsi="Times New Roman" w:cs="Times New Roman"/>
          <w:sz w:val="24"/>
        </w:rPr>
        <w:t xml:space="preserve">very </w:t>
      </w:r>
      <w:r w:rsidR="00E51B85">
        <w:rPr>
          <w:rFonts w:ascii="Times New Roman" w:hAnsi="Times New Roman" w:cs="Times New Roman"/>
          <w:sz w:val="24"/>
        </w:rPr>
        <w:t xml:space="preserve">convenient </w:t>
      </w:r>
      <w:r w:rsidR="009D4A81">
        <w:rPr>
          <w:rFonts w:ascii="Times New Roman" w:hAnsi="Times New Roman" w:cs="Times New Roman"/>
          <w:sz w:val="24"/>
        </w:rPr>
        <w:t xml:space="preserve">for researchers and developers </w:t>
      </w:r>
      <w:r w:rsidR="00E51B85">
        <w:rPr>
          <w:rFonts w:ascii="Times New Roman" w:hAnsi="Times New Roman" w:cs="Times New Roman"/>
          <w:sz w:val="24"/>
        </w:rPr>
        <w:t>to obtain complete</w:t>
      </w:r>
      <w:r w:rsidR="004B5A8E">
        <w:rPr>
          <w:rFonts w:ascii="Times New Roman" w:hAnsi="Times New Roman" w:cs="Times New Roman"/>
          <w:sz w:val="24"/>
        </w:rPr>
        <w:t xml:space="preserve">, systematic, and </w:t>
      </w:r>
      <w:r w:rsidR="00F14872">
        <w:rPr>
          <w:rFonts w:ascii="Times New Roman" w:hAnsi="Times New Roman" w:cs="Times New Roman"/>
          <w:sz w:val="24"/>
        </w:rPr>
        <w:t>official</w:t>
      </w:r>
      <w:r w:rsidR="00E51B85">
        <w:rPr>
          <w:rFonts w:ascii="Times New Roman" w:hAnsi="Times New Roman" w:cs="Times New Roman"/>
          <w:sz w:val="24"/>
        </w:rPr>
        <w:t xml:space="preserve"> schedule data directly from the transit authorities.</w:t>
      </w:r>
      <w:r w:rsidR="0075648D">
        <w:rPr>
          <w:rFonts w:ascii="Times New Roman" w:hAnsi="Times New Roman" w:cs="Times New Roman"/>
          <w:sz w:val="24"/>
        </w:rPr>
        <w:t xml:space="preserve"> </w:t>
      </w:r>
    </w:p>
    <w:p w14:paraId="32B41DA1" w14:textId="3793CF9A" w:rsidR="00093E74" w:rsidRDefault="00093E74" w:rsidP="00093E74">
      <w:pPr>
        <w:ind w:firstLine="720"/>
        <w:rPr>
          <w:rFonts w:ascii="Times New Roman" w:hAnsi="Times New Roman" w:cs="Times New Roman"/>
          <w:sz w:val="24"/>
        </w:rPr>
      </w:pPr>
      <w:r>
        <w:rPr>
          <w:rFonts w:ascii="Times New Roman" w:hAnsi="Times New Roman" w:cs="Times New Roman"/>
          <w:sz w:val="24"/>
        </w:rPr>
        <w:t xml:space="preserve">We collect both GTFS static and real-time trip update data from the official application programming interface (API) of the Central Ohio Transit Authority (COTA) from February 2018 to July 2020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{"citationItems":[{"id":"ITEM-1","itemData":{"URL":"https://www.cota.com/data/","accessed":{"date-parts":[["2021","6","27"]]},"author":[{"dropping-particle":"","family":"Central Ohio Transit Authority","given":"","non-dropping-particle":"","parse-names":false,"suffix":""}],"id":"ITEM-1","issued":{"date-parts":[["2021"]]},"title":"Data","type":"webpage"},"uris":["http://www.mendeley.com/documents/?uuid=ea340f3e-bab9-4323-81e1-a42ed83bfd5f"]}],"mendeley":{"formattedCitation":"(Central Ohio Transit Authority, 2021)","plainTextFormattedCitation":"(Central Ohio Transit Authority, 2021)","previouslyFormattedCitation":"(Central Ohio Transit Authority, 2021)"},"properties":{"noteIndex":0},"schema":"https://github.com/citation-style-language/schema/raw/master/csl-citation.json"}</w:instrText>
      </w:r>
      <w:r>
        <w:rPr>
          <w:rFonts w:ascii="Times New Roman" w:hAnsi="Times New Roman" w:cs="Times New Roman"/>
          <w:sz w:val="24"/>
        </w:rPr>
        <w:fldChar w:fldCharType="separate"/>
      </w:r>
      <w:r w:rsidRPr="00675490">
        <w:rPr>
          <w:rFonts w:ascii="Times New Roman" w:hAnsi="Times New Roman" w:cs="Times New Roman"/>
          <w:noProof/>
          <w:sz w:val="24"/>
        </w:rPr>
        <w:t>(Central Ohio Transit Authority, 2021)</w:t>
      </w:r>
      <w:r>
        <w:rPr>
          <w:rFonts w:ascii="Times New Roman" w:hAnsi="Times New Roman" w:cs="Times New Roman"/>
          <w:sz w:val="24"/>
        </w:rPr>
        <w:fldChar w:fldCharType="end"/>
      </w:r>
      <w:r>
        <w:rPr>
          <w:rFonts w:ascii="Times New Roman" w:hAnsi="Times New Roman" w:cs="Times New Roman"/>
          <w:sz w:val="24"/>
        </w:rPr>
        <w:t xml:space="preserve">. We save the GTFS static data whenever there are any changes in the dataset. Besides the major schedule adjustments such as the route redesign in 2018 </w:t>
      </w:r>
      <w:r>
        <w:rPr>
          <w:rFonts w:ascii="Times New Roman" w:hAnsi="Times New Roman" w:cs="Times New Roman"/>
          <w:sz w:val="24"/>
        </w:rPr>
        <w:fldChar w:fldCharType="begin" w:fldLock="1"/>
      </w:r>
      <w:r w:rsidR="001D4175">
        <w:rPr>
          <w:rFonts w:ascii="Times New Roman" w:hAnsi="Times New Roman" w:cs="Times New Roman"/>
          <w:sz w:val="24"/>
        </w:rPr>
        <w:instrText>ADDIN CSL_CITATION {"citationItems":[{"id":"ITEM-1","itemData":{"URL":"https://usa.streetsblog.org/2018/08/14/the-columbus-bus-network-redesign-boosted-ridership/","accessed":{"date-parts":[["2021","6","29"]]},"author":[{"dropping-particle":"","family":"Schmitt","given":"Angie","non-dropping-particle":"","parse-names":false,"suffix":""}],"container-title":"Streets Blog USA","id":"ITEM-1","issued":{"date-parts":[["2018"]]},"title":"The Columbus Bus Network Redesign Boosted Ridership","type":"webpage"},"uris":["http://www.mendeley.com/documents/?uuid=e32f7b84-aa49-4303-b8a2-0d3b35c75a00"]},{"id":"ITEM-2","itemData":{"DOI":"10.1016/j.apgeog.2018.02.012","ISSN":"01436228","abstract":"The absence of effective access to opportunities and services is a key contributor to poor socio-economic and health outcomes in underserved neighborhoods in many cities. The city of Columbus, Ohio, USA is attempting to enhance residents' accessibility by providing new public transit services. These new services include a major Transit System Redesign (TSR) of the conventional bus network and the introduction of a new bus rapid transit, named CMAX. Using a high-resolution space-time accessibility measure, we analyze whether these new public transit services will change residents' accessibility to job and healthcare in an underserved neighborhood of Columbus. Also, we assess whether enhancing the CMAX service to reduce delays (e.g., reserved lane, off-board payment system) will improve accessibility. The high-resolution space-time accessibility measure in this study uses published public transit schedules via the General Transit Feed Specification (GTFS). We use multiple departure times during a day to account for the temporal fluctuations of accessibility based on the transit schedule changes. We also consider the operating hours of job opportunities and healthcare services. Results suggest that the TSR yields ambiguous benefits for accessibility to jobs and healthcare. However, the new CMAX service and its potential upgrades lead to a substantial increase in both job and healthcare accessibility. The results can be used for city officials and urban planners to evaluate the effectiveness of public transit innovations in improving accessibility.","author":[{"dropping-particle":"","family":"Lee","given":"Jinhyung","non-dropping-particle":"","parse-names":false,"suffix":""},{"dropping-particle":"","family":"Miller","given":"Harvey J.","non-dropping-particle":"","parse-names":false,"suffix":""}],"container-title":"Applied Geography","id":"ITEM-2","issued":{"date-parts":[["2018"]]},"page":"47-63","publisher":"Elsevier","title":"Measuring the impacts of new public transit services on space-time accessibility: An analysis of transit system redesign and new bus rapid transit in Columbus, Ohio, USA","type":"article-journal","volume":"93"},"uris":["http://www.mendeley.com/documents/?uuid=f0e6b8f5-cc98-41bd-ae63-6d42cb4666ed"]}],"mendeley":{"formattedCitation":"(Lee &amp; Miller, 2018; Schmitt, 2018)","plainTextFormattedCitation":"(Lee &amp; Miller, 2018; Schmitt, 2018)","previouslyFormattedCitation":"(Lee &amp; Miller, 2018; Schmitt, 2018)"},"properties":{"noteIndex":0},"schema":"https://github.com/citation-style-language/schema/raw/master/csl-citation.json"}</w:instrText>
      </w:r>
      <w:r>
        <w:rPr>
          <w:rFonts w:ascii="Times New Roman" w:hAnsi="Times New Roman" w:cs="Times New Roman"/>
          <w:sz w:val="24"/>
        </w:rPr>
        <w:fldChar w:fldCharType="separate"/>
      </w:r>
      <w:r w:rsidR="00323CE6" w:rsidRPr="00323CE6">
        <w:rPr>
          <w:rFonts w:ascii="Times New Roman" w:hAnsi="Times New Roman" w:cs="Times New Roman"/>
          <w:noProof/>
          <w:sz w:val="24"/>
        </w:rPr>
        <w:t>(Lee &amp; Miller, 2018; Schmitt, 2018)</w:t>
      </w:r>
      <w:r>
        <w:rPr>
          <w:rFonts w:ascii="Times New Roman" w:hAnsi="Times New Roman" w:cs="Times New Roman"/>
          <w:sz w:val="24"/>
        </w:rPr>
        <w:fldChar w:fldCharType="end"/>
      </w:r>
      <w:r>
        <w:rPr>
          <w:rFonts w:ascii="Times New Roman" w:hAnsi="Times New Roman" w:cs="Times New Roman"/>
          <w:sz w:val="24"/>
        </w:rPr>
        <w:t xml:space="preserve"> and COVID-19-related adjustments in 2020 </w:t>
      </w:r>
      <w:r>
        <w:rPr>
          <w:rFonts w:ascii="Times New Roman" w:hAnsi="Times New Roman" w:cs="Times New Roman"/>
          <w:sz w:val="24"/>
        </w:rPr>
        <w:fldChar w:fldCharType="begin" w:fldLock="1"/>
      </w:r>
      <w:r w:rsidR="00323CE6">
        <w:rPr>
          <w:rFonts w:ascii="Times New Roman" w:hAnsi="Times New Roman" w:cs="Times New Roman"/>
          <w:sz w:val="24"/>
        </w:rPr>
        <w:instrText>ADDIN CSL_CITATION {"citationItems":[{"id":"ITEM-1","itemData":{"DOI":"10.1371/journal.pone.0242476","ISSN":"19326203","PMID":"33206721","abstract":"The COVID-19 pandemic and related restrictions led to major transit demand decline for many public transit systems in the United States. This paper is a systematic analysis of the dynamics and dimensions of this unprecedented decline. Using transit demand data derived from a widely used transit navigation app, we fit logistic functions to model the decline in daily demand and derive key parameters: base value, the apparent minimal level of demand and cliff and base points, representing the initial date when transit demand decline began and the final date when the decline rate attenuated. Regression analyses reveal that communities with higher proportions of essential workers, vulnerable populations (African American, Hispanic, Female, and people over 45 years old), and more coronavirus Google searches tend to maintain higher levels of minimal demand during COVID-19. Approximately half of the agencies experienced their decline before the local spread of COVID-19 likely began; most of these are in the US Midwest. Almost no transit systems finished their decline periods before local community spread. We also compare hourly demand profiles for each system before and during COVID-19 using ordinary Procrustes distance analysis. The results show substantial departures from typical weekday hourly demand profiles. Our results provide insights into public transit as an essential service during a pandemic.","author":[{"dropping-particle":"","family":"Liu","given":"Luyu","non-dropping-particle":"","parse-names":false,"suffix":""},{"dropping-particle":"","family":"Miller","given":"Harvey J.","non-dropping-particle":"","parse-names":false,"suffix":""},{"dropping-particle":"","family":"Scheff","given":"Jonathan","non-dropping-particle":"","parse-names":false,"suffix":""}],"container-title":"PLoS ONE","id":"ITEM-1","issue":"11 November","issued":{"date-parts":[["2020"]]},"page":"e0242476","publisher":"Public Library of Science San Francisco, CA USA","title":"The impacts of COVID-19 pandemic on public transit demand in the United States","type":"article-journal","volume":"15"},"uris":["http://www.mendeley.com/documents/?uuid=0769ceb5-2a8e-43e4-bc0b-e55a74aabff9"]}],"mendeley":{"formattedCitation":"(Liu, Miller, &amp; Scheff, 2020)","plainTextFormattedCitation":"(Liu, Miller, &amp; Scheff, 2020)","previouslyFormattedCitation":"(Liu, Miller, &amp; Scheff, 2020)"},"properties":{"noteIndex":0},"schema":"https://github.com/citation-style-language/schema/raw/master/csl-citation.json"}</w:instrText>
      </w:r>
      <w:r>
        <w:rPr>
          <w:rFonts w:ascii="Times New Roman" w:hAnsi="Times New Roman" w:cs="Times New Roman"/>
          <w:sz w:val="24"/>
        </w:rPr>
        <w:fldChar w:fldCharType="separate"/>
      </w:r>
      <w:r w:rsidRPr="001F06E3">
        <w:rPr>
          <w:rFonts w:ascii="Times New Roman" w:hAnsi="Times New Roman" w:cs="Times New Roman"/>
          <w:noProof/>
          <w:sz w:val="24"/>
        </w:rPr>
        <w:t>(Liu, Miller, &amp; Scheff, 2020)</w:t>
      </w:r>
      <w:r>
        <w:rPr>
          <w:rFonts w:ascii="Times New Roman" w:hAnsi="Times New Roman" w:cs="Times New Roman"/>
          <w:sz w:val="24"/>
        </w:rPr>
        <w:fldChar w:fldCharType="end"/>
      </w:r>
      <w:r>
        <w:rPr>
          <w:rFonts w:ascii="Times New Roman" w:hAnsi="Times New Roman" w:cs="Times New Roman"/>
          <w:sz w:val="24"/>
        </w:rPr>
        <w:t xml:space="preserve"> as well as the three seasonal schedule adjustments in every January, May, and September, </w:t>
      </w:r>
      <w:r w:rsidR="00E2153E">
        <w:rPr>
          <w:rFonts w:ascii="Times New Roman" w:hAnsi="Times New Roman" w:cs="Times New Roman"/>
          <w:sz w:val="24"/>
        </w:rPr>
        <w:t xml:space="preserve">we </w:t>
      </w:r>
      <w:r>
        <w:rPr>
          <w:rFonts w:ascii="Times New Roman" w:hAnsi="Times New Roman" w:cs="Times New Roman"/>
          <w:sz w:val="24"/>
        </w:rPr>
        <w:t xml:space="preserve">also record every minor change that happen day by day. </w:t>
      </w:r>
    </w:p>
    <w:p w14:paraId="422B387C" w14:textId="73C065EA" w:rsidR="003A1EBA" w:rsidRDefault="00D627C6" w:rsidP="00D9047E">
      <w:pPr>
        <w:ind w:firstLine="720"/>
        <w:rPr>
          <w:rFonts w:ascii="Times New Roman" w:hAnsi="Times New Roman" w:cs="Times New Roman"/>
          <w:sz w:val="24"/>
        </w:rPr>
      </w:pPr>
      <w:r>
        <w:rPr>
          <w:rFonts w:ascii="Times New Roman" w:hAnsi="Times New Roman" w:cs="Times New Roman"/>
          <w:sz w:val="24"/>
        </w:rPr>
        <w:t>We use GTFS real-time data</w:t>
      </w:r>
      <w:r w:rsidR="004A5E68">
        <w:rPr>
          <w:rFonts w:ascii="Times New Roman" w:hAnsi="Times New Roman" w:cs="Times New Roman"/>
          <w:sz w:val="24"/>
        </w:rPr>
        <w:t xml:space="preserve"> </w:t>
      </w:r>
      <w:r w:rsidR="0007739A">
        <w:rPr>
          <w:rFonts w:ascii="Times New Roman" w:hAnsi="Times New Roman" w:cs="Times New Roman"/>
          <w:sz w:val="24"/>
        </w:rPr>
        <w:t xml:space="preserve">to obtain the real-time or retrospective time </w:t>
      </w:r>
      <w:r w:rsidR="005E5CC9">
        <w:rPr>
          <w:rFonts w:ascii="Times New Roman" w:hAnsi="Times New Roman" w:cs="Times New Roman"/>
          <w:sz w:val="24"/>
        </w:rPr>
        <w:t xml:space="preserve">in the system. GTFS real-time extension is a feed specification for transit authorities to provide real-time updates about their fleet to the public </w:t>
      </w:r>
      <w:r w:rsidR="005E5CC9">
        <w:rPr>
          <w:rFonts w:ascii="Times New Roman" w:hAnsi="Times New Roman" w:cs="Times New Roman"/>
          <w:sz w:val="24"/>
        </w:rPr>
        <w:fldChar w:fldCharType="begin" w:fldLock="1"/>
      </w:r>
      <w:r w:rsidR="001F06E3">
        <w:rPr>
          <w:rFonts w:ascii="Times New Roman" w:hAnsi="Times New Roman" w:cs="Times New Roman"/>
          <w:sz w:val="24"/>
        </w:rPr>
        <w:instrText>ADDIN CSL_CITATION {"citationItems":[{"id":"ITEM-1","itemData":{"URL":"https://developers.google.com/transit/gtfs-realtime","accessed":{"date-parts":[["2021","6","27"]]},"author":[{"dropping-particle":"","family":"Google","given":"","non-dropping-particle":"","parse-names":false,"suffix":""}],"id":"ITEM-1","issued":{"date-parts":[["2021"]]},"title":"GTFS Realtime Overview","type":"webpage"},"uris":["http://www.mendeley.com/documents/?uuid=ffedec32-6e4d-4d65-8034-90780db3cd68"]}],"mendeley":{"formattedCitation":"(Google, 2021)","plainTextFormattedCitation":"(Google, 2021)","previouslyFormattedCitation":"(Google, 2021)"},"properties":{"noteIndex":0},"schema":"https://github.com/citation-style-language/schema/raw/master/csl-citation.json"}</w:instrText>
      </w:r>
      <w:r w:rsidR="005E5CC9">
        <w:rPr>
          <w:rFonts w:ascii="Times New Roman" w:hAnsi="Times New Roman" w:cs="Times New Roman"/>
          <w:sz w:val="24"/>
        </w:rPr>
        <w:fldChar w:fldCharType="separate"/>
      </w:r>
      <w:r w:rsidR="005E5CC9" w:rsidRPr="005E5CC9">
        <w:rPr>
          <w:rFonts w:ascii="Times New Roman" w:hAnsi="Times New Roman" w:cs="Times New Roman"/>
          <w:noProof/>
          <w:sz w:val="24"/>
        </w:rPr>
        <w:t>(Google, 2021)</w:t>
      </w:r>
      <w:r w:rsidR="005E5CC9">
        <w:rPr>
          <w:rFonts w:ascii="Times New Roman" w:hAnsi="Times New Roman" w:cs="Times New Roman"/>
          <w:sz w:val="24"/>
        </w:rPr>
        <w:fldChar w:fldCharType="end"/>
      </w:r>
      <w:r w:rsidR="005E5CC9">
        <w:rPr>
          <w:rFonts w:ascii="Times New Roman" w:hAnsi="Times New Roman" w:cs="Times New Roman"/>
          <w:sz w:val="24"/>
        </w:rPr>
        <w:t xml:space="preserve">. GTFS real-time data include two </w:t>
      </w:r>
      <w:r w:rsidR="003A4F38">
        <w:rPr>
          <w:rFonts w:ascii="Times New Roman" w:hAnsi="Times New Roman" w:cs="Times New Roman"/>
          <w:sz w:val="24"/>
        </w:rPr>
        <w:t xml:space="preserve">main </w:t>
      </w:r>
      <w:r w:rsidR="005E5CC9">
        <w:rPr>
          <w:rFonts w:ascii="Times New Roman" w:hAnsi="Times New Roman" w:cs="Times New Roman"/>
          <w:sz w:val="24"/>
        </w:rPr>
        <w:t xml:space="preserve">datasets: </w:t>
      </w:r>
      <w:r w:rsidR="005E5CC9" w:rsidRPr="00490832">
        <w:rPr>
          <w:rFonts w:ascii="Times New Roman" w:hAnsi="Times New Roman" w:cs="Times New Roman"/>
          <w:i/>
          <w:iCs/>
          <w:sz w:val="24"/>
        </w:rPr>
        <w:t>trip update</w:t>
      </w:r>
      <w:r w:rsidR="005E5CC9">
        <w:rPr>
          <w:rFonts w:ascii="Times New Roman" w:hAnsi="Times New Roman" w:cs="Times New Roman"/>
          <w:sz w:val="24"/>
        </w:rPr>
        <w:t xml:space="preserve">, which contains the expected arrival/departure time of each trip at each stop in the transit system, and </w:t>
      </w:r>
      <w:r w:rsidR="0011218F" w:rsidRPr="002A470C">
        <w:rPr>
          <w:rFonts w:ascii="Times New Roman" w:hAnsi="Times New Roman" w:cs="Times New Roman"/>
          <w:i/>
          <w:iCs/>
          <w:sz w:val="24"/>
        </w:rPr>
        <w:t>vehicle position</w:t>
      </w:r>
      <w:r w:rsidR="0011218F">
        <w:rPr>
          <w:rFonts w:ascii="Times New Roman" w:hAnsi="Times New Roman" w:cs="Times New Roman"/>
          <w:sz w:val="24"/>
        </w:rPr>
        <w:t xml:space="preserve">, which </w:t>
      </w:r>
      <w:r w:rsidR="002A470C">
        <w:rPr>
          <w:rFonts w:ascii="Times New Roman" w:hAnsi="Times New Roman" w:cs="Times New Roman"/>
          <w:sz w:val="24"/>
        </w:rPr>
        <w:t xml:space="preserve">is similar to automatic vehicle location (AVL) data and </w:t>
      </w:r>
      <w:r w:rsidR="0011218F">
        <w:rPr>
          <w:rFonts w:ascii="Times New Roman" w:hAnsi="Times New Roman" w:cs="Times New Roman"/>
          <w:sz w:val="24"/>
        </w:rPr>
        <w:t>show</w:t>
      </w:r>
      <w:r w:rsidR="002A470C">
        <w:rPr>
          <w:rFonts w:ascii="Times New Roman" w:hAnsi="Times New Roman" w:cs="Times New Roman"/>
          <w:sz w:val="24"/>
        </w:rPr>
        <w:t>s</w:t>
      </w:r>
      <w:r w:rsidR="0011218F">
        <w:rPr>
          <w:rFonts w:ascii="Times New Roman" w:hAnsi="Times New Roman" w:cs="Times New Roman"/>
          <w:sz w:val="24"/>
        </w:rPr>
        <w:t xml:space="preserve"> the location of active vehicle in the system. </w:t>
      </w:r>
      <w:r w:rsidR="00272AAD">
        <w:rPr>
          <w:rFonts w:ascii="Times New Roman" w:hAnsi="Times New Roman" w:cs="Times New Roman"/>
          <w:sz w:val="24"/>
        </w:rPr>
        <w:t>GTFS real-time data are broadcasted by transit authorities at a regular interval</w:t>
      </w:r>
      <w:r w:rsidR="001D4175">
        <w:rPr>
          <w:rFonts w:ascii="Times New Roman" w:hAnsi="Times New Roman" w:cs="Times New Roman"/>
          <w:sz w:val="24"/>
        </w:rPr>
        <w:t xml:space="preserve"> from 10 second to </w:t>
      </w:r>
      <w:r w:rsidR="00A850B7">
        <w:rPr>
          <w:rFonts w:ascii="Times New Roman" w:hAnsi="Times New Roman" w:cs="Times New Roman"/>
          <w:sz w:val="24"/>
        </w:rPr>
        <w:t>9</w:t>
      </w:r>
      <w:r w:rsidR="00435413">
        <w:rPr>
          <w:rFonts w:ascii="Times New Roman" w:hAnsi="Times New Roman" w:cs="Times New Roman"/>
          <w:sz w:val="24"/>
        </w:rPr>
        <w:t>0 seconds</w:t>
      </w:r>
      <w:r w:rsidR="001D4175">
        <w:rPr>
          <w:rFonts w:ascii="Times New Roman" w:hAnsi="Times New Roman" w:cs="Times New Roman"/>
          <w:sz w:val="24"/>
        </w:rPr>
        <w:t xml:space="preserve"> </w:t>
      </w:r>
      <w:r w:rsidR="001D4175">
        <w:rPr>
          <w:rFonts w:ascii="Times New Roman" w:hAnsi="Times New Roman" w:cs="Times New Roman"/>
          <w:sz w:val="24"/>
        </w:rPr>
        <w:fldChar w:fldCharType="begin" w:fldLock="1"/>
      </w:r>
      <w:r w:rsidR="00D650E1">
        <w:rPr>
          <w:rFonts w:ascii="Times New Roman" w:hAnsi="Times New Roman" w:cs="Times New Roman"/>
          <w:sz w:val="24"/>
        </w:rPr>
        <w:instrText>ADDIN CSL_CITATION {"citationItems":[{"id":"ITEM-1","itemData":{"ISSN":"0965-8564","author":[{"dropping-particle":"","family":"Liu","given":"Luyu","non-dropping-particle":"","parse-names":false,"suffix":""},{"dropping-particle":"","family":"Miller","given":"Harvey J","non-dropping-particle":"","parse-names":false,"suffix":""}],"container-title":"Transportation Research Part A: Policy and Practice","id":"ITEM-1","issued":{"date-parts":[["2020"]]},"page":"167-179","publisher":"Elsevier","title":"Does real-time transit information reduce waiting time? An empirical analysis","type":"article-journal","volume":"141"},"uris":["http://www.mendeley.com/documents/?uuid=296dae2e-0a43-4b39-8bc4-e45e1babfe9f"]}],"mendeley":{"formattedCitation":"(Liu &amp; Miller, 2020)","plainTextFormattedCitation":"(Liu &amp; Miller, 2020)","previouslyFormattedCitation":"(Liu &amp; Miller, 2020)"},"properties":{"noteIndex":0},"schema":"https://github.com/citation-style-language/schema/raw/master/csl-citation.json"}</w:instrText>
      </w:r>
      <w:r w:rsidR="001D4175">
        <w:rPr>
          <w:rFonts w:ascii="Times New Roman" w:hAnsi="Times New Roman" w:cs="Times New Roman"/>
          <w:sz w:val="24"/>
        </w:rPr>
        <w:fldChar w:fldCharType="separate"/>
      </w:r>
      <w:r w:rsidR="001D4175" w:rsidRPr="001D4175">
        <w:rPr>
          <w:rFonts w:ascii="Times New Roman" w:hAnsi="Times New Roman" w:cs="Times New Roman"/>
          <w:noProof/>
          <w:sz w:val="24"/>
        </w:rPr>
        <w:t>(Liu &amp; Miller, 2020)</w:t>
      </w:r>
      <w:r w:rsidR="001D4175">
        <w:rPr>
          <w:rFonts w:ascii="Times New Roman" w:hAnsi="Times New Roman" w:cs="Times New Roman"/>
          <w:sz w:val="24"/>
        </w:rPr>
        <w:fldChar w:fldCharType="end"/>
      </w:r>
      <w:r w:rsidR="00272AAD">
        <w:rPr>
          <w:rFonts w:ascii="Times New Roman" w:hAnsi="Times New Roman" w:cs="Times New Roman"/>
          <w:sz w:val="24"/>
        </w:rPr>
        <w:t xml:space="preserve">. </w:t>
      </w:r>
      <w:r w:rsidR="0011218F">
        <w:rPr>
          <w:rFonts w:ascii="Times New Roman" w:hAnsi="Times New Roman" w:cs="Times New Roman"/>
          <w:sz w:val="24"/>
        </w:rPr>
        <w:t xml:space="preserve">We derived the actual arrival time of </w:t>
      </w:r>
      <w:r w:rsidR="002A470C">
        <w:rPr>
          <w:rFonts w:ascii="Times New Roman" w:hAnsi="Times New Roman" w:cs="Times New Roman"/>
          <w:sz w:val="24"/>
        </w:rPr>
        <w:t>each trip at each stop from trip update data for: 1) it is very convenient and has relatively high accuracy; 2) most trip planning apps, which are the source of transit information for many</w:t>
      </w:r>
      <w:r w:rsidR="00692D02">
        <w:rPr>
          <w:rFonts w:ascii="Times New Roman" w:hAnsi="Times New Roman" w:cs="Times New Roman"/>
          <w:sz w:val="24"/>
        </w:rPr>
        <w:t xml:space="preserve"> passengers</w:t>
      </w:r>
      <w:r w:rsidR="002A470C">
        <w:rPr>
          <w:rFonts w:ascii="Times New Roman" w:hAnsi="Times New Roman" w:cs="Times New Roman"/>
          <w:sz w:val="24"/>
        </w:rPr>
        <w:t>, are using trip update as the source for arrival time.</w:t>
      </w:r>
    </w:p>
    <w:p w14:paraId="05BA189B" w14:textId="6069F8E7" w:rsidR="002A470C" w:rsidRDefault="00130C65" w:rsidP="00D9047E">
      <w:pPr>
        <w:ind w:firstLine="720"/>
        <w:rPr>
          <w:rFonts w:ascii="Times New Roman" w:hAnsi="Times New Roman" w:cs="Times New Roman" w:hint="eastAsia"/>
          <w:sz w:val="24"/>
        </w:rPr>
      </w:pPr>
      <w:r>
        <w:rPr>
          <w:rFonts w:ascii="Times New Roman" w:hAnsi="Times New Roman" w:cs="Times New Roman"/>
          <w:sz w:val="24"/>
        </w:rPr>
        <w:t xml:space="preserve">We </w:t>
      </w:r>
      <w:r w:rsidR="00F32C24">
        <w:rPr>
          <w:rFonts w:ascii="Times New Roman" w:hAnsi="Times New Roman" w:cs="Times New Roman"/>
          <w:sz w:val="24"/>
        </w:rPr>
        <w:t>also collect</w:t>
      </w:r>
      <w:r w:rsidR="001F06E3">
        <w:rPr>
          <w:rFonts w:ascii="Times New Roman" w:hAnsi="Times New Roman" w:cs="Times New Roman"/>
          <w:sz w:val="24"/>
        </w:rPr>
        <w:t xml:space="preserve"> GTFS real-time trip update data </w:t>
      </w:r>
      <w:r w:rsidR="00D755B7">
        <w:rPr>
          <w:rFonts w:ascii="Times New Roman" w:hAnsi="Times New Roman" w:cs="Times New Roman"/>
          <w:sz w:val="24"/>
        </w:rPr>
        <w:t>from COTA’s official API.</w:t>
      </w:r>
      <w:r w:rsidR="00272AAD">
        <w:rPr>
          <w:rFonts w:ascii="Times New Roman" w:hAnsi="Times New Roman" w:cs="Times New Roman"/>
          <w:sz w:val="24"/>
        </w:rPr>
        <w:t xml:space="preserve"> </w:t>
      </w:r>
      <w:r w:rsidR="00435413">
        <w:rPr>
          <w:rFonts w:ascii="Times New Roman" w:hAnsi="Times New Roman" w:cs="Times New Roman"/>
          <w:sz w:val="24"/>
        </w:rPr>
        <w:t>We collect trip update feeds at the interval of 60 seconds</w:t>
      </w:r>
      <w:r w:rsidR="00D650E1">
        <w:rPr>
          <w:rFonts w:ascii="Times New Roman" w:hAnsi="Times New Roman" w:cs="Times New Roman"/>
          <w:sz w:val="24"/>
        </w:rPr>
        <w:t xml:space="preserve">, which is a common frequency for US transit systems </w:t>
      </w:r>
      <w:r w:rsidR="00D650E1">
        <w:rPr>
          <w:rFonts w:ascii="Times New Roman" w:hAnsi="Times New Roman" w:cs="Times New Roman"/>
          <w:sz w:val="24"/>
        </w:rPr>
        <w:fldChar w:fldCharType="begin" w:fldLock="1"/>
      </w:r>
      <w:r w:rsidR="00D650E1">
        <w:rPr>
          <w:rFonts w:ascii="Times New Roman" w:hAnsi="Times New Roman" w:cs="Times New Roman"/>
          <w:sz w:val="24"/>
        </w:rPr>
        <w:instrText>ADDIN CSL_CITATION {"citationItems":[{"id":"ITEM-1","itemData":{"ISSN":"0965-8564","author":[{"dropping-particle":"","family":"Liu","given":"Luyu","non-dropping-particle":"","parse-names":false,"suffix":""},{"dropping-particle":"","family":"Miller","given":"Harvey J","non-dropping-particle":"","parse-names":false,"suffix":""}],"container-title":"Transportation Research Part A: Policy and Practice","id":"ITEM-1","issued":{"date-parts":[["2020"]]},"page":"167-179","publisher":"Elsevier","title":"Does real-time transit information reduce waiting time? An empirical analysis","type":"article-journal","volume":"141"},"uris":["http://www.mendeley.com/documents/?uuid=296dae2e-0a43-4b39-8bc4-e45e1babfe9f"]}],"mendeley":{"formattedCitation":"(Liu &amp; Miller, 2020)","plainTextFormattedCitation":"(Liu &amp; Miller, 2020)"},"properties":{"noteIndex":0},"schema":"https://github.com/citation-style-language/schema/raw/master/csl-citation.json"}</w:instrText>
      </w:r>
      <w:r w:rsidR="00D650E1">
        <w:rPr>
          <w:rFonts w:ascii="Times New Roman" w:hAnsi="Times New Roman" w:cs="Times New Roman"/>
          <w:sz w:val="24"/>
        </w:rPr>
        <w:fldChar w:fldCharType="separate"/>
      </w:r>
      <w:r w:rsidR="00D650E1" w:rsidRPr="00D650E1">
        <w:rPr>
          <w:rFonts w:ascii="Times New Roman" w:hAnsi="Times New Roman" w:cs="Times New Roman"/>
          <w:noProof/>
          <w:sz w:val="24"/>
        </w:rPr>
        <w:t>(Liu &amp; Miller, 2020)</w:t>
      </w:r>
      <w:r w:rsidR="00D650E1">
        <w:rPr>
          <w:rFonts w:ascii="Times New Roman" w:hAnsi="Times New Roman" w:cs="Times New Roman"/>
          <w:sz w:val="24"/>
        </w:rPr>
        <w:fldChar w:fldCharType="end"/>
      </w:r>
      <w:r w:rsidR="00435413">
        <w:rPr>
          <w:rFonts w:ascii="Times New Roman" w:hAnsi="Times New Roman" w:cs="Times New Roman"/>
          <w:sz w:val="24"/>
        </w:rPr>
        <w:t xml:space="preserve">. </w:t>
      </w:r>
      <w:r w:rsidR="005969ED">
        <w:rPr>
          <w:rFonts w:ascii="Times New Roman" w:hAnsi="Times New Roman" w:cs="Times New Roman"/>
          <w:sz w:val="24"/>
        </w:rPr>
        <w:t>The timespan covers February 2018 to July 2021</w:t>
      </w:r>
      <w:r w:rsidR="00EB28BB">
        <w:rPr>
          <w:rFonts w:ascii="Times New Roman" w:hAnsi="Times New Roman" w:cs="Times New Roman"/>
          <w:sz w:val="24"/>
        </w:rPr>
        <w:t xml:space="preserve"> and the total data volume </w:t>
      </w:r>
      <w:r w:rsidR="009D538B">
        <w:rPr>
          <w:rFonts w:ascii="Times New Roman" w:hAnsi="Times New Roman" w:cs="Times New Roman"/>
          <w:sz w:val="24"/>
        </w:rPr>
        <w:t>exceeds 1 terabyte. It is challenging to maintain such a huge dataset and conduct scientific calculation</w:t>
      </w:r>
      <w:r w:rsidR="00296DFF">
        <w:rPr>
          <w:rFonts w:ascii="Times New Roman" w:hAnsi="Times New Roman" w:cs="Times New Roman"/>
          <w:sz w:val="24"/>
        </w:rPr>
        <w:t>s</w:t>
      </w:r>
      <w:r w:rsidR="001E0AA3">
        <w:rPr>
          <w:rFonts w:ascii="Times New Roman" w:hAnsi="Times New Roman" w:cs="Times New Roman"/>
          <w:sz w:val="24"/>
        </w:rPr>
        <w:t xml:space="preserve"> in traditional relational </w:t>
      </w:r>
      <w:r w:rsidR="00296DFF">
        <w:rPr>
          <w:rFonts w:ascii="Times New Roman" w:hAnsi="Times New Roman" w:cs="Times New Roman"/>
          <w:sz w:val="24"/>
        </w:rPr>
        <w:t xml:space="preserve">database </w:t>
      </w:r>
      <w:r w:rsidR="001E0AA3">
        <w:rPr>
          <w:rFonts w:ascii="Times New Roman" w:hAnsi="Times New Roman" w:cs="Times New Roman"/>
          <w:sz w:val="24"/>
        </w:rPr>
        <w:t>environment</w:t>
      </w:r>
      <w:r w:rsidR="00037E7F">
        <w:rPr>
          <w:rFonts w:ascii="Times New Roman" w:hAnsi="Times New Roman" w:cs="Times New Roman"/>
          <w:sz w:val="24"/>
        </w:rPr>
        <w:t xml:space="preserve">; therefore, we use noSQL and MongoDB </w:t>
      </w:r>
      <w:r w:rsidR="002D55E5">
        <w:rPr>
          <w:rFonts w:ascii="Times New Roman" w:hAnsi="Times New Roman" w:cs="Times New Roman"/>
          <w:sz w:val="24"/>
        </w:rPr>
        <w:t xml:space="preserve">database </w:t>
      </w:r>
      <w:r w:rsidR="00FC3DAC">
        <w:rPr>
          <w:rFonts w:ascii="Times New Roman" w:hAnsi="Times New Roman" w:cs="Times New Roman"/>
          <w:sz w:val="24"/>
        </w:rPr>
        <w:t xml:space="preserve">to </w:t>
      </w:r>
      <w:r w:rsidR="00296DFF">
        <w:rPr>
          <w:rFonts w:ascii="Times New Roman" w:hAnsi="Times New Roman" w:cs="Times New Roman"/>
          <w:sz w:val="24"/>
        </w:rPr>
        <w:t>adapt the</w:t>
      </w:r>
      <w:r w:rsidR="00F70079">
        <w:rPr>
          <w:rFonts w:ascii="Times New Roman" w:hAnsi="Times New Roman" w:cs="Times New Roman"/>
          <w:sz w:val="24"/>
        </w:rPr>
        <w:t>se difficulties.</w:t>
      </w:r>
    </w:p>
    <w:p w14:paraId="45FB06B5" w14:textId="77777777" w:rsidR="003A1EBA" w:rsidRDefault="003A1EBA" w:rsidP="00D9047E">
      <w:pPr>
        <w:ind w:firstLine="720"/>
        <w:rPr>
          <w:rFonts w:ascii="Times New Roman" w:hAnsi="Times New Roman" w:cs="Times New Roman"/>
          <w:sz w:val="24"/>
        </w:rPr>
      </w:pPr>
    </w:p>
    <w:p w14:paraId="1CF73069" w14:textId="0F22D2BB" w:rsidR="003A4C0B" w:rsidRDefault="000940D4" w:rsidP="00D9047E">
      <w:pPr>
        <w:ind w:firstLine="720"/>
        <w:rPr>
          <w:rFonts w:ascii="Times New Roman" w:hAnsi="Times New Roman" w:cs="Times New Roman"/>
          <w:sz w:val="24"/>
        </w:rPr>
      </w:pPr>
      <w:r>
        <w:rPr>
          <w:rFonts w:ascii="Times New Roman" w:hAnsi="Times New Roman" w:cs="Times New Roman"/>
          <w:sz w:val="24"/>
        </w:rPr>
        <w:t>We use GTFS static data to</w:t>
      </w:r>
      <w:r w:rsidR="006A0307">
        <w:rPr>
          <w:rFonts w:ascii="Times New Roman" w:hAnsi="Times New Roman" w:cs="Times New Roman"/>
          <w:sz w:val="24"/>
        </w:rPr>
        <w:t xml:space="preserve"> derive a transit network</w:t>
      </w:r>
      <w:r w:rsidR="006B11A7">
        <w:rPr>
          <w:rFonts w:ascii="Times New Roman" w:hAnsi="Times New Roman" w:cs="Times New Roman"/>
          <w:sz w:val="24"/>
        </w:rPr>
        <w:t xml:space="preserve"> based on scheduled departure time</w:t>
      </w:r>
      <w:r w:rsidR="006A0307">
        <w:rPr>
          <w:rFonts w:ascii="Times New Roman" w:hAnsi="Times New Roman" w:cs="Times New Roman"/>
          <w:sz w:val="24"/>
        </w:rPr>
        <w:t>.</w:t>
      </w:r>
    </w:p>
    <w:p w14:paraId="3B40B3DF" w14:textId="521897CB" w:rsidR="003A4C0B" w:rsidRDefault="003A4C0B" w:rsidP="006C1B92">
      <w:pPr>
        <w:rPr>
          <w:rFonts w:ascii="Times New Roman" w:hAnsi="Times New Roman" w:cs="Times New Roman"/>
          <w:sz w:val="24"/>
        </w:rPr>
      </w:pPr>
    </w:p>
    <w:p w14:paraId="14841799" w14:textId="2A89FBAF" w:rsidR="000940D4" w:rsidRDefault="000940D4" w:rsidP="006C1B92">
      <w:pPr>
        <w:rPr>
          <w:rFonts w:ascii="Times New Roman" w:hAnsi="Times New Roman" w:cs="Times New Roman"/>
          <w:sz w:val="24"/>
        </w:rPr>
      </w:pPr>
    </w:p>
    <w:p w14:paraId="0A893DC5" w14:textId="3121B2FF" w:rsidR="000940D4" w:rsidRPr="000940D4" w:rsidRDefault="000940D4" w:rsidP="000940D4">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 Space-time prism</w:t>
      </w:r>
    </w:p>
    <w:p w14:paraId="12DB0338" w14:textId="5208EB88" w:rsidR="006C1B92" w:rsidRPr="006C1B92" w:rsidRDefault="006C1B92" w:rsidP="006C1B92">
      <w:pPr>
        <w:rPr>
          <w:rFonts w:ascii="Times New Roman" w:hAnsi="Times New Roman" w:cs="Times New Roman"/>
          <w:sz w:val="24"/>
        </w:rPr>
      </w:pPr>
      <w:r w:rsidRPr="006C1B92">
        <w:rPr>
          <w:rFonts w:ascii="Times New Roman" w:hAnsi="Times New Roman" w:cs="Times New Roman"/>
          <w:sz w:val="24"/>
        </w:rPr>
        <w:t xml:space="preserve">Space-time prism is a well-established time geography method to measure accessibility in </w:t>
      </w:r>
      <w:r>
        <w:rPr>
          <w:rFonts w:ascii="Times New Roman" w:hAnsi="Times New Roman" w:cs="Times New Roman"/>
          <w:sz w:val="24"/>
        </w:rPr>
        <w:t xml:space="preserve">public transit </w:t>
      </w:r>
      <w:r w:rsidRPr="006C1B92">
        <w:rPr>
          <w:rFonts w:ascii="Times New Roman" w:hAnsi="Times New Roman" w:cs="Times New Roman"/>
          <w:sz w:val="24"/>
        </w:rPr>
        <w:t>system</w:t>
      </w:r>
      <w:r w:rsidR="00AB1BBB">
        <w:rPr>
          <w:rFonts w:ascii="Times New Roman" w:hAnsi="Times New Roman" w:cs="Times New Roman"/>
          <w:sz w:val="24"/>
        </w:rPr>
        <w:t>s</w:t>
      </w:r>
      <w:r w:rsidRPr="006C1B92">
        <w:rPr>
          <w:rFonts w:ascii="Times New Roman" w:hAnsi="Times New Roman" w:cs="Times New Roman"/>
          <w:sz w:val="24"/>
        </w:rPr>
        <w:t xml:space="preserve"> </w:t>
      </w:r>
      <w:r w:rsidRPr="006C1B92">
        <w:rPr>
          <w:rFonts w:ascii="Times New Roman" w:hAnsi="Times New Roman" w:cs="Times New Roman"/>
          <w:sz w:val="24"/>
        </w:rPr>
        <w:fldChar w:fldCharType="begin" w:fldLock="1"/>
      </w:r>
      <w:r w:rsidRPr="006C1B92">
        <w:rPr>
          <w:rFonts w:ascii="Times New Roman" w:hAnsi="Times New Roman" w:cs="Times New Roman"/>
          <w:sz w:val="24"/>
        </w:rPr>
        <w:instrText>ADDIN CSL_CITATION {"citationItems":[{"id":"ITEM-1","itemData":{"ISSN":"0269-3798","author":[{"dropping-particle":"","family":"Miller","given":"Harvey J","non-dropping-particle":"","parse-names":false,"suffix":""}],"container-title":"International Journal of Geographical Information System","id":"ITEM-1","issue":"3","issued":{"date-parts":[["1991"]]},"page":"287-301","publisher":"Taylor &amp; Francis","title":"Modelling accessibility using space-time prism concepts within geographical information systems","type":"article-journal","volume":"5"},"uris":["http://www.mendeley.com/documents/?uuid=61d9d9f2-7793-45b7-89d5-e35aa05eef9d"]},{"id":"ITEM-2","itemData":{"author":[{"dropping-particle":"","family":"Wu","given":"Yi-Hwa","non-dropping-particle":"","parse-names":false,"suffix":""},{"dropping-particle":"","family":"Miller","given":"Harvey J","non-dropping-particle":"","parse-names":false,"suffix":""}],"container-title":"Journal of Transportation and Statistics","id":"ITEM-2","issue":"2/3","issued":{"date-parts":[["2001"]]},"page":"1-14","title":"Computational tools for measuring space-time accessibility within dynamic flow transportation networks","type":"article-journal","volume":"4"},"uris":["http://www.mendeley.com/documents/?uuid=643a9999-2f3b-430a-a590-35ed0ab8afb0"]}],"mendeley":{"formattedCitation":"(Miller, 1991; Wu &amp; Miller, 2001)","plainTextFormattedCitation":"(Miller, 1991; Wu &amp; Miller, 2001)","previouslyFormattedCitation":"(Miller, 1991; Wu &amp; Miller, 2001)"},"properties":{"noteIndex":0},"schema":"https://github.com/citation-style-language/schema/raw/master/csl-citation.json"}</w:instrText>
      </w:r>
      <w:r w:rsidRPr="006C1B92">
        <w:rPr>
          <w:rFonts w:ascii="Times New Roman" w:hAnsi="Times New Roman" w:cs="Times New Roman"/>
          <w:sz w:val="24"/>
        </w:rPr>
        <w:fldChar w:fldCharType="separate"/>
      </w:r>
      <w:r w:rsidRPr="006C1B92">
        <w:rPr>
          <w:rFonts w:ascii="Times New Roman" w:hAnsi="Times New Roman" w:cs="Times New Roman"/>
          <w:noProof/>
          <w:sz w:val="24"/>
        </w:rPr>
        <w:t>(Miller, 1991; Wu &amp; Miller, 2001)</w:t>
      </w:r>
      <w:r w:rsidRPr="006C1B92">
        <w:rPr>
          <w:rFonts w:ascii="Times New Roman" w:hAnsi="Times New Roman" w:cs="Times New Roman"/>
          <w:sz w:val="24"/>
        </w:rPr>
        <w:fldChar w:fldCharType="end"/>
      </w:r>
      <w:r w:rsidRPr="006C1B92">
        <w:rPr>
          <w:rFonts w:ascii="Times New Roman" w:hAnsi="Times New Roman" w:cs="Times New Roman"/>
          <w:sz w:val="24"/>
        </w:rPr>
        <w:t xml:space="preserve">. </w:t>
      </w:r>
    </w:p>
    <w:p w14:paraId="005564FB" w14:textId="642FA508" w:rsidR="006C1B92" w:rsidRPr="006C1B92" w:rsidRDefault="006C1B92" w:rsidP="006C1B92">
      <w:pPr>
        <w:rPr>
          <w:rFonts w:ascii="Times New Roman" w:hAnsi="Times New Roman" w:cs="Times New Roman"/>
          <w:sz w:val="24"/>
        </w:rPr>
      </w:pPr>
    </w:p>
    <w:sectPr w:rsidR="006C1B92" w:rsidRPr="006C1B9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uyu Liu" w:date="2021-05-13T20:31:00Z" w:initials="LL">
    <w:p w14:paraId="0F9A4248" w14:textId="77777777" w:rsidR="00DF6B8D" w:rsidRDefault="00DF6B8D" w:rsidP="00DF6B8D">
      <w:pPr>
        <w:pStyle w:val="CommentText"/>
      </w:pPr>
      <w:r>
        <w:rPr>
          <w:rStyle w:val="CommentReference"/>
        </w:rPr>
        <w:annotationRef/>
      </w:r>
      <w:r>
        <w:t>Or reliability of accessibility, or unrealized accessibility, or space-time donuts.</w:t>
      </w:r>
    </w:p>
  </w:comment>
  <w:comment w:id="1" w:author="Luyu Liu" w:date="2021-05-11T22:41:00Z" w:initials="LL">
    <w:p w14:paraId="2BED7443" w14:textId="77777777" w:rsidR="00DF6B8D" w:rsidRDefault="00DF6B8D" w:rsidP="00DF6B8D">
      <w:pPr>
        <w:pStyle w:val="CommentText"/>
      </w:pPr>
      <w:r>
        <w:rPr>
          <w:rStyle w:val="CommentReference"/>
        </w:rPr>
        <w:annotationRef/>
      </w:r>
      <w:r>
        <w:t>Big Data? Sounds cheesy now.</w:t>
      </w:r>
    </w:p>
  </w:comment>
  <w:comment w:id="2" w:author="Luyu Liu" w:date="2021-05-11T23:18:00Z" w:initials="LL">
    <w:p w14:paraId="4F91F958" w14:textId="77777777" w:rsidR="00DF6B8D" w:rsidRDefault="00DF6B8D" w:rsidP="00DF6B8D">
      <w:pPr>
        <w:pStyle w:val="CommentText"/>
      </w:pPr>
      <w:r>
        <w:rPr>
          <w:rStyle w:val="CommentReference"/>
        </w:rPr>
        <w:annotationRef/>
      </w:r>
      <w:r>
        <w:t>This reads awkward but I really don’t know where to put this. This feels important to mention but also sound trivial to say in an abstract.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9A4248" w15:done="0"/>
  <w15:commentEx w15:paraId="2BED7443" w15:done="0"/>
  <w15:commentEx w15:paraId="4F91F95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80B06" w16cex:dateUtc="2021-05-14T00:31:00Z"/>
  <w16cex:commentExtensible w16cex:durableId="24458694" w16cex:dateUtc="2021-05-12T02:41:00Z"/>
  <w16cex:commentExtensible w16cex:durableId="24458F4E" w16cex:dateUtc="2021-05-12T03: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9A4248" w16cid:durableId="24480B06"/>
  <w16cid:commentId w16cid:paraId="2BED7443" w16cid:durableId="24458694"/>
  <w16cid:commentId w16cid:paraId="4F91F958" w16cid:durableId="24458F4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EE31C" w14:textId="77777777" w:rsidR="002145A0" w:rsidRDefault="002145A0">
      <w:pPr>
        <w:spacing w:after="0" w:line="240" w:lineRule="auto"/>
      </w:pPr>
      <w:r>
        <w:separator/>
      </w:r>
    </w:p>
  </w:endnote>
  <w:endnote w:type="continuationSeparator" w:id="0">
    <w:p w14:paraId="03D4CC14" w14:textId="77777777" w:rsidR="002145A0" w:rsidRDefault="002145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9CDF5" w14:textId="77777777" w:rsidR="002145A0" w:rsidRDefault="002145A0">
      <w:pPr>
        <w:spacing w:after="0" w:line="240" w:lineRule="auto"/>
      </w:pPr>
      <w:r>
        <w:separator/>
      </w:r>
    </w:p>
  </w:footnote>
  <w:footnote w:type="continuationSeparator" w:id="0">
    <w:p w14:paraId="42729122" w14:textId="77777777" w:rsidR="002145A0" w:rsidRDefault="002145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349D9"/>
    <w:multiLevelType w:val="hybridMultilevel"/>
    <w:tmpl w:val="7B669E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8F5933"/>
    <w:multiLevelType w:val="multilevel"/>
    <w:tmpl w:val="01FC5CE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yu Liu">
    <w15:presenceInfo w15:providerId="Windows Live" w15:userId="3cff0f5b7d8791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B6E"/>
    <w:rsid w:val="00017EAB"/>
    <w:rsid w:val="00033300"/>
    <w:rsid w:val="00037E7F"/>
    <w:rsid w:val="0007739A"/>
    <w:rsid w:val="00084E46"/>
    <w:rsid w:val="00085658"/>
    <w:rsid w:val="00091B6E"/>
    <w:rsid w:val="00093E74"/>
    <w:rsid w:val="000940D4"/>
    <w:rsid w:val="000A15A9"/>
    <w:rsid w:val="000F46D9"/>
    <w:rsid w:val="000F5437"/>
    <w:rsid w:val="0011218F"/>
    <w:rsid w:val="00120B7F"/>
    <w:rsid w:val="00130C65"/>
    <w:rsid w:val="001738D3"/>
    <w:rsid w:val="001D4175"/>
    <w:rsid w:val="001E0AA3"/>
    <w:rsid w:val="001F06E3"/>
    <w:rsid w:val="0021133F"/>
    <w:rsid w:val="00212055"/>
    <w:rsid w:val="002145A0"/>
    <w:rsid w:val="002403A3"/>
    <w:rsid w:val="00272AAD"/>
    <w:rsid w:val="00296DFF"/>
    <w:rsid w:val="002A470C"/>
    <w:rsid w:val="002C196A"/>
    <w:rsid w:val="002D55E5"/>
    <w:rsid w:val="003026D4"/>
    <w:rsid w:val="00323CE6"/>
    <w:rsid w:val="00373180"/>
    <w:rsid w:val="003A1EBA"/>
    <w:rsid w:val="003A4C0B"/>
    <w:rsid w:val="003A4F38"/>
    <w:rsid w:val="003D5DAE"/>
    <w:rsid w:val="003E38F9"/>
    <w:rsid w:val="003F509C"/>
    <w:rsid w:val="003F60A1"/>
    <w:rsid w:val="00415389"/>
    <w:rsid w:val="00421E17"/>
    <w:rsid w:val="00424114"/>
    <w:rsid w:val="00435413"/>
    <w:rsid w:val="00483D98"/>
    <w:rsid w:val="00490832"/>
    <w:rsid w:val="004A5E68"/>
    <w:rsid w:val="004B5A8E"/>
    <w:rsid w:val="004E149F"/>
    <w:rsid w:val="004F1C5D"/>
    <w:rsid w:val="004F2985"/>
    <w:rsid w:val="00522A06"/>
    <w:rsid w:val="00537C02"/>
    <w:rsid w:val="00592193"/>
    <w:rsid w:val="005969ED"/>
    <w:rsid w:val="00597679"/>
    <w:rsid w:val="005B6BEF"/>
    <w:rsid w:val="005D0E14"/>
    <w:rsid w:val="005E5CC9"/>
    <w:rsid w:val="006043E3"/>
    <w:rsid w:val="006211BB"/>
    <w:rsid w:val="006253EF"/>
    <w:rsid w:val="00630486"/>
    <w:rsid w:val="006475CF"/>
    <w:rsid w:val="00675490"/>
    <w:rsid w:val="00684FAB"/>
    <w:rsid w:val="006865C9"/>
    <w:rsid w:val="00692D02"/>
    <w:rsid w:val="00697B8F"/>
    <w:rsid w:val="006A0307"/>
    <w:rsid w:val="006B11A7"/>
    <w:rsid w:val="006C1B92"/>
    <w:rsid w:val="006C4E92"/>
    <w:rsid w:val="006C7420"/>
    <w:rsid w:val="006D0DA2"/>
    <w:rsid w:val="00722DE6"/>
    <w:rsid w:val="00726271"/>
    <w:rsid w:val="0075648D"/>
    <w:rsid w:val="007A7807"/>
    <w:rsid w:val="007B697F"/>
    <w:rsid w:val="007C0B21"/>
    <w:rsid w:val="007C30F1"/>
    <w:rsid w:val="007C7BF7"/>
    <w:rsid w:val="007D3144"/>
    <w:rsid w:val="008325ED"/>
    <w:rsid w:val="00844980"/>
    <w:rsid w:val="008515F1"/>
    <w:rsid w:val="008835E4"/>
    <w:rsid w:val="008B5FBD"/>
    <w:rsid w:val="009053AC"/>
    <w:rsid w:val="00925CDE"/>
    <w:rsid w:val="00975624"/>
    <w:rsid w:val="00991D1D"/>
    <w:rsid w:val="009D4A81"/>
    <w:rsid w:val="009D538B"/>
    <w:rsid w:val="00A022C1"/>
    <w:rsid w:val="00A10C4C"/>
    <w:rsid w:val="00A11477"/>
    <w:rsid w:val="00A12A72"/>
    <w:rsid w:val="00A850B7"/>
    <w:rsid w:val="00AB1BBB"/>
    <w:rsid w:val="00AE34E3"/>
    <w:rsid w:val="00BF3D22"/>
    <w:rsid w:val="00C01083"/>
    <w:rsid w:val="00C01D2A"/>
    <w:rsid w:val="00CB0368"/>
    <w:rsid w:val="00CC4195"/>
    <w:rsid w:val="00D562F0"/>
    <w:rsid w:val="00D627C6"/>
    <w:rsid w:val="00D650E1"/>
    <w:rsid w:val="00D755B7"/>
    <w:rsid w:val="00D9047E"/>
    <w:rsid w:val="00DB0AB4"/>
    <w:rsid w:val="00DB7396"/>
    <w:rsid w:val="00DD64FA"/>
    <w:rsid w:val="00DF6B8D"/>
    <w:rsid w:val="00DF771C"/>
    <w:rsid w:val="00E2153E"/>
    <w:rsid w:val="00E446FE"/>
    <w:rsid w:val="00E51B85"/>
    <w:rsid w:val="00E5228A"/>
    <w:rsid w:val="00E93B77"/>
    <w:rsid w:val="00EB1B29"/>
    <w:rsid w:val="00EB28BB"/>
    <w:rsid w:val="00EB36E0"/>
    <w:rsid w:val="00F06C9D"/>
    <w:rsid w:val="00F14872"/>
    <w:rsid w:val="00F223B1"/>
    <w:rsid w:val="00F245B7"/>
    <w:rsid w:val="00F32C24"/>
    <w:rsid w:val="00F61169"/>
    <w:rsid w:val="00F652BD"/>
    <w:rsid w:val="00F70079"/>
    <w:rsid w:val="00F72B06"/>
    <w:rsid w:val="00F805EA"/>
    <w:rsid w:val="00FB02A7"/>
    <w:rsid w:val="00FC1973"/>
    <w:rsid w:val="00FC3DAC"/>
    <w:rsid w:val="00FE616C"/>
    <w:rsid w:val="00FF5F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F0A9F"/>
  <w15:chartTrackingRefBased/>
  <w15:docId w15:val="{19379DEF-30BE-4C21-AAAF-3666E5A66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E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F6B8D"/>
    <w:rPr>
      <w:sz w:val="16"/>
      <w:szCs w:val="16"/>
    </w:rPr>
  </w:style>
  <w:style w:type="paragraph" w:styleId="CommentText">
    <w:name w:val="annotation text"/>
    <w:basedOn w:val="Normal"/>
    <w:link w:val="CommentTextChar"/>
    <w:uiPriority w:val="99"/>
    <w:semiHidden/>
    <w:unhideWhenUsed/>
    <w:rsid w:val="00DF6B8D"/>
    <w:pPr>
      <w:spacing w:line="240" w:lineRule="auto"/>
    </w:pPr>
    <w:rPr>
      <w:sz w:val="20"/>
      <w:szCs w:val="20"/>
    </w:rPr>
  </w:style>
  <w:style w:type="character" w:customStyle="1" w:styleId="CommentTextChar">
    <w:name w:val="Comment Text Char"/>
    <w:basedOn w:val="DefaultParagraphFont"/>
    <w:link w:val="CommentText"/>
    <w:uiPriority w:val="99"/>
    <w:semiHidden/>
    <w:rsid w:val="00DF6B8D"/>
    <w:rPr>
      <w:sz w:val="20"/>
      <w:szCs w:val="20"/>
    </w:rPr>
  </w:style>
  <w:style w:type="paragraph" w:styleId="ListParagraph">
    <w:name w:val="List Paragraph"/>
    <w:basedOn w:val="Normal"/>
    <w:uiPriority w:val="34"/>
    <w:qFormat/>
    <w:rsid w:val="00722D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EF66B-9B00-4A63-B16C-6A403E264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6649</TotalTime>
  <Pages>4</Pages>
  <Words>4657</Words>
  <Characters>26545</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Luyu Liu</dc:creator>
  <cp:keywords/>
  <dc:description/>
  <cp:lastModifiedBy>Luyu Liu</cp:lastModifiedBy>
  <cp:revision>76</cp:revision>
  <dcterms:created xsi:type="dcterms:W3CDTF">2021-06-22T14:57:00Z</dcterms:created>
  <dcterms:modified xsi:type="dcterms:W3CDTF">2021-07-01T03:06:00Z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3b186a07-aa63-3769-a1e1-a7e633f6fcd2</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http://www.zotero.org/styles/sage-harvard</vt:lpwstr>
  </property>
  <property fmtid="{D5CDD505-2E9C-101B-9397-08002B2CF9AE}" pid="24" name="Mendeley Recent Style Name 9_1">
    <vt:lpwstr>SAGE - Harvard</vt:lpwstr>
  </property>
</Properties>
</file>