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D2ADEFF" w14:textId="02E08CB4" w:rsidR="00FE0625"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commentRangeStart w:id="0"/>
      <w:r w:rsidR="007C06D9">
        <w:rPr>
          <w:rFonts w:ascii="Times New Roman" w:hAnsi="Times New Roman" w:cs="Times New Roman"/>
          <w:sz w:val="24"/>
        </w:rPr>
        <w:t>Surely, the difference between the behaviors of apps users and other users, the</w:t>
      </w:r>
      <w:r w:rsidR="00AE35DF">
        <w:rPr>
          <w:rFonts w:ascii="Times New Roman" w:hAnsi="Times New Roman" w:cs="Times New Roman"/>
          <w:sz w:val="24"/>
        </w:rPr>
        <w:t xml:space="preserve"> accurate</w:t>
      </w:r>
      <w:r w:rsidR="007C06D9">
        <w:rPr>
          <w:rFonts w:ascii="Times New Roman" w:hAnsi="Times New Roman" w:cs="Times New Roman"/>
          <w:sz w:val="24"/>
        </w:rPr>
        <w:t xml:space="preserve"> ratio of apps users among all transit users, and other factors affecting the representativeness of</w:t>
      </w:r>
      <w:r w:rsidR="00537C57">
        <w:rPr>
          <w:rFonts w:ascii="Times New Roman" w:hAnsi="Times New Roman" w:cs="Times New Roman"/>
          <w:sz w:val="24"/>
        </w:rPr>
        <w:t xml:space="preserve"> the usage statistics</w:t>
      </w:r>
      <w:r w:rsidR="007C06D9">
        <w:rPr>
          <w:rFonts w:ascii="Times New Roman" w:hAnsi="Times New Roman" w:cs="Times New Roman"/>
          <w:sz w:val="24"/>
        </w:rPr>
        <w:t xml:space="preserve"> are still largely unknown</w:t>
      </w:r>
      <w:commentRangeEnd w:id="0"/>
      <w:r w:rsidR="009A1435">
        <w:rPr>
          <w:rFonts w:ascii="Times New Roman" w:hAnsi="Times New Roman" w:cs="Times New Roman"/>
          <w:sz w:val="24"/>
        </w:rPr>
        <w:t>. However,</w:t>
      </w:r>
      <w:r w:rsidR="007C06D9">
        <w:rPr>
          <w:rStyle w:val="CommentReference"/>
        </w:rPr>
        <w:commentReference w:id="0"/>
      </w:r>
      <w:r w:rsidR="007C06D9">
        <w:rPr>
          <w:rFonts w:ascii="Times New Roman" w:hAnsi="Times New Roman" w:cs="Times New Roman"/>
          <w:sz w:val="24"/>
        </w:rPr>
        <w:t xml:space="preserve"> we can still use it as a </w:t>
      </w:r>
      <w:r w:rsidR="009A1435">
        <w:rPr>
          <w:rFonts w:ascii="Times New Roman" w:hAnsi="Times New Roman" w:cs="Times New Roman"/>
          <w:sz w:val="24"/>
        </w:rPr>
        <w:t xml:space="preserve">rough but </w:t>
      </w:r>
      <w:r w:rsidR="007C06D9">
        <w:rPr>
          <w:rFonts w:ascii="Times New Roman" w:hAnsi="Times New Roman" w:cs="Times New Roman"/>
          <w:sz w:val="24"/>
        </w:rPr>
        <w:t xml:space="preserve">reasonable proxy to </w:t>
      </w:r>
      <w:r w:rsidR="00D81E9E">
        <w:rPr>
          <w:rFonts w:ascii="Times New Roman" w:hAnsi="Times New Roman" w:cs="Times New Roman"/>
          <w:sz w:val="24"/>
        </w:rPr>
        <w:t xml:space="preserve">capture the changes </w:t>
      </w:r>
      <w:r w:rsidR="000F73CC">
        <w:rPr>
          <w:rFonts w:ascii="Times New Roman" w:hAnsi="Times New Roman" w:cs="Times New Roman"/>
          <w:sz w:val="24"/>
        </w:rPr>
        <w:t>of transit demand and ridership caused by the COVID-19 pandemic</w:t>
      </w:r>
      <w:r w:rsidR="009A1435">
        <w:rPr>
          <w:rFonts w:ascii="Times New Roman" w:hAnsi="Times New Roman" w:cs="Times New Roman"/>
          <w:sz w:val="24"/>
        </w:rPr>
        <w:t xml:space="preserve"> due to the large user group and popularity of real-time transit apps.</w:t>
      </w:r>
    </w:p>
    <w:p w14:paraId="2ADD2E92" w14:textId="3D7A5BE7" w:rsidR="009566AD" w:rsidRDefault="0093768B" w:rsidP="009A1435">
      <w:pPr>
        <w:ind w:firstLine="720"/>
        <w:rPr>
          <w:rFonts w:ascii="Times New Roman" w:hAnsi="Times New Roman" w:cs="Times New Roman"/>
          <w:sz w:val="24"/>
        </w:rPr>
      </w:pPr>
      <w:r>
        <w:rPr>
          <w:rFonts w:ascii="Times New Roman" w:hAnsi="Times New Roman" w:cs="Times New Roman"/>
          <w:sz w:val="24"/>
        </w:rPr>
        <w:t xml:space="preserve">As COVID-19 hit the world and the transit demand decreased consequently, </w:t>
      </w:r>
      <w:r w:rsidR="009A1435">
        <w:rPr>
          <w:rFonts w:ascii="Times New Roman" w:hAnsi="Times New Roman" w:cs="Times New Roman"/>
          <w:sz w:val="24"/>
        </w:rPr>
        <w:t xml:space="preserve">the app </w:t>
      </w:r>
      <w:r w:rsidR="00245F2F">
        <w:rPr>
          <w:rFonts w:ascii="Times New Roman" w:hAnsi="Times New Roman" w:cs="Times New Roman"/>
          <w:sz w:val="24"/>
        </w:rPr>
        <w:t>website</w:t>
      </w:r>
      <w:r w:rsidR="00C049FF">
        <w:rPr>
          <w:rFonts w:ascii="Times New Roman" w:hAnsi="Times New Roman" w:cs="Times New Roman"/>
          <w:sz w:val="24"/>
        </w:rPr>
        <w:t xml:space="preserve"> kept updating </w:t>
      </w:r>
      <w:r w:rsidR="00592BE9">
        <w:rPr>
          <w:rFonts w:ascii="Times New Roman" w:hAnsi="Times New Roman" w:cs="Times New Roman"/>
          <w:sz w:val="24"/>
        </w:rPr>
        <w:t>on the</w:t>
      </w:r>
      <w:r w:rsidR="00133870">
        <w:rPr>
          <w:rFonts w:ascii="Times New Roman" w:hAnsi="Times New Roman" w:cs="Times New Roman"/>
          <w:sz w:val="24"/>
        </w:rPr>
        <w:t xml:space="preserve"> changes</w:t>
      </w:r>
      <w:r w:rsidR="00592BE9">
        <w:rPr>
          <w:rFonts w:ascii="Times New Roman" w:hAnsi="Times New Roman" w:cs="Times New Roman"/>
          <w:sz w:val="24"/>
        </w:rPr>
        <w:t xml:space="preserve"> </w:t>
      </w:r>
      <w:r w:rsidR="00C049FF">
        <w:rPr>
          <w:rFonts w:ascii="Times New Roman" w:hAnsi="Times New Roman" w:cs="Times New Roman"/>
          <w:sz w:val="24"/>
        </w:rPr>
        <w:t xml:space="preserve">of </w:t>
      </w:r>
      <w:r w:rsidR="00592BE9">
        <w:rPr>
          <w:rFonts w:ascii="Times New Roman" w:hAnsi="Times New Roman" w:cs="Times New Roman"/>
          <w:sz w:val="24"/>
        </w:rPr>
        <w:t>transit demand</w:t>
      </w:r>
      <w:r w:rsidR="002D14F6">
        <w:rPr>
          <w:rFonts w:ascii="Times New Roman" w:hAnsi="Times New Roman" w:cs="Times New Roman"/>
          <w:sz w:val="24"/>
        </w:rPr>
        <w:t xml:space="preserve"> on an everyday basis</w:t>
      </w:r>
      <w:r w:rsidR="00C049FF">
        <w:rPr>
          <w:rFonts w:ascii="Times New Roman" w:hAnsi="Times New Roman" w:cs="Times New Roman"/>
          <w:sz w:val="24"/>
        </w:rPr>
        <w:t>. The change</w:t>
      </w:r>
      <w:r w:rsidR="00786A83">
        <w:rPr>
          <w:rFonts w:ascii="Times New Roman" w:hAnsi="Times New Roman" w:cs="Times New Roman"/>
          <w:sz w:val="24"/>
        </w:rPr>
        <w:t xml:space="preserve"> values</w:t>
      </w:r>
      <w:r w:rsidR="00C049FF">
        <w:rPr>
          <w:rFonts w:ascii="Times New Roman" w:hAnsi="Times New Roman" w:cs="Times New Roman"/>
          <w:sz w:val="24"/>
        </w:rPr>
        <w:t xml:space="preserve"> </w:t>
      </w:r>
      <w:r w:rsidR="00786A83">
        <w:rPr>
          <w:rFonts w:ascii="Times New Roman" w:hAnsi="Times New Roman" w:cs="Times New Roman"/>
          <w:sz w:val="24"/>
        </w:rPr>
        <w:t>are</w:t>
      </w:r>
      <w:r w:rsidR="00EC166C">
        <w:rPr>
          <w:rFonts w:ascii="Times New Roman" w:hAnsi="Times New Roman" w:cs="Times New Roman"/>
          <w:sz w:val="24"/>
        </w:rPr>
        <w:t xml:space="preserve"> a set of percentage</w:t>
      </w:r>
      <w:r w:rsidR="008B39CA">
        <w:rPr>
          <w:rFonts w:ascii="Times New Roman" w:hAnsi="Times New Roman" w:cs="Times New Roman"/>
          <w:sz w:val="24"/>
        </w:rPr>
        <w:t>,</w:t>
      </w:r>
      <w:r w:rsidR="00786A83">
        <w:rPr>
          <w:rFonts w:ascii="Times New Roman" w:hAnsi="Times New Roman" w:cs="Times New Roman"/>
          <w:sz w:val="24"/>
        </w:rPr>
        <w:t xml:space="preserve"> </w:t>
      </w:r>
      <w:r w:rsidR="00C049FF">
        <w:rPr>
          <w:rFonts w:ascii="Times New Roman" w:hAnsi="Times New Roman" w:cs="Times New Roman"/>
          <w:sz w:val="24"/>
        </w:rPr>
        <w:t>calculated by comparing actual usage of the app to projected use of the app based on last year’s numbers</w:t>
      </w:r>
      <w:r w:rsidR="00FD26AB">
        <w:rPr>
          <w:rFonts w:ascii="Times New Roman" w:hAnsi="Times New Roman" w:cs="Times New Roman"/>
          <w:sz w:val="24"/>
        </w:rPr>
        <w:t xml:space="preserve">. The projected numbers are also </w:t>
      </w:r>
      <w:r w:rsidR="00C049FF">
        <w:rPr>
          <w:rFonts w:ascii="Times New Roman" w:hAnsi="Times New Roman" w:cs="Times New Roman"/>
          <w:sz w:val="24"/>
        </w:rPr>
        <w:t xml:space="preserve">adjusted for annual growth </w:t>
      </w:r>
      <w:r w:rsidR="00C049FF">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049FF">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049FF">
        <w:rPr>
          <w:rFonts w:ascii="Times New Roman" w:hAnsi="Times New Roman" w:cs="Times New Roman"/>
          <w:sz w:val="24"/>
        </w:rPr>
        <w:fldChar w:fldCharType="end"/>
      </w:r>
      <w:r w:rsidR="00C049FF">
        <w:rPr>
          <w:rFonts w:ascii="Times New Roman" w:hAnsi="Times New Roman" w:cs="Times New Roman"/>
          <w:sz w:val="24"/>
        </w:rPr>
        <w:t xml:space="preserve">. </w:t>
      </w:r>
      <w:r w:rsidR="00EC166C">
        <w:rPr>
          <w:rFonts w:ascii="Times New Roman" w:hAnsi="Times New Roman" w:cs="Times New Roman"/>
          <w:sz w:val="24"/>
        </w:rPr>
        <w:t xml:space="preserve">In this way, the values represent the </w:t>
      </w:r>
      <w:r w:rsidR="00DE0A7C">
        <w:rPr>
          <w:rFonts w:ascii="Times New Roman" w:hAnsi="Times New Roman" w:cs="Times New Roman"/>
          <w:sz w:val="24"/>
        </w:rPr>
        <w:t xml:space="preserve">difference between expected and the actual </w:t>
      </w:r>
      <w:r w:rsidR="00D347B5">
        <w:rPr>
          <w:rFonts w:ascii="Times New Roman" w:hAnsi="Times New Roman" w:cs="Times New Roman"/>
          <w:sz w:val="24"/>
        </w:rPr>
        <w:t xml:space="preserve">transit </w:t>
      </w:r>
      <w:r w:rsidR="00DE0A7C">
        <w:rPr>
          <w:rFonts w:ascii="Times New Roman" w:hAnsi="Times New Roman" w:cs="Times New Roman"/>
          <w:sz w:val="24"/>
        </w:rPr>
        <w:t>demand</w:t>
      </w:r>
      <w:r w:rsidR="000D004F">
        <w:rPr>
          <w:rFonts w:ascii="Times New Roman" w:hAnsi="Times New Roman" w:cs="Times New Roman"/>
          <w:sz w:val="24"/>
        </w:rPr>
        <w:t>.</w:t>
      </w:r>
    </w:p>
    <w:p w14:paraId="3A120EAB" w14:textId="146CF7BC"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lastRenderedPageBreak/>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6EFF2751" w:rsidR="00C0104E" w:rsidRDefault="00316CDD" w:rsidP="002E5D0A">
      <w:pPr>
        <w:rPr>
          <w:rFonts w:ascii="Times New Roman" w:hAnsi="Times New Roman" w:cs="Times New Roman"/>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616BB8">
        <w:rPr>
          <w:rFonts w:ascii="Times New Roman" w:hAnsi="Times New Roman" w:cs="Times New Roman"/>
          <w:sz w:val="24"/>
        </w:rPr>
        <w:t>. For all systems</w:t>
      </w:r>
      <w:r w:rsidR="0033136D">
        <w:rPr>
          <w:rFonts w:ascii="Times New Roman" w:hAnsi="Times New Roman" w:cs="Times New Roman"/>
          <w:sz w:val="24"/>
        </w:rPr>
        <w:t xml:space="preserve"> at the start</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B9C7947"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122161">
        <w:rPr>
          <w:rFonts w:ascii="Times New Roman" w:hAnsi="Times New Roman" w:cs="Times New Roman"/>
          <w:noProof/>
          <w:sz w:val="24"/>
        </w:rPr>
        <w:t>1</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hint="eastAsia"/>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k</m:t>
                        </m:r>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4560"/>
                    </a:xfrm>
                    <a:prstGeom prst="rect">
                      <a:avLst/>
                    </a:prstGeom>
                  </pic:spPr>
                </pic:pic>
              </a:graphicData>
            </a:graphic>
          </wp:inline>
        </w:drawing>
      </w:r>
    </w:p>
    <w:p w14:paraId="12A3E206" w14:textId="5AAB033A"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122161">
        <w:rPr>
          <w:rFonts w:ascii="Times New Roman" w:hAnsi="Times New Roman" w:cs="Times New Roman"/>
          <w:noProof/>
          <w:sz w:val="24"/>
        </w:rPr>
        <w:t>2</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718A604A" w14:textId="3D0CA745" w:rsidR="002E5D0A" w:rsidRDefault="004B37BE" w:rsidP="002E5D0A">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 xml:space="preserve">non-physical jobs, workers can easily work from home thus the transit demand will decrease further. </w:t>
      </w:r>
    </w:p>
    <w:p w14:paraId="362C1D9F" w14:textId="5CBF5773" w:rsidR="00A553D4" w:rsidRDefault="00A553D4" w:rsidP="002E5D0A">
      <w:pPr>
        <w:rPr>
          <w:rFonts w:ascii="Times New Roman" w:hAnsi="Times New Roman" w:cs="Times New Roman"/>
          <w:sz w:val="24"/>
        </w:rPr>
      </w:pPr>
      <w:r>
        <w:rPr>
          <w:rFonts w:ascii="Times New Roman" w:hAnsi="Times New Roman" w:cs="Times New Roman"/>
          <w:sz w:val="24"/>
        </w:rPr>
        <w:tab/>
        <w:t>The second factor is the dependency on transit, which can be measured with</w:t>
      </w:r>
      <w:r w:rsidR="00CB332C">
        <w:rPr>
          <w:rFonts w:ascii="Times New Roman" w:hAnsi="Times New Roman" w:cs="Times New Roman"/>
          <w:sz w:val="24"/>
        </w:rPr>
        <w:t xml:space="preserve"> the ratio of public transit to work</w:t>
      </w:r>
      <w:r w:rsidR="003C5215">
        <w:rPr>
          <w:rFonts w:ascii="Times New Roman" w:hAnsi="Times New Roman" w:cs="Times New Roman"/>
          <w:sz w:val="24"/>
        </w:rPr>
        <w:t xml:space="preserve"> or transit commuter</w:t>
      </w:r>
      <w:r w:rsidR="00D241E5">
        <w:rPr>
          <w:rFonts w:ascii="Times New Roman" w:hAnsi="Times New Roman" w:cs="Times New Roman"/>
          <w:sz w:val="24"/>
        </w:rPr>
        <w:t xml:space="preserve"> rate</w:t>
      </w:r>
      <w:r>
        <w:rPr>
          <w:rFonts w:ascii="Times New Roman" w:hAnsi="Times New Roman" w:cs="Times New Roman"/>
          <w:sz w:val="24"/>
        </w:rPr>
        <w:t xml:space="preserve">. Supposing two areas </w:t>
      </w:r>
      <w:r w:rsidR="00D241E5">
        <w:rPr>
          <w:rFonts w:ascii="Times New Roman" w:hAnsi="Times New Roman" w:cs="Times New Roman"/>
          <w:sz w:val="24"/>
        </w:rPr>
        <w:t>with same non-physical jobs ratio, the area with higher transit</w:t>
      </w:r>
      <w:r w:rsidR="003C5215">
        <w:rPr>
          <w:rFonts w:ascii="Times New Roman" w:hAnsi="Times New Roman" w:cs="Times New Roman"/>
          <w:sz w:val="24"/>
        </w:rPr>
        <w:t xml:space="preserve"> commuter rate can witness less </w:t>
      </w:r>
      <w:r w:rsidR="00927F0A">
        <w:rPr>
          <w:rFonts w:ascii="Times New Roman" w:hAnsi="Times New Roman" w:cs="Times New Roman"/>
          <w:sz w:val="24"/>
        </w:rPr>
        <w:t>demand decrease since more people still rely on the transit system to commute.</w:t>
      </w:r>
    </w:p>
    <w:p w14:paraId="1E3C5E8D" w14:textId="3BEEB58A" w:rsidR="0094562F" w:rsidRDefault="0094562F" w:rsidP="002E5D0A">
      <w:pPr>
        <w:rPr>
          <w:rFonts w:ascii="Times New Roman" w:hAnsi="Times New Roman" w:cs="Times New Roman"/>
          <w:sz w:val="24"/>
        </w:rPr>
      </w:pPr>
      <w:r>
        <w:rPr>
          <w:rFonts w:ascii="Times New Roman" w:hAnsi="Times New Roman" w:cs="Times New Roman"/>
          <w:sz w:val="24"/>
        </w:rPr>
        <w:tab/>
        <w:t xml:space="preserve">The third factor is the </w:t>
      </w:r>
      <w:r w:rsidR="00872EB1">
        <w:rPr>
          <w:rFonts w:ascii="Times New Roman" w:hAnsi="Times New Roman" w:cs="Times New Roman"/>
          <w:sz w:val="24"/>
        </w:rPr>
        <w:t xml:space="preserve">awareness, which can be measured by the </w:t>
      </w:r>
      <w:r w:rsidR="007E1F98">
        <w:rPr>
          <w:rFonts w:ascii="Times New Roman" w:hAnsi="Times New Roman" w:cs="Times New Roman"/>
          <w:sz w:val="24"/>
        </w:rPr>
        <w:t xml:space="preserve">Google search trend data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5F9CE9E1"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within 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FC6E3C"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8845"/>
                    </a:xfrm>
                    <a:prstGeom prst="rect">
                      <a:avLst/>
                    </a:prstGeom>
                  </pic:spPr>
                </pic:pic>
              </a:graphicData>
            </a:graphic>
          </wp:inline>
        </w:drawing>
      </w:r>
    </w:p>
    <w:p w14:paraId="3EC67D33" w14:textId="50022CE4"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122161">
        <w:rPr>
          <w:rFonts w:ascii="Times New Roman" w:hAnsi="Times New Roman" w:cs="Times New Roman"/>
          <w:noProof/>
          <w:sz w:val="24"/>
        </w:rPr>
        <w:t>3</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m:t>
                </m:r>
                <m:r>
                  <w:rPr>
                    <w:rFonts w:ascii="Cambria Math" w:eastAsia="Yu Mincho" w:hAnsi="Cambria Math" w:cs="Times New Roman"/>
                    <w:sz w:val="24"/>
                    <w:szCs w:val="24"/>
                    <w:lang w:eastAsia="ja-JP"/>
                  </w:rPr>
                  <m:t>l</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hint="eastAsia"/>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4"/>
      <w:r w:rsidR="00BF4290">
        <w:rPr>
          <w:rFonts w:ascii="Times New Roman" w:hAnsi="Times New Roman" w:cs="Times New Roman"/>
          <w:sz w:val="24"/>
        </w:rPr>
        <w:t>Due to earlier response, the transit users in these area may be exposed to less risk during the pandemic.</w:t>
      </w:r>
      <w:commentRangeEnd w:id="4"/>
      <w:r w:rsidR="0036513D">
        <w:rPr>
          <w:rStyle w:val="CommentReference"/>
        </w:rPr>
        <w:commentReference w:id="4"/>
      </w:r>
    </w:p>
    <w:p w14:paraId="38EFE0F3" w14:textId="3A41E984" w:rsidR="00994D3F" w:rsidRDefault="00BA1D26"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6.65pt;height:406.2pt">
            <v:imagedata r:id="rId11" o:title="response_interval"/>
          </v:shape>
        </w:pict>
      </w:r>
    </w:p>
    <w:p w14:paraId="3D1D70DE" w14:textId="59561D3A" w:rsidR="007644C8" w:rsidRDefault="00994D3F" w:rsidP="008E11AA">
      <w:pPr>
        <w:jc w:val="center"/>
        <w:rPr>
          <w:rFonts w:ascii="Times New Roman" w:hAnsi="Times New Roman" w:cs="Times New Roman"/>
          <w:sz w:val="24"/>
        </w:rPr>
      </w:pPr>
      <w:bookmarkStart w:id="5"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5C1D93">
        <w:rPr>
          <w:rFonts w:ascii="Times New Roman" w:hAnsi="Times New Roman" w:cs="Times New Roman"/>
          <w:noProof/>
          <w:sz w:val="24"/>
        </w:rPr>
        <w:t>4</w:t>
      </w:r>
      <w:r w:rsidRPr="008E11AA">
        <w:rPr>
          <w:rFonts w:ascii="Times New Roman" w:hAnsi="Times New Roman" w:cs="Times New Roman"/>
          <w:sz w:val="24"/>
        </w:rPr>
        <w:fldChar w:fldCharType="end"/>
      </w:r>
      <w:bookmarkEnd w:id="5"/>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2262AFF0" w:rsidR="00BE3046" w:rsidRDefault="00BF1219" w:rsidP="00C94B4E">
      <w:pPr>
        <w:rPr>
          <w:rFonts w:ascii="Times New Roman" w:hAnsi="Times New Roman" w:cs="Times New Roman"/>
          <w:sz w:val="24"/>
        </w:rPr>
      </w:pPr>
      <w:r>
        <w:rPr>
          <w:rFonts w:ascii="Times New Roman" w:hAnsi="Times New Roman" w:cs="Times New Roman"/>
          <w:sz w:val="24"/>
        </w:rPr>
        <w:lastRenderedPageBreak/>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r w:rsidR="00F53487">
        <w:rPr>
          <w:rFonts w:ascii="Times New Roman" w:hAnsi="Times New Roman" w:cs="Times New Roman"/>
          <w:sz w:val="24"/>
        </w:rPr>
        <w:t>Ohio is the one of the relatively earliest responding states.</w:t>
      </w:r>
    </w:p>
    <w:p w14:paraId="3F04503F" w14:textId="54D464EC" w:rsidR="005A7862"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496F07">
        <w:rPr>
          <w:rFonts w:ascii="Times New Roman" w:hAnsi="Times New Roman" w:cs="Times New Roman"/>
          <w:sz w:val="24"/>
        </w:rPr>
        <w:t>This can be one reason for the relatively fast and earlier reaction of transit users. For larger lag such as lag = 5 and 14 days, no transit systems and cities have positive response intervals</w:t>
      </w:r>
      <w:bookmarkStart w:id="6" w:name="_GoBack"/>
      <w:bookmarkEnd w:id="6"/>
      <w:r w:rsidR="00496F07">
        <w:rPr>
          <w:rFonts w:ascii="Times New Roman" w:hAnsi="Times New Roman" w:cs="Times New Roman"/>
          <w:sz w:val="24"/>
        </w:rPr>
        <w:t xml:space="preserve">. </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EDEECDB" w14:textId="0B2FB977" w:rsidR="003E78E9" w:rsidRDefault="00122161" w:rsidP="00122161">
      <w:pPr>
        <w:jc w:val="center"/>
        <w:rPr>
          <w:rFonts w:ascii="Times New Roman" w:hAnsi="Times New Roman" w:cs="Times New Roman"/>
          <w:sz w:val="24"/>
        </w:rPr>
      </w:pPr>
      <w:bookmarkStart w:id="7"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Pr="00122161">
        <w:rPr>
          <w:rFonts w:ascii="Times New Roman" w:hAnsi="Times New Roman" w:cs="Times New Roman"/>
          <w:sz w:val="24"/>
        </w:rPr>
        <w:t>5</w:t>
      </w:r>
      <w:r w:rsidRPr="00122161">
        <w:rPr>
          <w:rFonts w:ascii="Times New Roman" w:hAnsi="Times New Roman" w:cs="Times New Roman"/>
          <w:sz w:val="24"/>
        </w:rPr>
        <w:fldChar w:fldCharType="end"/>
      </w:r>
      <w:bookmarkEnd w:id="7"/>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hint="eastAsia"/>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288ECE66" w14:textId="0B17C7B5" w:rsidR="00C94B4E" w:rsidRDefault="00270094" w:rsidP="00C94B4E">
      <w:pPr>
        <w:rPr>
          <w:rFonts w:ascii="Times New Roman" w:hAnsi="Times New Roman" w:cs="Times New Roman"/>
          <w:sz w:val="24"/>
        </w:rPr>
      </w:pPr>
      <w:r>
        <w:rPr>
          <w:rFonts w:ascii="Times New Roman" w:hAnsi="Times New Roman" w:cs="Times New Roman"/>
          <w:sz w:val="24"/>
        </w:rPr>
        <w:t>TBD.</w:t>
      </w:r>
    </w:p>
    <w:p w14:paraId="2A552BCB" w14:textId="649EFC17" w:rsidR="00BF4721" w:rsidRPr="00437C67" w:rsidRDefault="00BF4721" w:rsidP="00C94B4E">
      <w:pPr>
        <w:rPr>
          <w:rFonts w:ascii="Times New Roman" w:hAnsi="Times New Roman" w:cs="Times New Roman" w:hint="eastAsia"/>
          <w:sz w:val="24"/>
        </w:rPr>
      </w:pPr>
      <w:r>
        <w:rPr>
          <w:rFonts w:ascii="Times New Roman" w:hAnsi="Times New Roman" w:cs="Times New Roman"/>
          <w:sz w:val="24"/>
        </w:rPr>
        <w:t>Need the raw data, or at least the ridership of each day.</w:t>
      </w:r>
    </w:p>
    <w:sectPr w:rsidR="00BF4721"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20-03-24T16:45:00Z" w:initials="LL">
    <w:p w14:paraId="6770E64D" w14:textId="77777777" w:rsidR="00FC6E3C" w:rsidRDefault="00FC6E3C">
      <w:pPr>
        <w:pStyle w:val="CommentText"/>
      </w:pPr>
      <w:r>
        <w:rPr>
          <w:rStyle w:val="CommentReference"/>
        </w:rPr>
        <w:annotationRef/>
      </w:r>
      <w:r>
        <w:t>Really, what can we argue here. I know it’s pretty weak but what can I do.</w:t>
      </w:r>
    </w:p>
    <w:p w14:paraId="3F826F56" w14:textId="77777777" w:rsidR="00FC6E3C" w:rsidRDefault="00FC6E3C">
      <w:pPr>
        <w:pStyle w:val="CommentText"/>
      </w:pPr>
    </w:p>
    <w:p w14:paraId="3C0BB3A4" w14:textId="13279BFD" w:rsidR="00FC6E3C" w:rsidRDefault="00FC6E3C">
      <w:pPr>
        <w:pStyle w:val="CommentText"/>
      </w:pPr>
      <w:r>
        <w:t>I can leave this part to the last paragraph as usual.</w:t>
      </w:r>
    </w:p>
  </w:comment>
  <w:comment w:id="4" w:author="Liu, Luyu" w:date="2020-04-04T22:59:00Z" w:initials="LL">
    <w:p w14:paraId="5125CEE9" w14:textId="3A42FC6A" w:rsidR="0036513D" w:rsidRDefault="0036513D">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0BB3A4" w15:done="0"/>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543B3"/>
    <w:rsid w:val="000549D4"/>
    <w:rsid w:val="00073A24"/>
    <w:rsid w:val="00075952"/>
    <w:rsid w:val="00081DD1"/>
    <w:rsid w:val="00090F74"/>
    <w:rsid w:val="000A2195"/>
    <w:rsid w:val="000A6EA2"/>
    <w:rsid w:val="000B140E"/>
    <w:rsid w:val="000B5AC0"/>
    <w:rsid w:val="000D004F"/>
    <w:rsid w:val="000F70EA"/>
    <w:rsid w:val="000F73CC"/>
    <w:rsid w:val="0010431A"/>
    <w:rsid w:val="00105D71"/>
    <w:rsid w:val="001073FC"/>
    <w:rsid w:val="00110BD1"/>
    <w:rsid w:val="00120206"/>
    <w:rsid w:val="00120A5B"/>
    <w:rsid w:val="00122161"/>
    <w:rsid w:val="00133870"/>
    <w:rsid w:val="001440EF"/>
    <w:rsid w:val="001449DF"/>
    <w:rsid w:val="00155961"/>
    <w:rsid w:val="00155C96"/>
    <w:rsid w:val="00176C57"/>
    <w:rsid w:val="001957B2"/>
    <w:rsid w:val="001D03FB"/>
    <w:rsid w:val="00204394"/>
    <w:rsid w:val="00207C8A"/>
    <w:rsid w:val="00215799"/>
    <w:rsid w:val="00224629"/>
    <w:rsid w:val="00245F2F"/>
    <w:rsid w:val="0024648E"/>
    <w:rsid w:val="00252CC5"/>
    <w:rsid w:val="00270094"/>
    <w:rsid w:val="00274488"/>
    <w:rsid w:val="00274872"/>
    <w:rsid w:val="002942CB"/>
    <w:rsid w:val="0029546E"/>
    <w:rsid w:val="00297ED7"/>
    <w:rsid w:val="002B6A9D"/>
    <w:rsid w:val="002C4295"/>
    <w:rsid w:val="002C6C4D"/>
    <w:rsid w:val="002D14F6"/>
    <w:rsid w:val="002E3F17"/>
    <w:rsid w:val="002E535A"/>
    <w:rsid w:val="002E5D0A"/>
    <w:rsid w:val="002E60C3"/>
    <w:rsid w:val="002F0BE4"/>
    <w:rsid w:val="00303927"/>
    <w:rsid w:val="00316CDD"/>
    <w:rsid w:val="00317DE0"/>
    <w:rsid w:val="003309FC"/>
    <w:rsid w:val="0033136D"/>
    <w:rsid w:val="00332B49"/>
    <w:rsid w:val="00336BFA"/>
    <w:rsid w:val="0034062D"/>
    <w:rsid w:val="003406DD"/>
    <w:rsid w:val="0034581A"/>
    <w:rsid w:val="003463CF"/>
    <w:rsid w:val="003468BE"/>
    <w:rsid w:val="00350FAC"/>
    <w:rsid w:val="00364357"/>
    <w:rsid w:val="0036513D"/>
    <w:rsid w:val="00383CFD"/>
    <w:rsid w:val="00386C64"/>
    <w:rsid w:val="003A6E98"/>
    <w:rsid w:val="003B6D91"/>
    <w:rsid w:val="003C5215"/>
    <w:rsid w:val="003E0B87"/>
    <w:rsid w:val="003E78E9"/>
    <w:rsid w:val="003F7079"/>
    <w:rsid w:val="00411925"/>
    <w:rsid w:val="004133BE"/>
    <w:rsid w:val="00424DE5"/>
    <w:rsid w:val="00430BAD"/>
    <w:rsid w:val="00437C67"/>
    <w:rsid w:val="004402AF"/>
    <w:rsid w:val="004437D6"/>
    <w:rsid w:val="00452057"/>
    <w:rsid w:val="00463912"/>
    <w:rsid w:val="00466F20"/>
    <w:rsid w:val="0047170D"/>
    <w:rsid w:val="00477314"/>
    <w:rsid w:val="00477C36"/>
    <w:rsid w:val="00491240"/>
    <w:rsid w:val="00496F07"/>
    <w:rsid w:val="004B37BE"/>
    <w:rsid w:val="004C7246"/>
    <w:rsid w:val="004E1FFE"/>
    <w:rsid w:val="005004F2"/>
    <w:rsid w:val="00502E21"/>
    <w:rsid w:val="00521D71"/>
    <w:rsid w:val="005254FE"/>
    <w:rsid w:val="00525FEE"/>
    <w:rsid w:val="00531970"/>
    <w:rsid w:val="0053358D"/>
    <w:rsid w:val="00535EFB"/>
    <w:rsid w:val="0053692C"/>
    <w:rsid w:val="00536C79"/>
    <w:rsid w:val="00537C57"/>
    <w:rsid w:val="00547A26"/>
    <w:rsid w:val="0055440C"/>
    <w:rsid w:val="00573C25"/>
    <w:rsid w:val="0058099C"/>
    <w:rsid w:val="00592BE9"/>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29E7"/>
    <w:rsid w:val="00675BEF"/>
    <w:rsid w:val="006921B3"/>
    <w:rsid w:val="00696FCA"/>
    <w:rsid w:val="006A07D0"/>
    <w:rsid w:val="006A408E"/>
    <w:rsid w:val="006C53E4"/>
    <w:rsid w:val="006E2A7F"/>
    <w:rsid w:val="006E6781"/>
    <w:rsid w:val="006F07EE"/>
    <w:rsid w:val="006F7F5E"/>
    <w:rsid w:val="00727712"/>
    <w:rsid w:val="007277F3"/>
    <w:rsid w:val="0073245E"/>
    <w:rsid w:val="0074192C"/>
    <w:rsid w:val="00746ECE"/>
    <w:rsid w:val="00752EEA"/>
    <w:rsid w:val="00762967"/>
    <w:rsid w:val="007638D1"/>
    <w:rsid w:val="007644C8"/>
    <w:rsid w:val="0076745A"/>
    <w:rsid w:val="0077132D"/>
    <w:rsid w:val="00777429"/>
    <w:rsid w:val="00786A83"/>
    <w:rsid w:val="007A3D46"/>
    <w:rsid w:val="007B687B"/>
    <w:rsid w:val="007B7D0E"/>
    <w:rsid w:val="007C06D9"/>
    <w:rsid w:val="007C1B52"/>
    <w:rsid w:val="007D2A75"/>
    <w:rsid w:val="007E011C"/>
    <w:rsid w:val="007E0F29"/>
    <w:rsid w:val="007E1F98"/>
    <w:rsid w:val="007F6FFC"/>
    <w:rsid w:val="008230AE"/>
    <w:rsid w:val="008404FA"/>
    <w:rsid w:val="00843786"/>
    <w:rsid w:val="0086511B"/>
    <w:rsid w:val="00866BDE"/>
    <w:rsid w:val="00867DF8"/>
    <w:rsid w:val="00870569"/>
    <w:rsid w:val="00872EB1"/>
    <w:rsid w:val="00873796"/>
    <w:rsid w:val="00897D52"/>
    <w:rsid w:val="008B39CA"/>
    <w:rsid w:val="008B4664"/>
    <w:rsid w:val="008C4A7A"/>
    <w:rsid w:val="008E049C"/>
    <w:rsid w:val="008E11AA"/>
    <w:rsid w:val="008E5A8A"/>
    <w:rsid w:val="00900720"/>
    <w:rsid w:val="00927F0A"/>
    <w:rsid w:val="0093768B"/>
    <w:rsid w:val="0094562F"/>
    <w:rsid w:val="00952460"/>
    <w:rsid w:val="009566AD"/>
    <w:rsid w:val="009910BC"/>
    <w:rsid w:val="00994D3F"/>
    <w:rsid w:val="009A08EE"/>
    <w:rsid w:val="009A1435"/>
    <w:rsid w:val="009D2976"/>
    <w:rsid w:val="009E2DD1"/>
    <w:rsid w:val="009E3FAF"/>
    <w:rsid w:val="009F5DFE"/>
    <w:rsid w:val="00A03B78"/>
    <w:rsid w:val="00A31DD6"/>
    <w:rsid w:val="00A3659D"/>
    <w:rsid w:val="00A418D1"/>
    <w:rsid w:val="00A45699"/>
    <w:rsid w:val="00A51EAF"/>
    <w:rsid w:val="00A553D4"/>
    <w:rsid w:val="00A5723F"/>
    <w:rsid w:val="00A72646"/>
    <w:rsid w:val="00A729CA"/>
    <w:rsid w:val="00A93B3E"/>
    <w:rsid w:val="00AA2B6D"/>
    <w:rsid w:val="00AB345C"/>
    <w:rsid w:val="00AC24E8"/>
    <w:rsid w:val="00AC308C"/>
    <w:rsid w:val="00AC6DEC"/>
    <w:rsid w:val="00AD01A2"/>
    <w:rsid w:val="00AD4BA4"/>
    <w:rsid w:val="00AD7A3D"/>
    <w:rsid w:val="00AE1D95"/>
    <w:rsid w:val="00AE258C"/>
    <w:rsid w:val="00AE35DF"/>
    <w:rsid w:val="00AE5BBD"/>
    <w:rsid w:val="00B04AC4"/>
    <w:rsid w:val="00B05B28"/>
    <w:rsid w:val="00B132CB"/>
    <w:rsid w:val="00B13B92"/>
    <w:rsid w:val="00B2177B"/>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A1D26"/>
    <w:rsid w:val="00BB2D68"/>
    <w:rsid w:val="00BE3046"/>
    <w:rsid w:val="00BE4005"/>
    <w:rsid w:val="00BE65E9"/>
    <w:rsid w:val="00BF0E9F"/>
    <w:rsid w:val="00BF1219"/>
    <w:rsid w:val="00BF4290"/>
    <w:rsid w:val="00BF4721"/>
    <w:rsid w:val="00BF6F4A"/>
    <w:rsid w:val="00C0104E"/>
    <w:rsid w:val="00C049FF"/>
    <w:rsid w:val="00C142B6"/>
    <w:rsid w:val="00C32E3A"/>
    <w:rsid w:val="00C40226"/>
    <w:rsid w:val="00C40D26"/>
    <w:rsid w:val="00C52BD7"/>
    <w:rsid w:val="00C64AE5"/>
    <w:rsid w:val="00C74333"/>
    <w:rsid w:val="00C74CA2"/>
    <w:rsid w:val="00C822E1"/>
    <w:rsid w:val="00C86182"/>
    <w:rsid w:val="00C94B4E"/>
    <w:rsid w:val="00C96256"/>
    <w:rsid w:val="00CB332C"/>
    <w:rsid w:val="00CC143F"/>
    <w:rsid w:val="00CC1CC4"/>
    <w:rsid w:val="00CC713B"/>
    <w:rsid w:val="00CD47C3"/>
    <w:rsid w:val="00CE3C9A"/>
    <w:rsid w:val="00CE4A97"/>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82731"/>
    <w:rsid w:val="00E8357B"/>
    <w:rsid w:val="00E90CEA"/>
    <w:rsid w:val="00EB31C0"/>
    <w:rsid w:val="00EB4EC1"/>
    <w:rsid w:val="00EC0E43"/>
    <w:rsid w:val="00EC166C"/>
    <w:rsid w:val="00ED4ED5"/>
    <w:rsid w:val="00EE3242"/>
    <w:rsid w:val="00EF6075"/>
    <w:rsid w:val="00EF69A3"/>
    <w:rsid w:val="00F037DD"/>
    <w:rsid w:val="00F16771"/>
    <w:rsid w:val="00F21C2D"/>
    <w:rsid w:val="00F25B69"/>
    <w:rsid w:val="00F27EBF"/>
    <w:rsid w:val="00F42B46"/>
    <w:rsid w:val="00F4552A"/>
    <w:rsid w:val="00F53487"/>
    <w:rsid w:val="00F6140F"/>
    <w:rsid w:val="00F93AA2"/>
    <w:rsid w:val="00FB520B"/>
    <w:rsid w:val="00FC4DCA"/>
    <w:rsid w:val="00FC5041"/>
    <w:rsid w:val="00FC6E3C"/>
    <w:rsid w:val="00FD26AB"/>
    <w:rsid w:val="00FD5D6C"/>
    <w:rsid w:val="00FE0625"/>
    <w:rsid w:val="00FE42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4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0D721-8F78-48CA-B769-C306CCB16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14602</TotalTime>
  <Pages>10</Pages>
  <Words>5622</Words>
  <Characters>32047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197</cp:revision>
  <dcterms:created xsi:type="dcterms:W3CDTF">2020-03-23T15:34:00Z</dcterms:created>
  <dcterms:modified xsi:type="dcterms:W3CDTF">2020-04-05T03:20:00Z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