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xml:space="preserve">. </w:t>
      </w:r>
      <w:r w:rsidR="001F6502">
        <w:rPr>
          <w:rFonts w:ascii="Times New Roman" w:hAnsi="Times New Roman" w:cs="Times New Roman"/>
          <w:sz w:val="24"/>
        </w:rPr>
        <w:t>By this adjustment,</w:t>
      </w:r>
      <w:r w:rsidR="001F6502">
        <w:rPr>
          <w:rFonts w:ascii="Times New Roman" w:hAnsi="Times New Roman" w:cs="Times New Roman"/>
          <w:sz w:val="24"/>
        </w:rPr>
        <w:t xml:space="preserve"> the values </w:t>
      </w:r>
      <w:r w:rsidR="001F6502">
        <w:rPr>
          <w:rFonts w:ascii="Times New Roman" w:hAnsi="Times New Roman" w:cs="Times New Roman"/>
          <w:sz w:val="24"/>
        </w:rPr>
        <w:t xml:space="preserve">can </w:t>
      </w:r>
      <w:r w:rsidR="001F6502">
        <w:rPr>
          <w:rFonts w:ascii="Times New Roman" w:hAnsi="Times New Roman" w:cs="Times New Roman"/>
          <w:sz w:val="24"/>
        </w:rPr>
        <w:t>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 xml:space="preserve">d </w:t>
      </w:r>
      <w:r w:rsidR="00B13F7C">
        <w:rPr>
          <w:rFonts w:ascii="Times New Roman" w:hAnsi="Times New Roman" w:cs="Times New Roman"/>
          <w:sz w:val="24"/>
        </w:rPr>
        <w:lastRenderedPageBreak/>
        <w:t>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bookmarkStart w:id="0" w:name="_GoBack"/>
      <w:bookmarkEnd w:id="0"/>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B93C6ED" w:rsidR="00D03D71" w:rsidRDefault="00EA0A5B" w:rsidP="001C3DE3">
      <w:pPr>
        <w:jc w:val="center"/>
        <w:rPr>
          <w:rFonts w:ascii="Times New Roman" w:hAnsi="Times New Roman" w:cs="Times New Roman"/>
          <w:sz w:val="24"/>
        </w:rPr>
      </w:pPr>
      <w:bookmarkStart w:id="1"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Pr="00EA0A5B">
        <w:rPr>
          <w:rFonts w:ascii="Times New Roman" w:hAnsi="Times New Roman" w:cs="Times New Roman"/>
          <w:sz w:val="24"/>
        </w:rPr>
        <w:t>1</w:t>
      </w:r>
      <w:r w:rsidRPr="00EA0A5B">
        <w:rPr>
          <w:rFonts w:ascii="Times New Roman" w:hAnsi="Times New Roman" w:cs="Times New Roman"/>
          <w:sz w:val="24"/>
        </w:rPr>
        <w:fldChar w:fldCharType="end"/>
      </w:r>
      <w:bookmarkEnd w:id="1"/>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146CF7BC"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6EFF2751"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616BB8">
        <w:rPr>
          <w:rFonts w:ascii="Times New Roman" w:hAnsi="Times New Roman" w:cs="Times New Roman"/>
          <w:sz w:val="24"/>
        </w:rPr>
        <w:t>. For all systems</w:t>
      </w:r>
      <w:r w:rsidR="0033136D">
        <w:rPr>
          <w:rFonts w:ascii="Times New Roman" w:hAnsi="Times New Roman" w:cs="Times New Roman"/>
          <w:sz w:val="24"/>
        </w:rPr>
        <w:t xml:space="preserve"> at the start</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020406EF" w:rsidR="00B67F7F" w:rsidRPr="00F93AA2" w:rsidRDefault="00120206" w:rsidP="00F93AA2">
      <w:pPr>
        <w:keepNext/>
        <w:jc w:val="center"/>
      </w:pPr>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EA0A5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2D955354"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EA0A5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718A604A" w14:textId="3D0CA745" w:rsidR="002E5D0A" w:rsidRDefault="004B37BE" w:rsidP="002E5D0A">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 xml:space="preserve">non-physical jobs, workers can easily work from home thus the transit demand will decrease further. </w:t>
      </w:r>
    </w:p>
    <w:p w14:paraId="362C1D9F" w14:textId="5CBF5773" w:rsidR="00A553D4" w:rsidRDefault="00A553D4" w:rsidP="002E5D0A">
      <w:pPr>
        <w:rPr>
          <w:rFonts w:ascii="Times New Roman" w:hAnsi="Times New Roman" w:cs="Times New Roman"/>
          <w:sz w:val="24"/>
        </w:rPr>
      </w:pPr>
      <w:r>
        <w:rPr>
          <w:rFonts w:ascii="Times New Roman" w:hAnsi="Times New Roman" w:cs="Times New Roman"/>
          <w:sz w:val="24"/>
        </w:rPr>
        <w:lastRenderedPageBreak/>
        <w:tab/>
        <w:t>The second factor is the dependency on transit, which can be measured with</w:t>
      </w:r>
      <w:r w:rsidR="00CB332C">
        <w:rPr>
          <w:rFonts w:ascii="Times New Roman" w:hAnsi="Times New Roman" w:cs="Times New Roman"/>
          <w:sz w:val="24"/>
        </w:rPr>
        <w:t xml:space="preserve"> the ratio of public transit to work</w:t>
      </w:r>
      <w:r w:rsidR="003C5215">
        <w:rPr>
          <w:rFonts w:ascii="Times New Roman" w:hAnsi="Times New Roman" w:cs="Times New Roman"/>
          <w:sz w:val="24"/>
        </w:rPr>
        <w:t xml:space="preserve"> or transit commuter</w:t>
      </w:r>
      <w:r w:rsidR="00D241E5">
        <w:rPr>
          <w:rFonts w:ascii="Times New Roman" w:hAnsi="Times New Roman" w:cs="Times New Roman"/>
          <w:sz w:val="24"/>
        </w:rPr>
        <w:t xml:space="preserve"> rate</w:t>
      </w:r>
      <w:r>
        <w:rPr>
          <w:rFonts w:ascii="Times New Roman" w:hAnsi="Times New Roman" w:cs="Times New Roman"/>
          <w:sz w:val="24"/>
        </w:rPr>
        <w:t xml:space="preserve">. Supposing two areas </w:t>
      </w:r>
      <w:r w:rsidR="00D241E5">
        <w:rPr>
          <w:rFonts w:ascii="Times New Roman" w:hAnsi="Times New Roman" w:cs="Times New Roman"/>
          <w:sz w:val="24"/>
        </w:rPr>
        <w:t>with same non-physical jobs ratio, the area with higher transit</w:t>
      </w:r>
      <w:r w:rsidR="003C5215">
        <w:rPr>
          <w:rFonts w:ascii="Times New Roman" w:hAnsi="Times New Roman" w:cs="Times New Roman"/>
          <w:sz w:val="24"/>
        </w:rPr>
        <w:t xml:space="preserve"> commuter rate can witness less </w:t>
      </w:r>
      <w:r w:rsidR="00927F0A">
        <w:rPr>
          <w:rFonts w:ascii="Times New Roman" w:hAnsi="Times New Roman" w:cs="Times New Roman"/>
          <w:sz w:val="24"/>
        </w:rPr>
        <w:t>demand decrease since more people still rely on the transit system to commute.</w:t>
      </w:r>
    </w:p>
    <w:p w14:paraId="1E3C5E8D" w14:textId="3BEEB58A" w:rsidR="0094562F" w:rsidRDefault="0094562F" w:rsidP="002E5D0A">
      <w:pPr>
        <w:rPr>
          <w:rFonts w:ascii="Times New Roman" w:hAnsi="Times New Roman" w:cs="Times New Roman"/>
          <w:sz w:val="24"/>
        </w:rPr>
      </w:pPr>
      <w:r>
        <w:rPr>
          <w:rFonts w:ascii="Times New Roman" w:hAnsi="Times New Roman" w:cs="Times New Roman"/>
          <w:sz w:val="24"/>
        </w:rPr>
        <w:tab/>
        <w:t xml:space="preserve">The third factor is the </w:t>
      </w:r>
      <w:r w:rsidR="00872EB1">
        <w:rPr>
          <w:rFonts w:ascii="Times New Roman" w:hAnsi="Times New Roman" w:cs="Times New Roman"/>
          <w:sz w:val="24"/>
        </w:rPr>
        <w:t xml:space="preserve">awareness, which can be measured by the </w:t>
      </w:r>
      <w:r w:rsidR="007E1F98">
        <w:rPr>
          <w:rFonts w:ascii="Times New Roman" w:hAnsi="Times New Roman" w:cs="Times New Roman"/>
          <w:sz w:val="24"/>
        </w:rPr>
        <w:t xml:space="preserve">Google search trend data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3"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4"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966503"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the normality. It also represents when the transit users start to </w:t>
      </w:r>
      <w:r>
        <w:rPr>
          <w:rFonts w:ascii="Times New Roman" w:hAnsi="Times New Roman" w:cs="Times New Roman"/>
          <w:sz w:val="24"/>
        </w:rPr>
        <w:lastRenderedPageBreak/>
        <w:t>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lastRenderedPageBreak/>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1468ED9E"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EA0A5B">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w:t>
      </w:r>
      <w:r>
        <w:rPr>
          <w:rFonts w:ascii="Times New Roman" w:hAnsi="Times New Roman" w:cs="Times New Roman"/>
          <w:sz w:val="24"/>
        </w:rPr>
        <w:lastRenderedPageBreak/>
        <w:t xml:space="preserve">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5"/>
      <w:r w:rsidR="00BF4290">
        <w:rPr>
          <w:rFonts w:ascii="Times New Roman" w:hAnsi="Times New Roman" w:cs="Times New Roman"/>
          <w:sz w:val="24"/>
        </w:rPr>
        <w:t>Due to earlier response, the transit users in these area may be exposed to less risk during the pandemic.</w:t>
      </w:r>
      <w:commentRangeEnd w:id="5"/>
      <w:r w:rsidR="0036513D">
        <w:rPr>
          <w:rStyle w:val="CommentReference"/>
        </w:rPr>
        <w:commentReference w:id="5"/>
      </w:r>
    </w:p>
    <w:p w14:paraId="38EFE0F3" w14:textId="3A41E984" w:rsidR="00994D3F" w:rsidRDefault="002D26B2" w:rsidP="00994D3F">
      <w:pPr>
        <w:keepNext/>
      </w:pPr>
      <w:r>
        <w:rPr>
          <w:noProof/>
        </w:rPr>
        <w:lastRenderedPageBreak/>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7D0E8305" w:rsidR="007644C8" w:rsidRDefault="00994D3F" w:rsidP="008E11AA">
      <w:pPr>
        <w:jc w:val="center"/>
        <w:rPr>
          <w:rFonts w:ascii="Times New Roman" w:hAnsi="Times New Roman" w:cs="Times New Roman"/>
          <w:sz w:val="24"/>
        </w:rPr>
      </w:pPr>
      <w:bookmarkStart w:id="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EA0A5B">
        <w:rPr>
          <w:rFonts w:ascii="Times New Roman" w:hAnsi="Times New Roman" w:cs="Times New Roman"/>
          <w:noProof/>
          <w:sz w:val="24"/>
        </w:rPr>
        <w:t>5</w:t>
      </w:r>
      <w:r w:rsidRPr="008E11AA">
        <w:rPr>
          <w:rFonts w:ascii="Times New Roman" w:hAnsi="Times New Roman" w:cs="Times New Roman"/>
          <w:sz w:val="24"/>
        </w:rPr>
        <w:fldChar w:fldCharType="end"/>
      </w:r>
      <w:bookmarkEnd w:id="6"/>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77777777"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7364084"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EA0A5B">
        <w:rPr>
          <w:rFonts w:ascii="Times New Roman" w:hAnsi="Times New Roman" w:cs="Times New Roman"/>
          <w:noProof/>
          <w:sz w:val="24"/>
        </w:rPr>
        <w:t>6</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288ECE66" w14:textId="0B17C7B5" w:rsidR="00C94B4E" w:rsidRDefault="00270094" w:rsidP="00C94B4E">
      <w:pPr>
        <w:rPr>
          <w:rFonts w:ascii="Times New Roman" w:hAnsi="Times New Roman" w:cs="Times New Roman"/>
          <w:sz w:val="24"/>
        </w:rPr>
      </w:pPr>
      <w:r>
        <w:rPr>
          <w:rFonts w:ascii="Times New Roman" w:hAnsi="Times New Roman" w:cs="Times New Roman"/>
          <w:sz w:val="24"/>
        </w:rPr>
        <w:t>TBD.</w:t>
      </w:r>
    </w:p>
    <w:p w14:paraId="2A552BCB" w14:textId="649EFC17" w:rsidR="00BF4721" w:rsidRPr="00437C67" w:rsidRDefault="00BF4721" w:rsidP="00C94B4E">
      <w:pPr>
        <w:rPr>
          <w:rFonts w:ascii="Times New Roman" w:hAnsi="Times New Roman" w:cs="Times New Roman"/>
          <w:sz w:val="24"/>
        </w:rPr>
      </w:pPr>
      <w:r>
        <w:rPr>
          <w:rFonts w:ascii="Times New Roman" w:hAnsi="Times New Roman" w:cs="Times New Roman"/>
          <w:sz w:val="24"/>
        </w:rPr>
        <w:t>Need the raw data, or at least the ridership of each day.</w:t>
      </w:r>
    </w:p>
    <w:sectPr w:rsidR="00BF4721"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4-04T22:59:00Z" w:initials="LL">
    <w:p w14:paraId="5125CEE9" w14:textId="3A42FC6A" w:rsidR="0036513D" w:rsidRDefault="0036513D">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543B3"/>
    <w:rsid w:val="000549D4"/>
    <w:rsid w:val="00073A24"/>
    <w:rsid w:val="00075952"/>
    <w:rsid w:val="00081DD1"/>
    <w:rsid w:val="00090F74"/>
    <w:rsid w:val="000A2195"/>
    <w:rsid w:val="000A6EA2"/>
    <w:rsid w:val="000B140E"/>
    <w:rsid w:val="000B5AC0"/>
    <w:rsid w:val="000D004F"/>
    <w:rsid w:val="000F70EA"/>
    <w:rsid w:val="000F73CC"/>
    <w:rsid w:val="0010431A"/>
    <w:rsid w:val="00105D71"/>
    <w:rsid w:val="001073FC"/>
    <w:rsid w:val="00110BD1"/>
    <w:rsid w:val="00120206"/>
    <w:rsid w:val="00120A5B"/>
    <w:rsid w:val="00122161"/>
    <w:rsid w:val="00133870"/>
    <w:rsid w:val="001440EF"/>
    <w:rsid w:val="001449DF"/>
    <w:rsid w:val="00155961"/>
    <w:rsid w:val="00155C96"/>
    <w:rsid w:val="00176C57"/>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6A9D"/>
    <w:rsid w:val="002C4295"/>
    <w:rsid w:val="002C6C4D"/>
    <w:rsid w:val="002D14F6"/>
    <w:rsid w:val="002D26B2"/>
    <w:rsid w:val="002E3F17"/>
    <w:rsid w:val="002E535A"/>
    <w:rsid w:val="002E5D0A"/>
    <w:rsid w:val="002E60C3"/>
    <w:rsid w:val="002F0BE4"/>
    <w:rsid w:val="00303927"/>
    <w:rsid w:val="00316CDD"/>
    <w:rsid w:val="00317DE0"/>
    <w:rsid w:val="003309FC"/>
    <w:rsid w:val="0033136D"/>
    <w:rsid w:val="00332B49"/>
    <w:rsid w:val="00336BFA"/>
    <w:rsid w:val="0034062D"/>
    <w:rsid w:val="003406DD"/>
    <w:rsid w:val="0034581A"/>
    <w:rsid w:val="003463CF"/>
    <w:rsid w:val="003468BE"/>
    <w:rsid w:val="00350FAC"/>
    <w:rsid w:val="00364357"/>
    <w:rsid w:val="0036513D"/>
    <w:rsid w:val="00371F71"/>
    <w:rsid w:val="00383CFD"/>
    <w:rsid w:val="00386C64"/>
    <w:rsid w:val="003A6E98"/>
    <w:rsid w:val="003B6D91"/>
    <w:rsid w:val="003C5215"/>
    <w:rsid w:val="003C621A"/>
    <w:rsid w:val="003E0B87"/>
    <w:rsid w:val="003E78E9"/>
    <w:rsid w:val="003F7079"/>
    <w:rsid w:val="00411925"/>
    <w:rsid w:val="004133BE"/>
    <w:rsid w:val="00424DE5"/>
    <w:rsid w:val="00430BAD"/>
    <w:rsid w:val="00437C67"/>
    <w:rsid w:val="004402AF"/>
    <w:rsid w:val="004437D6"/>
    <w:rsid w:val="00452057"/>
    <w:rsid w:val="00463912"/>
    <w:rsid w:val="00466F20"/>
    <w:rsid w:val="0047170D"/>
    <w:rsid w:val="00477314"/>
    <w:rsid w:val="00477C36"/>
    <w:rsid w:val="00491240"/>
    <w:rsid w:val="00496F07"/>
    <w:rsid w:val="004B37BE"/>
    <w:rsid w:val="004C7246"/>
    <w:rsid w:val="004E1FFE"/>
    <w:rsid w:val="005004F2"/>
    <w:rsid w:val="00502E21"/>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0797"/>
    <w:rsid w:val="006629E7"/>
    <w:rsid w:val="00675BEF"/>
    <w:rsid w:val="006921B3"/>
    <w:rsid w:val="00696FCA"/>
    <w:rsid w:val="006A07D0"/>
    <w:rsid w:val="006A408E"/>
    <w:rsid w:val="006C53E4"/>
    <w:rsid w:val="006E2A7F"/>
    <w:rsid w:val="006E6781"/>
    <w:rsid w:val="006F07EE"/>
    <w:rsid w:val="006F7F5E"/>
    <w:rsid w:val="00727712"/>
    <w:rsid w:val="007277F3"/>
    <w:rsid w:val="0073245E"/>
    <w:rsid w:val="0074192C"/>
    <w:rsid w:val="00746ECE"/>
    <w:rsid w:val="00752EEA"/>
    <w:rsid w:val="00762967"/>
    <w:rsid w:val="007638D1"/>
    <w:rsid w:val="007644C8"/>
    <w:rsid w:val="0076745A"/>
    <w:rsid w:val="0077132D"/>
    <w:rsid w:val="00777429"/>
    <w:rsid w:val="00786A02"/>
    <w:rsid w:val="00786A83"/>
    <w:rsid w:val="007A3D46"/>
    <w:rsid w:val="007B687B"/>
    <w:rsid w:val="007B7D0E"/>
    <w:rsid w:val="007C06D9"/>
    <w:rsid w:val="007C1B52"/>
    <w:rsid w:val="007D2A75"/>
    <w:rsid w:val="007E011C"/>
    <w:rsid w:val="007E0F29"/>
    <w:rsid w:val="007E1F98"/>
    <w:rsid w:val="007F6FFC"/>
    <w:rsid w:val="008230AE"/>
    <w:rsid w:val="008357A0"/>
    <w:rsid w:val="008404FA"/>
    <w:rsid w:val="00843786"/>
    <w:rsid w:val="0086511B"/>
    <w:rsid w:val="00866BDE"/>
    <w:rsid w:val="00867DF8"/>
    <w:rsid w:val="00870569"/>
    <w:rsid w:val="00872EB1"/>
    <w:rsid w:val="00873796"/>
    <w:rsid w:val="00897D52"/>
    <w:rsid w:val="008B39CA"/>
    <w:rsid w:val="008B4664"/>
    <w:rsid w:val="008C01D3"/>
    <w:rsid w:val="008C4A7A"/>
    <w:rsid w:val="008E049C"/>
    <w:rsid w:val="008E11AA"/>
    <w:rsid w:val="008E5A8A"/>
    <w:rsid w:val="008E6126"/>
    <w:rsid w:val="00900720"/>
    <w:rsid w:val="00927F0A"/>
    <w:rsid w:val="0093768B"/>
    <w:rsid w:val="0094562F"/>
    <w:rsid w:val="00952460"/>
    <w:rsid w:val="009566AD"/>
    <w:rsid w:val="00966503"/>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A1D26"/>
    <w:rsid w:val="00BB2D68"/>
    <w:rsid w:val="00BE3046"/>
    <w:rsid w:val="00BE4005"/>
    <w:rsid w:val="00BE65E9"/>
    <w:rsid w:val="00BF0E9F"/>
    <w:rsid w:val="00BF1219"/>
    <w:rsid w:val="00BF4290"/>
    <w:rsid w:val="00BF4721"/>
    <w:rsid w:val="00BF6F4A"/>
    <w:rsid w:val="00C0104E"/>
    <w:rsid w:val="00C049FF"/>
    <w:rsid w:val="00C142B6"/>
    <w:rsid w:val="00C32E3A"/>
    <w:rsid w:val="00C40226"/>
    <w:rsid w:val="00C40D26"/>
    <w:rsid w:val="00C52BD7"/>
    <w:rsid w:val="00C64AE5"/>
    <w:rsid w:val="00C74333"/>
    <w:rsid w:val="00C74CA2"/>
    <w:rsid w:val="00C822E1"/>
    <w:rsid w:val="00C86182"/>
    <w:rsid w:val="00C94B4E"/>
    <w:rsid w:val="00C96256"/>
    <w:rsid w:val="00CB332C"/>
    <w:rsid w:val="00CC143F"/>
    <w:rsid w:val="00CC1CC4"/>
    <w:rsid w:val="00CC713B"/>
    <w:rsid w:val="00CD47C3"/>
    <w:rsid w:val="00CE3C9A"/>
    <w:rsid w:val="00CE4A97"/>
    <w:rsid w:val="00D03D71"/>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82731"/>
    <w:rsid w:val="00E8357B"/>
    <w:rsid w:val="00E90CEA"/>
    <w:rsid w:val="00EA0A5B"/>
    <w:rsid w:val="00EB31C0"/>
    <w:rsid w:val="00EB4EC1"/>
    <w:rsid w:val="00EC0E43"/>
    <w:rsid w:val="00EC158F"/>
    <w:rsid w:val="00EC166C"/>
    <w:rsid w:val="00ED4ED5"/>
    <w:rsid w:val="00EE3242"/>
    <w:rsid w:val="00EF6075"/>
    <w:rsid w:val="00EF69A3"/>
    <w:rsid w:val="00F037DD"/>
    <w:rsid w:val="00F16771"/>
    <w:rsid w:val="00F17DB7"/>
    <w:rsid w:val="00F21C2D"/>
    <w:rsid w:val="00F25B69"/>
    <w:rsid w:val="00F27EBF"/>
    <w:rsid w:val="00F42B46"/>
    <w:rsid w:val="00F4552A"/>
    <w:rsid w:val="00F53487"/>
    <w:rsid w:val="00F6140F"/>
    <w:rsid w:val="00F93AA2"/>
    <w:rsid w:val="00FB520B"/>
    <w:rsid w:val="00FC4DCA"/>
    <w:rsid w:val="00FC5041"/>
    <w:rsid w:val="00FC6E3C"/>
    <w:rsid w:val="00FD26AB"/>
    <w:rsid w:val="00FD5D6C"/>
    <w:rsid w:val="00FE0625"/>
    <w:rsid w:val="00FE4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1BB4A-8D98-40A0-97DF-392BE9075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16744</TotalTime>
  <Pages>11</Pages>
  <Words>5936</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205</cp:revision>
  <dcterms:created xsi:type="dcterms:W3CDTF">2020-03-23T15:34:00Z</dcterms:created>
  <dcterms:modified xsi:type="dcterms:W3CDTF">2020-04-07T02:39:00Z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