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401" w:rsidRDefault="00F74401" w:rsidP="00F74401">
      <w:r>
        <w:t>We would like to request high-resolution mobility big data in Franklin County, Ohio, and national mobility indicators across the United States to analyze the impact of COVID19 pandemic on mobility.</w:t>
      </w:r>
    </w:p>
    <w:p w:rsidR="00F74401" w:rsidRDefault="00F74401" w:rsidP="00F74401"/>
    <w:p w:rsidR="00F74401" w:rsidRDefault="00F74401" w:rsidP="00F74401">
      <w:r>
        <w:t>We are interested in:</w:t>
      </w:r>
    </w:p>
    <w:p w:rsidR="00F74401" w:rsidRDefault="00F74401" w:rsidP="00F74401">
      <w:r>
        <w:t>1. The AADT datasets for the last year;</w:t>
      </w:r>
    </w:p>
    <w:p w:rsidR="00F74401" w:rsidRDefault="00F74401" w:rsidP="00F74401">
      <w:r>
        <w:t>2. OD route, link analysis, and top routes before and after the pandemic outbreak;</w:t>
      </w:r>
    </w:p>
    <w:p w:rsidR="00F74401" w:rsidRDefault="00F74401" w:rsidP="00F74401">
      <w:r>
        <w:t>3. Zone activity before and after the pandemic outbreak.</w:t>
      </w:r>
    </w:p>
    <w:p w:rsidR="00152690" w:rsidRDefault="00F74401" w:rsidP="00F74401">
      <w:r>
        <w:t>3. Inferred trip purposes data.</w:t>
      </w:r>
    </w:p>
    <w:p w:rsidR="006D2210" w:rsidRDefault="006D2210" w:rsidP="00F74401"/>
    <w:p w:rsidR="006D2210" w:rsidRDefault="006D2210" w:rsidP="00F74401"/>
    <w:p w:rsidR="006D2210" w:rsidRDefault="006D2210" w:rsidP="00F74401">
      <w:r w:rsidRPr="006D2210">
        <w:t>The project will be funded by Center for Urban and Regional Analysis at The Ohio State University.</w:t>
      </w:r>
    </w:p>
    <w:p w:rsidR="006D2210" w:rsidRDefault="006D2210" w:rsidP="00F74401"/>
    <w:p w:rsidR="006D2210" w:rsidRDefault="006D2210" w:rsidP="00F74401"/>
    <w:p w:rsidR="006D2210" w:rsidRDefault="006D2210" w:rsidP="00F74401"/>
    <w:p w:rsidR="006D2210" w:rsidRDefault="006D2210" w:rsidP="00F74401">
      <w:r w:rsidRPr="006D2210">
        <w:t xml:space="preserve">We would like to collect different mobility indicators for multi-modal modes across different </w:t>
      </w:r>
      <w:proofErr w:type="spellStart"/>
      <w:r w:rsidRPr="006D2210">
        <w:t>spatio</w:t>
      </w:r>
      <w:proofErr w:type="spellEnd"/>
      <w:r w:rsidRPr="006D2210">
        <w:t>-temporal dimensions and resolutions. We will conduct spatial, network, and mobility analyses based on these datasets. We are interested in datasets about overall traffic, walking, public transit, bike-sharing during the pandemic and the data one year ago for comparison and adjustment purposes. We would like to request high-resolution datasets in the area of Franklin County, Ohio, and national indicators at the national level for the analyses.</w:t>
      </w:r>
    </w:p>
    <w:p w:rsidR="00264EC7" w:rsidRDefault="00264EC7" w:rsidP="00F74401"/>
    <w:p w:rsidR="00264EC7" w:rsidRDefault="00264EC7" w:rsidP="00F74401"/>
    <w:p w:rsidR="00264EC7" w:rsidRDefault="00264EC7" w:rsidP="00F74401">
      <w:r w:rsidRPr="00264EC7">
        <w:t>COVID19 is an ongoing struggle and will be</w:t>
      </w:r>
      <w:r>
        <w:t xml:space="preserve"> eventually</w:t>
      </w:r>
      <w:r w:rsidRPr="00264EC7">
        <w:t xml:space="preserve"> an important lesson for everyone; moreover, it is the first time that US society ever witnessed a total shutdown and a reboot. The impact of this event will persist for a long time. The requested datasets and the proposed analyses will be the first-hand proof to help us understand the impact of this pandemic on our mobility system. It is a perfect time to see what is resilient and what is not for different transportation modes and rethink about our mobility and city-planning policies.</w:t>
      </w:r>
    </w:p>
    <w:p w:rsidR="00264EC7" w:rsidRDefault="00264EC7" w:rsidP="00F74401"/>
    <w:p w:rsidR="00264EC7" w:rsidRDefault="00264EC7" w:rsidP="00F74401">
      <w:r w:rsidRPr="00264EC7">
        <w:t xml:space="preserve">https://geography.osu.edu/people/liu.6544 and </w:t>
      </w:r>
      <w:hyperlink r:id="rId4" w:history="1">
        <w:r w:rsidRPr="00FC73F4">
          <w:rPr>
            <w:rStyle w:val="Hyperlink"/>
          </w:rPr>
          <w:t>https://github.com/luyuliu</w:t>
        </w:r>
      </w:hyperlink>
    </w:p>
    <w:p w:rsidR="00264EC7" w:rsidRDefault="00264EC7" w:rsidP="00F74401"/>
    <w:p w:rsidR="00264EC7" w:rsidRDefault="00264EC7" w:rsidP="00264EC7">
      <w:r>
        <w:t xml:space="preserve">Harvey J. Miller (advisor), Professor, </w:t>
      </w:r>
      <w:proofErr w:type="spellStart"/>
      <w:r>
        <w:t>Reusche</w:t>
      </w:r>
      <w:proofErr w:type="spellEnd"/>
      <w:r>
        <w:t xml:space="preserve"> Chair in Geographic Information Science, The Ohio State University</w:t>
      </w:r>
    </w:p>
    <w:p w:rsidR="00264EC7" w:rsidRDefault="00264EC7" w:rsidP="00264EC7">
      <w:proofErr w:type="spellStart"/>
      <w:r>
        <w:lastRenderedPageBreak/>
        <w:t>Ningchuan</w:t>
      </w:r>
      <w:proofErr w:type="spellEnd"/>
      <w:r>
        <w:t xml:space="preserve"> Xiao, Professor, </w:t>
      </w:r>
      <w:proofErr w:type="gramStart"/>
      <w:r>
        <w:t>The</w:t>
      </w:r>
      <w:proofErr w:type="gramEnd"/>
      <w:r>
        <w:t xml:space="preserve"> Ohio State University</w:t>
      </w:r>
    </w:p>
    <w:p w:rsidR="003450EA" w:rsidRDefault="003450EA" w:rsidP="00264EC7"/>
    <w:p w:rsidR="003450EA" w:rsidRDefault="003450EA" w:rsidP="003450EA">
      <w:r>
        <w:t>High-resolution data: Columbus, Franklin County, Ohio, USA</w:t>
      </w:r>
    </w:p>
    <w:p w:rsidR="003450EA" w:rsidRDefault="003450EA" w:rsidP="003450EA">
      <w:r>
        <w:t>National county-level mobility indicator: All USA</w:t>
      </w:r>
      <w:bookmarkStart w:id="0" w:name="_GoBack"/>
      <w:bookmarkEnd w:id="0"/>
    </w:p>
    <w:sectPr w:rsidR="00345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EF"/>
    <w:rsid w:val="00075952"/>
    <w:rsid w:val="00264EC7"/>
    <w:rsid w:val="003450EA"/>
    <w:rsid w:val="005254FE"/>
    <w:rsid w:val="006D2210"/>
    <w:rsid w:val="008546EF"/>
    <w:rsid w:val="00B56A1C"/>
    <w:rsid w:val="00E33862"/>
    <w:rsid w:val="00F7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31D8"/>
  <w15:chartTrackingRefBased/>
  <w15:docId w15:val="{F27C1013-9F23-438F-AD28-C07ACCE3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E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uyuli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Luyu</dc:creator>
  <cp:keywords/>
  <dc:description/>
  <cp:lastModifiedBy>Liu, Luyu</cp:lastModifiedBy>
  <cp:revision>4</cp:revision>
  <dcterms:created xsi:type="dcterms:W3CDTF">2020-03-31T15:43:00Z</dcterms:created>
  <dcterms:modified xsi:type="dcterms:W3CDTF">2020-03-31T16:29:00Z</dcterms:modified>
</cp:coreProperties>
</file>