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EC745" w14:textId="09504DF1" w:rsidR="00F559DB" w:rsidRPr="00D871DC" w:rsidRDefault="00F559DB" w:rsidP="00F559DB">
      <w:pPr>
        <w:jc w:val="center"/>
        <w:rPr>
          <w:rFonts w:ascii="Times New Roman" w:hAnsi="Times New Roman" w:cs="Times New Roman"/>
          <w:sz w:val="40"/>
        </w:rPr>
      </w:pPr>
      <w:r w:rsidRPr="00D871DC">
        <w:rPr>
          <w:rFonts w:ascii="Times New Roman" w:hAnsi="Times New Roman" w:cs="Times New Roman"/>
          <w:sz w:val="40"/>
        </w:rPr>
        <w:t xml:space="preserve">Lab </w:t>
      </w:r>
      <w:r>
        <w:rPr>
          <w:rFonts w:ascii="Times New Roman" w:hAnsi="Times New Roman" w:cs="Times New Roman"/>
          <w:sz w:val="40"/>
        </w:rPr>
        <w:t>2</w:t>
      </w:r>
      <w:r w:rsidRPr="00D871DC">
        <w:rPr>
          <w:rFonts w:ascii="Times New Roman" w:hAnsi="Times New Roman" w:cs="Times New Roman"/>
          <w:sz w:val="40"/>
        </w:rPr>
        <w:t xml:space="preserve"> CSE 5194.01</w:t>
      </w:r>
    </w:p>
    <w:p w14:paraId="1C1F5013" w14:textId="77777777" w:rsidR="00F559DB" w:rsidRPr="00D871DC" w:rsidRDefault="00F559DB" w:rsidP="00F559DB">
      <w:pPr>
        <w:jc w:val="center"/>
        <w:rPr>
          <w:rFonts w:ascii="Times New Roman" w:hAnsi="Times New Roman" w:cs="Times New Roman"/>
          <w:sz w:val="28"/>
        </w:rPr>
      </w:pPr>
      <w:r w:rsidRPr="00D871DC">
        <w:rPr>
          <w:rFonts w:ascii="Times New Roman" w:hAnsi="Times New Roman" w:cs="Times New Roman"/>
          <w:sz w:val="28"/>
        </w:rPr>
        <w:t xml:space="preserve">Luyu Liu, Subash </w:t>
      </w:r>
      <w:proofErr w:type="spellStart"/>
      <w:r w:rsidRPr="00D871DC">
        <w:rPr>
          <w:rFonts w:ascii="Times New Roman" w:hAnsi="Times New Roman" w:cs="Times New Roman"/>
          <w:sz w:val="28"/>
        </w:rPr>
        <w:t>Chebolu</w:t>
      </w:r>
      <w:proofErr w:type="spellEnd"/>
      <w:r w:rsidRPr="00D871DC">
        <w:rPr>
          <w:rFonts w:ascii="Times New Roman" w:hAnsi="Times New Roman" w:cs="Times New Roman"/>
          <w:sz w:val="28"/>
        </w:rPr>
        <w:t xml:space="preserve">, </w:t>
      </w:r>
      <w:proofErr w:type="spellStart"/>
      <w:r w:rsidRPr="00D871DC">
        <w:rPr>
          <w:rFonts w:ascii="Times New Roman" w:hAnsi="Times New Roman" w:cs="Times New Roman"/>
          <w:sz w:val="28"/>
        </w:rPr>
        <w:t>Zicong</w:t>
      </w:r>
      <w:proofErr w:type="spellEnd"/>
      <w:r w:rsidRPr="00D871DC">
        <w:rPr>
          <w:rFonts w:ascii="Times New Roman" w:hAnsi="Times New Roman" w:cs="Times New Roman"/>
          <w:sz w:val="28"/>
        </w:rPr>
        <w:t xml:space="preserve"> Zhang</w:t>
      </w:r>
      <w:r w:rsidRPr="007F7FE0">
        <w:rPr>
          <w:rStyle w:val="FootnoteReference"/>
        </w:rPr>
        <w:footnoteReference w:id="1"/>
      </w:r>
    </w:p>
    <w:p w14:paraId="7C330262" w14:textId="020586DD" w:rsidR="00EE3A16" w:rsidRPr="00CB24DB" w:rsidRDefault="00F559DB" w:rsidP="00CB24DB">
      <w:pPr>
        <w:jc w:val="center"/>
        <w:rPr>
          <w:rFonts w:ascii="Times New Roman" w:hAnsi="Times New Roman" w:cs="Times New Roman"/>
          <w:sz w:val="24"/>
        </w:rPr>
      </w:pPr>
      <w:r w:rsidRPr="00D871DC">
        <w:rPr>
          <w:rFonts w:ascii="Times New Roman" w:hAnsi="Times New Roman" w:cs="Times New Roman"/>
          <w:sz w:val="24"/>
        </w:rPr>
        <w:t>{liu.6544, chebolu.1, zhang.5157}@osu.edu</w:t>
      </w:r>
    </w:p>
    <w:p w14:paraId="12F20BED" w14:textId="72F5FD0D" w:rsidR="00CB24DB" w:rsidRPr="00CB24DB" w:rsidRDefault="000C0015">
      <w:pPr>
        <w:rPr>
          <w:rFonts w:ascii="Times New Roman" w:hAnsi="Times New Roman" w:cs="Times New Roman"/>
          <w:sz w:val="24"/>
        </w:rPr>
      </w:pPr>
      <w:r>
        <w:rPr>
          <w:rFonts w:ascii="Times New Roman" w:hAnsi="Times New Roman" w:cs="Times New Roman"/>
          <w:sz w:val="24"/>
        </w:rPr>
        <w:t xml:space="preserve">Disclaimer: </w:t>
      </w:r>
      <w:r w:rsidR="00CB24DB">
        <w:rPr>
          <w:rFonts w:ascii="Times New Roman" w:hAnsi="Times New Roman" w:cs="Times New Roman"/>
          <w:sz w:val="24"/>
        </w:rPr>
        <w:t>Due to the limit number of group members, after consulting Dr. Panda, we change</w:t>
      </w:r>
      <w:r>
        <w:rPr>
          <w:rFonts w:ascii="Times New Roman" w:hAnsi="Times New Roman" w:cs="Times New Roman"/>
          <w:sz w:val="24"/>
        </w:rPr>
        <w:t xml:space="preserve"> the number of models from 3 to 2. After the change, it is much more reasonable to distribute and balance the workloads for each group member.</w:t>
      </w:r>
    </w:p>
    <w:p w14:paraId="6C07EE4A" w14:textId="77777777" w:rsidR="00CB24DB" w:rsidRDefault="00CB24DB"/>
    <w:p w14:paraId="3D501430" w14:textId="77777777" w:rsidR="006661E7" w:rsidRPr="00D97E2D" w:rsidRDefault="006661E7" w:rsidP="006661E7">
      <w:pPr>
        <w:pStyle w:val="ListParagraph"/>
        <w:numPr>
          <w:ilvl w:val="0"/>
          <w:numId w:val="1"/>
        </w:numPr>
        <w:rPr>
          <w:rFonts w:ascii="Times New Roman" w:hAnsi="Times New Roman" w:cs="Times New Roman"/>
          <w:sz w:val="24"/>
        </w:rPr>
      </w:pPr>
      <w:r w:rsidRPr="00D97E2D">
        <w:rPr>
          <w:rFonts w:ascii="Times New Roman" w:hAnsi="Times New Roman" w:cs="Times New Roman"/>
          <w:sz w:val="24"/>
        </w:rPr>
        <w:t xml:space="preserve">Choose two different DNN models available for your chosen dataset. a. </w:t>
      </w:r>
      <w:proofErr w:type="spellStart"/>
      <w:r w:rsidRPr="00D97E2D">
        <w:rPr>
          <w:rFonts w:ascii="Times New Roman" w:hAnsi="Times New Roman" w:cs="Times New Roman"/>
          <w:sz w:val="24"/>
        </w:rPr>
        <w:t>AlexNet</w:t>
      </w:r>
      <w:proofErr w:type="spellEnd"/>
      <w:r w:rsidRPr="00D97E2D">
        <w:rPr>
          <w:rFonts w:ascii="Times New Roman" w:hAnsi="Times New Roman" w:cs="Times New Roman"/>
          <w:sz w:val="24"/>
        </w:rPr>
        <w:t xml:space="preserve">, </w:t>
      </w:r>
      <w:proofErr w:type="spellStart"/>
      <w:r w:rsidRPr="00D97E2D">
        <w:rPr>
          <w:rFonts w:ascii="Times New Roman" w:hAnsi="Times New Roman" w:cs="Times New Roman"/>
          <w:sz w:val="24"/>
        </w:rPr>
        <w:t>ResNet</w:t>
      </w:r>
      <w:proofErr w:type="spellEnd"/>
      <w:r w:rsidRPr="00D97E2D">
        <w:rPr>
          <w:rFonts w:ascii="Times New Roman" w:hAnsi="Times New Roman" w:cs="Times New Roman"/>
          <w:sz w:val="24"/>
        </w:rPr>
        <w:t xml:space="preserve">, and </w:t>
      </w:r>
      <w:proofErr w:type="spellStart"/>
      <w:r w:rsidRPr="00D97E2D">
        <w:rPr>
          <w:rFonts w:ascii="Times New Roman" w:hAnsi="Times New Roman" w:cs="Times New Roman"/>
          <w:sz w:val="24"/>
        </w:rPr>
        <w:t>MobileNet</w:t>
      </w:r>
      <w:proofErr w:type="spellEnd"/>
      <w:r w:rsidRPr="00D97E2D">
        <w:rPr>
          <w:rFonts w:ascii="Times New Roman" w:hAnsi="Times New Roman" w:cs="Times New Roman"/>
          <w:sz w:val="24"/>
        </w:rPr>
        <w:t xml:space="preserve"> for ImageNet dataset b. Use any model for Word2Vec that you can find for your assigned DL framework. c. Linear Model, Linear Model with Crosses, and DNN for Criteo Click Logs.</w:t>
      </w:r>
      <w:r>
        <w:rPr>
          <w:rFonts w:ascii="Times New Roman" w:hAnsi="Times New Roman" w:cs="Times New Roman"/>
          <w:sz w:val="24"/>
        </w:rPr>
        <w:t xml:space="preserve"> (Luyu &amp; </w:t>
      </w:r>
      <w:proofErr w:type="spellStart"/>
      <w:r>
        <w:rPr>
          <w:rFonts w:ascii="Times New Roman" w:hAnsi="Times New Roman" w:cs="Times New Roman"/>
          <w:sz w:val="24"/>
        </w:rPr>
        <w:t>Zicong</w:t>
      </w:r>
      <w:proofErr w:type="spellEnd"/>
      <w:r>
        <w:rPr>
          <w:rFonts w:ascii="Times New Roman" w:hAnsi="Times New Roman" w:cs="Times New Roman"/>
          <w:sz w:val="24"/>
        </w:rPr>
        <w:t>)</w:t>
      </w:r>
    </w:p>
    <w:p w14:paraId="4423580C" w14:textId="77777777" w:rsidR="006661E7" w:rsidRDefault="006661E7" w:rsidP="006661E7">
      <w:pPr>
        <w:rPr>
          <w:rFonts w:ascii="Times New Roman" w:hAnsi="Times New Roman" w:cs="Times New Roman"/>
          <w:sz w:val="24"/>
        </w:rPr>
      </w:pPr>
      <w:r w:rsidRPr="00E926B3">
        <w:rPr>
          <w:rFonts w:ascii="Times New Roman" w:hAnsi="Times New Roman" w:cs="Times New Roman"/>
          <w:sz w:val="24"/>
        </w:rPr>
        <w:t xml:space="preserve">For this experiment, we </w:t>
      </w:r>
      <w:r>
        <w:rPr>
          <w:rFonts w:ascii="Times New Roman" w:hAnsi="Times New Roman" w:cs="Times New Roman"/>
          <w:sz w:val="24"/>
        </w:rPr>
        <w:t>chose the Word2Vec 1-</w:t>
      </w:r>
      <w:r w:rsidRPr="00D97E2D">
        <w:rPr>
          <w:rFonts w:ascii="Times New Roman" w:hAnsi="Times New Roman" w:cs="Times New Roman"/>
          <w:sz w:val="24"/>
        </w:rPr>
        <w:t xml:space="preserve"> billion</w:t>
      </w:r>
      <w:r>
        <w:rPr>
          <w:rFonts w:ascii="Times New Roman" w:hAnsi="Times New Roman" w:cs="Times New Roman"/>
          <w:sz w:val="24"/>
        </w:rPr>
        <w:t xml:space="preserve"> words dataset.</w:t>
      </w:r>
    </w:p>
    <w:p w14:paraId="1AF59057" w14:textId="77777777" w:rsidR="006661E7" w:rsidRDefault="006661E7" w:rsidP="006661E7">
      <w:pPr>
        <w:rPr>
          <w:rFonts w:ascii="Times New Roman" w:hAnsi="Times New Roman" w:cs="Times New Roman"/>
          <w:sz w:val="24"/>
        </w:rPr>
      </w:pPr>
    </w:p>
    <w:p w14:paraId="59AF1420" w14:textId="77777777" w:rsidR="006661E7" w:rsidRPr="0043022F" w:rsidRDefault="006661E7" w:rsidP="006661E7">
      <w:pPr>
        <w:pStyle w:val="ListParagraph"/>
        <w:numPr>
          <w:ilvl w:val="0"/>
          <w:numId w:val="1"/>
        </w:numPr>
        <w:rPr>
          <w:rFonts w:ascii="Times New Roman" w:hAnsi="Times New Roman" w:cs="Times New Roman"/>
          <w:sz w:val="24"/>
        </w:rPr>
      </w:pPr>
      <w:r w:rsidRPr="0043022F">
        <w:rPr>
          <w:rFonts w:ascii="Times New Roman" w:hAnsi="Times New Roman" w:cs="Times New Roman"/>
          <w:sz w:val="24"/>
        </w:rPr>
        <w:t xml:space="preserve">Choose two different DNN models available for your chosen dataset. a. </w:t>
      </w:r>
      <w:proofErr w:type="spellStart"/>
      <w:r w:rsidRPr="0043022F">
        <w:rPr>
          <w:rFonts w:ascii="Times New Roman" w:hAnsi="Times New Roman" w:cs="Times New Roman"/>
          <w:sz w:val="24"/>
        </w:rPr>
        <w:t>AlexNet</w:t>
      </w:r>
      <w:proofErr w:type="spellEnd"/>
      <w:r w:rsidRPr="0043022F">
        <w:rPr>
          <w:rFonts w:ascii="Times New Roman" w:hAnsi="Times New Roman" w:cs="Times New Roman"/>
          <w:sz w:val="24"/>
        </w:rPr>
        <w:t xml:space="preserve">, </w:t>
      </w:r>
      <w:proofErr w:type="spellStart"/>
      <w:r w:rsidRPr="0043022F">
        <w:rPr>
          <w:rFonts w:ascii="Times New Roman" w:hAnsi="Times New Roman" w:cs="Times New Roman"/>
          <w:sz w:val="24"/>
        </w:rPr>
        <w:t>ResNet</w:t>
      </w:r>
      <w:proofErr w:type="spellEnd"/>
      <w:r w:rsidRPr="0043022F">
        <w:rPr>
          <w:rFonts w:ascii="Times New Roman" w:hAnsi="Times New Roman" w:cs="Times New Roman"/>
          <w:sz w:val="24"/>
        </w:rPr>
        <w:t xml:space="preserve">, and </w:t>
      </w:r>
      <w:proofErr w:type="spellStart"/>
      <w:r w:rsidRPr="0043022F">
        <w:rPr>
          <w:rFonts w:ascii="Times New Roman" w:hAnsi="Times New Roman" w:cs="Times New Roman"/>
          <w:sz w:val="24"/>
        </w:rPr>
        <w:t>MobileNet</w:t>
      </w:r>
      <w:proofErr w:type="spellEnd"/>
      <w:r w:rsidRPr="0043022F">
        <w:rPr>
          <w:rFonts w:ascii="Times New Roman" w:hAnsi="Times New Roman" w:cs="Times New Roman"/>
          <w:sz w:val="24"/>
        </w:rPr>
        <w:t xml:space="preserve"> for ImageNet dataset b. Use any model for Word2Vec that you can find for your assigned DL framework. c. Linear Model, Linear Model with Crosses, and DNN for Criteo Click Logs.</w:t>
      </w:r>
      <w:r w:rsidRPr="005E34DB">
        <w:rPr>
          <w:rFonts w:ascii="Times New Roman" w:hAnsi="Times New Roman" w:cs="Times New Roman"/>
          <w:sz w:val="24"/>
        </w:rPr>
        <w:t xml:space="preserve"> </w:t>
      </w:r>
      <w:r>
        <w:rPr>
          <w:rFonts w:ascii="Times New Roman" w:hAnsi="Times New Roman" w:cs="Times New Roman"/>
          <w:sz w:val="24"/>
        </w:rPr>
        <w:t xml:space="preserve">(Luyu &amp; </w:t>
      </w:r>
      <w:proofErr w:type="spellStart"/>
      <w:r>
        <w:rPr>
          <w:rFonts w:ascii="Times New Roman" w:hAnsi="Times New Roman" w:cs="Times New Roman"/>
          <w:sz w:val="24"/>
        </w:rPr>
        <w:t>Zicong</w:t>
      </w:r>
      <w:proofErr w:type="spellEnd"/>
      <w:r>
        <w:rPr>
          <w:rFonts w:ascii="Times New Roman" w:hAnsi="Times New Roman" w:cs="Times New Roman"/>
          <w:sz w:val="24"/>
        </w:rPr>
        <w:t>)</w:t>
      </w:r>
    </w:p>
    <w:p w14:paraId="2CA3E425" w14:textId="6A5DA2B2" w:rsidR="006661E7" w:rsidRPr="00ED5D4E" w:rsidRDefault="006661E7" w:rsidP="006661E7">
      <w:pPr>
        <w:rPr>
          <w:rFonts w:ascii="Times New Roman" w:hAnsi="Times New Roman" w:cs="Times New Roman"/>
          <w:sz w:val="24"/>
        </w:rPr>
      </w:pPr>
      <w:r w:rsidRPr="00ED5D4E">
        <w:rPr>
          <w:rFonts w:ascii="Times New Roman" w:hAnsi="Times New Roman" w:cs="Times New Roman"/>
          <w:sz w:val="24"/>
        </w:rPr>
        <w:t xml:space="preserve">For the first training model, we </w:t>
      </w:r>
      <w:r>
        <w:rPr>
          <w:rFonts w:ascii="Times New Roman" w:hAnsi="Times New Roman" w:cs="Times New Roman"/>
          <w:sz w:val="24"/>
        </w:rPr>
        <w:t xml:space="preserve">still </w:t>
      </w:r>
      <w:r w:rsidRPr="00ED5D4E">
        <w:rPr>
          <w:rFonts w:ascii="Times New Roman" w:hAnsi="Times New Roman" w:cs="Times New Roman"/>
          <w:sz w:val="24"/>
        </w:rPr>
        <w:t xml:space="preserve">chose the gated convolutional networks </w:t>
      </w:r>
      <w:r w:rsidRPr="00ED5D4E">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{"citationItems":[{"id":"ITEM-1","itemData":{"author":[{"dropping-particle":"","family":"Dauphin","given":"Yann N","non-dropping-particle":"","parse-names":false,"suffix":""},{"dropping-particle":"","family":"Fan","given":"Angela","non-dropping-particle":"","parse-names":false,"suffix":""},{"dropping-particle":"","family":"Auli","given":"Michael","non-dropping-particle":"","parse-names":false,"suffix":""},{"dropping-particle":"","family":"Grangier","given":"David","non-dropping-particle":"","parse-names":false,"suffix":""}],"container-title":"Proceedings of the 34th International Conference on Machine Learning-Volume 70","id":"ITEM-1","issued":{"date-parts":[["2017"]]},"page":"933-941","publisher":"JMLR. org","title":"Language modeling with gated convolutional networks","type":"paper-conference"},"uris":["http://www.mendeley.com/documents/?uuid=9b20df4e-eb09-49be-8745-bfb0e3ea4a74"]}],"mendeley":{"formattedCitation":"[2]","plainTextFormattedCitation":"[2]","previouslyFormattedCitation":"[1]"},"properties":{"noteIndex":0},"schema":"https://github.com/citation-style-language/schema/raw/master/csl-citation.json"}</w:instrText>
      </w:r>
      <w:r w:rsidRPr="00ED5D4E">
        <w:rPr>
          <w:rFonts w:ascii="Times New Roman" w:hAnsi="Times New Roman" w:cs="Times New Roman"/>
          <w:sz w:val="24"/>
        </w:rPr>
        <w:fldChar w:fldCharType="separate"/>
      </w:r>
      <w:r w:rsidRPr="007F7FE0">
        <w:rPr>
          <w:rFonts w:ascii="Times New Roman" w:hAnsi="Times New Roman" w:cs="Times New Roman"/>
          <w:noProof/>
          <w:sz w:val="24"/>
        </w:rPr>
        <w:t>[2]</w:t>
      </w:r>
      <w:r w:rsidRPr="00ED5D4E">
        <w:rPr>
          <w:rFonts w:ascii="Times New Roman" w:hAnsi="Times New Roman" w:cs="Times New Roman"/>
          <w:sz w:val="24"/>
        </w:rPr>
        <w:fldChar w:fldCharType="end"/>
      </w:r>
      <w:r>
        <w:rPr>
          <w:rFonts w:ascii="Times New Roman" w:hAnsi="Times New Roman" w:cs="Times New Roman"/>
          <w:sz w:val="24"/>
        </w:rPr>
        <w:t xml:space="preserve"> as the lab 1</w:t>
      </w:r>
      <w:r w:rsidRPr="00ED5D4E">
        <w:rPr>
          <w:rFonts w:ascii="Times New Roman" w:hAnsi="Times New Roman" w:cs="Times New Roman"/>
          <w:sz w:val="24"/>
        </w:rPr>
        <w:t>: a major contribution of the model is that it was a new attempt to use a non-recurrent approach to attain near performance as recurrent neural networks. The model is based on convolutional networks with a gating mechanism.</w:t>
      </w:r>
      <w:r>
        <w:rPr>
          <w:rFonts w:ascii="Times New Roman" w:hAnsi="Times New Roman" w:cs="Times New Roman"/>
          <w:sz w:val="24"/>
        </w:rPr>
        <w:t xml:space="preserve"> The code is originated from a GitHub repository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github.com/jojonki/Gated-Convolutional-Networks","accessed":{"date-parts":[["2019","10","12"]]},"author":[{"dropping-particle":"","family":"Ohmura","given":"Junki","non-dropping-particle":"","parse-names":false,"suffix":""}],"id":"ITEM-1","issued":{"date-parts":[["2019"]]},"title":"Gated-Convolutional-Networks","type":"webpage"},"uris":["http://www.mendeley.com/documents/?uuid=276b528c-b57a-4490-b632-6d1eedaaac82"]}],"mendeley":{"formattedCitation":"[3]","plainTextFormattedCitation":"[3]","previouslyFormattedCitation":"[2]"},"properties":{"noteIndex":0},"schema":"https://github.com/citation-style-language/schema/raw/master/csl-citation.json"}</w:instrText>
      </w:r>
      <w:r>
        <w:rPr>
          <w:rFonts w:ascii="Times New Roman" w:hAnsi="Times New Roman" w:cs="Times New Roman"/>
          <w:sz w:val="24"/>
        </w:rPr>
        <w:fldChar w:fldCharType="separate"/>
      </w:r>
      <w:r w:rsidRPr="007F7FE0">
        <w:rPr>
          <w:rFonts w:ascii="Times New Roman" w:hAnsi="Times New Roman" w:cs="Times New Roman"/>
          <w:noProof/>
          <w:sz w:val="24"/>
        </w:rPr>
        <w:t>[3]</w:t>
      </w:r>
      <w:r>
        <w:rPr>
          <w:rFonts w:ascii="Times New Roman" w:hAnsi="Times New Roman" w:cs="Times New Roman"/>
          <w:sz w:val="24"/>
        </w:rPr>
        <w:fldChar w:fldCharType="end"/>
      </w:r>
      <w:r>
        <w:rPr>
          <w:rFonts w:ascii="Times New Roman" w:hAnsi="Times New Roman" w:cs="Times New Roman"/>
          <w:sz w:val="24"/>
        </w:rPr>
        <w:t xml:space="preserve">, which was developed from the methods from the paper and later adjusted by Luyu Liu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github.com/luyuliu/CSE-5194","author":[{"dropping-particle":"","family":"Liu","given":"Luyu","non-dropping-particle":"","parse-names":false,"suffix":""}],"id":"ITEM-1","issued":{"date-parts":[["2019"]]},"title":"CSE-5194","type":"webpage"},"uris":["http://www.mendeley.com/documents/?uuid=4198a6ad-86d5-4e31-9ecc-b77c816bbe17"]}],"mendeley":{"formattedCitation":"[4]","plainTextFormattedCitation":"[4]","previouslyFormattedCitation":"[3]"},"properties":{"noteIndex":0},"schema":"https://github.com/citation-style-language/schema/raw/master/csl-citation.json"}</w:instrText>
      </w:r>
      <w:r>
        <w:rPr>
          <w:rFonts w:ascii="Times New Roman" w:hAnsi="Times New Roman" w:cs="Times New Roman"/>
          <w:sz w:val="24"/>
        </w:rPr>
        <w:fldChar w:fldCharType="separate"/>
      </w:r>
      <w:r w:rsidRPr="007F7FE0">
        <w:rPr>
          <w:rFonts w:ascii="Times New Roman" w:hAnsi="Times New Roman" w:cs="Times New Roman"/>
          <w:noProof/>
          <w:sz w:val="24"/>
        </w:rPr>
        <w:t>[4]</w:t>
      </w:r>
      <w:r>
        <w:rPr>
          <w:rFonts w:ascii="Times New Roman" w:hAnsi="Times New Roman" w:cs="Times New Roman"/>
          <w:sz w:val="24"/>
        </w:rPr>
        <w:fldChar w:fldCharType="end"/>
      </w:r>
      <w:r>
        <w:rPr>
          <w:rFonts w:ascii="Times New Roman" w:hAnsi="Times New Roman" w:cs="Times New Roman"/>
          <w:sz w:val="24"/>
        </w:rPr>
        <w:t>.</w:t>
      </w:r>
    </w:p>
    <w:p w14:paraId="26743516" w14:textId="77777777" w:rsidR="006661E7" w:rsidRDefault="006661E7" w:rsidP="006661E7">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other model we choose is transformer-XL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URL":"https://github.com/kimiyoung/transformer-xl","accessed":{"date-parts":[["2019","10","22"]]},"author":[{"dropping-particle":"","family":"Yang","given":"Zhilin","non-dropping-particle":"","parse-names":false,"suffix":""}],"id":"ITEM-1","issued":{"date-parts":[["2019"]]},"title":"Transformer-XL: Attentive Language Models Beyond a Fixed-Length Context","type":"webpage"},"uris":["http://www.mendeley.com/documents/?uuid=1225ed2b-1328-4246-9345-d498401bdeb0"]},{"id":"ITEM-2","itemData":{"author":[{"dropping-particle":"","family":"Dai","given":"Zihang","non-dropping-particle":"","parse-names":false,"suffix":""},{"dropping-particle":"","family":"Yang","given":"Zhilin","non-dropping-particle":"","parse-names":false,"suffix":""},{"dropping-particle":"","family":"Yang","given":"Yiming","non-dropping-particle":"","parse-names":false,"suffix":""},{"dropping-particle":"","family":"Cohen","given":"William W","non-dropping-particle":"","parse-names":false,"suffix":""},{"dropping-particle":"","family":"Carbonell","given":"Jaime","non-dropping-particle":"","parse-names":false,"suffix":""},{"dropping-particle":"V","family":"Le","given":"Quoc","non-dropping-particle":"","parse-names":false,"suffix":""},{"dropping-particle":"","family":"Salakhutdinov","given":"Ruslan","non-dropping-particle":"","parse-names":false,"suffix":""}],"container-title":"arXiv preprint arXiv:1901.02860","id":"ITEM-2","issued":{"date-parts":[["2019"]]},"title":"Transformer-xl: Attentive language models beyond a fixed-length context","type":"article-journal"},"uris":["http://www.mendeley.com/documents/?uuid=400e95ed-fd43-4124-92de-fdbc7727f280"]}],"mendeley":{"formattedCitation":"[5], [6]","plainTextFormattedCitation":"[5], [6]","previouslyFormattedCitation":"[4], [5]"},"properties":{"noteIndex":0},"schema":"https://github.com/citation-style-language/schema/raw/master/csl-citation.json"}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7F7FE0">
        <w:rPr>
          <w:rFonts w:ascii="Times New Roman" w:eastAsia="Times New Roman" w:hAnsi="Times New Roman" w:cs="Times New Roman"/>
          <w:noProof/>
          <w:sz w:val="24"/>
          <w:szCs w:val="24"/>
        </w:rPr>
        <w:t>[5], [6]</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which builds on the original transformer model that has been very popular in the field of natural language processing. Transformer model adds a recurrent layer to in the attention layer to further enhance to the model’s capability of predicting variable length input and long-range dependencies. </w:t>
      </w:r>
    </w:p>
    <w:p w14:paraId="01F55F27" w14:textId="68632B24" w:rsidR="006661E7" w:rsidRPr="0035382A" w:rsidRDefault="006661E7" w:rsidP="0035382A">
      <w:pPr>
        <w:pStyle w:val="ListParagraph"/>
        <w:ind w:left="360"/>
        <w:rPr>
          <w:rFonts w:ascii="Times New Roman" w:hAnsi="Times New Roman" w:cs="Times New Roman"/>
          <w:sz w:val="24"/>
        </w:rPr>
      </w:pPr>
    </w:p>
    <w:p w14:paraId="0B296828" w14:textId="77777777" w:rsidR="0035382A" w:rsidRDefault="0035382A" w:rsidP="0035382A">
      <w:pPr>
        <w:pStyle w:val="ListParagraph"/>
        <w:numPr>
          <w:ilvl w:val="0"/>
          <w:numId w:val="1"/>
        </w:numPr>
        <w:rPr>
          <w:rFonts w:ascii="Times New Roman" w:hAnsi="Times New Roman" w:cs="Times New Roman"/>
          <w:sz w:val="24"/>
        </w:rPr>
      </w:pPr>
      <w:r w:rsidRPr="0035382A">
        <w:rPr>
          <w:rFonts w:ascii="Times New Roman" w:hAnsi="Times New Roman" w:cs="Times New Roman"/>
          <w:sz w:val="24"/>
        </w:rPr>
        <w:t xml:space="preserve">(20 points) Run the experiments for each DNN using a single node (If you have these numbers from Lab #1, please re-use these to save SUs. Otherwise, you can re-run these experiments.) </w:t>
      </w:r>
    </w:p>
    <w:p w14:paraId="0B4EB1E5" w14:textId="44B8D429" w:rsidR="0035382A" w:rsidRDefault="0035382A" w:rsidP="0035382A">
      <w:pPr>
        <w:pStyle w:val="ListParagraph"/>
        <w:numPr>
          <w:ilvl w:val="0"/>
          <w:numId w:val="2"/>
        </w:numPr>
        <w:rPr>
          <w:rFonts w:ascii="Times New Roman" w:hAnsi="Times New Roman" w:cs="Times New Roman"/>
          <w:sz w:val="24"/>
        </w:rPr>
      </w:pPr>
      <w:r w:rsidRPr="0035382A">
        <w:rPr>
          <w:rFonts w:ascii="Times New Roman" w:hAnsi="Times New Roman" w:cs="Times New Roman"/>
          <w:sz w:val="24"/>
        </w:rPr>
        <w:t>Run the GPU version</w:t>
      </w:r>
    </w:p>
    <w:p w14:paraId="01B00A28" w14:textId="54A8AD4E" w:rsidR="0035382A" w:rsidRDefault="0035382A" w:rsidP="0035382A">
      <w:pPr>
        <w:pStyle w:val="ListParagraph"/>
        <w:rPr>
          <w:rFonts w:ascii="Times New Roman" w:hAnsi="Times New Roman" w:cs="Times New Roman"/>
          <w:sz w:val="24"/>
        </w:rPr>
      </w:pPr>
      <w:r>
        <w:rPr>
          <w:rFonts w:ascii="Times New Roman" w:hAnsi="Times New Roman" w:cs="Times New Roman"/>
          <w:sz w:val="24"/>
        </w:rPr>
        <w:t>The GPU version is run on the Pitzer P100 node</w:t>
      </w:r>
      <w:r w:rsidR="007B4C14">
        <w:rPr>
          <w:rFonts w:ascii="Times New Roman" w:hAnsi="Times New Roman" w:cs="Times New Roman"/>
          <w:sz w:val="24"/>
        </w:rPr>
        <w:t xml:space="preserve"> with one node</w:t>
      </w:r>
      <w:r>
        <w:rPr>
          <w:rFonts w:ascii="Times New Roman" w:hAnsi="Times New Roman" w:cs="Times New Roman"/>
          <w:sz w:val="24"/>
        </w:rPr>
        <w:t>.</w:t>
      </w:r>
    </w:p>
    <w:p w14:paraId="2A69B89F" w14:textId="04BCADE0" w:rsidR="0035382A" w:rsidRDefault="0035382A" w:rsidP="0035382A">
      <w:pPr>
        <w:pStyle w:val="ListParagraph"/>
        <w:numPr>
          <w:ilvl w:val="0"/>
          <w:numId w:val="2"/>
        </w:numPr>
        <w:rPr>
          <w:rFonts w:ascii="Times New Roman" w:hAnsi="Times New Roman" w:cs="Times New Roman"/>
          <w:sz w:val="24"/>
        </w:rPr>
      </w:pPr>
      <w:r w:rsidRPr="0035382A">
        <w:rPr>
          <w:rFonts w:ascii="Times New Roman" w:hAnsi="Times New Roman" w:cs="Times New Roman"/>
          <w:sz w:val="24"/>
        </w:rPr>
        <w:lastRenderedPageBreak/>
        <w:t xml:space="preserve">Run the CPU version </w:t>
      </w:r>
    </w:p>
    <w:p w14:paraId="55672A37" w14:textId="01E6F320" w:rsidR="0035382A" w:rsidRDefault="0035382A" w:rsidP="0035382A">
      <w:pPr>
        <w:pStyle w:val="ListParagraph"/>
        <w:rPr>
          <w:rFonts w:ascii="Times New Roman" w:hAnsi="Times New Roman" w:cs="Times New Roman"/>
          <w:sz w:val="24"/>
        </w:rPr>
      </w:pPr>
      <w:r>
        <w:rPr>
          <w:rFonts w:ascii="Times New Roman" w:hAnsi="Times New Roman" w:cs="Times New Roman"/>
          <w:sz w:val="24"/>
        </w:rPr>
        <w:t>The</w:t>
      </w:r>
      <w:r w:rsidR="007B4C14">
        <w:rPr>
          <w:rFonts w:ascii="Times New Roman" w:hAnsi="Times New Roman" w:cs="Times New Roman"/>
          <w:sz w:val="24"/>
        </w:rPr>
        <w:t xml:space="preserve"> CPU version is run on the Owen CPU cluster with 28 cores in one node.</w:t>
      </w:r>
    </w:p>
    <w:p w14:paraId="02D51CA7" w14:textId="1409D6E3" w:rsidR="0035382A" w:rsidRDefault="0035382A" w:rsidP="0035382A">
      <w:pPr>
        <w:pStyle w:val="ListParagraph"/>
        <w:numPr>
          <w:ilvl w:val="0"/>
          <w:numId w:val="2"/>
        </w:numPr>
        <w:rPr>
          <w:rFonts w:ascii="Times New Roman" w:hAnsi="Times New Roman" w:cs="Times New Roman"/>
          <w:sz w:val="24"/>
        </w:rPr>
      </w:pPr>
      <w:r w:rsidRPr="0035382A">
        <w:rPr>
          <w:rFonts w:ascii="Times New Roman" w:hAnsi="Times New Roman" w:cs="Times New Roman"/>
          <w:sz w:val="24"/>
        </w:rPr>
        <w:t xml:space="preserve">Report throughput (training time) in terms of samples/second or images/second for both CPU and GPU </w:t>
      </w:r>
    </w:p>
    <w:p w14:paraId="58858826" w14:textId="77777777" w:rsidR="007B4C14" w:rsidRDefault="007B4C14" w:rsidP="007B4C14">
      <w:pPr>
        <w:pStyle w:val="ListParagraph"/>
        <w:rPr>
          <w:rFonts w:ascii="Times New Roman" w:hAnsi="Times New Roman" w:cs="Times New Roman"/>
          <w:sz w:val="24"/>
        </w:rPr>
      </w:pPr>
    </w:p>
    <w:p w14:paraId="3F7AE689" w14:textId="2393BF7E" w:rsidR="0035382A" w:rsidRDefault="0035382A" w:rsidP="0035382A">
      <w:pPr>
        <w:pStyle w:val="ListParagraph"/>
        <w:numPr>
          <w:ilvl w:val="0"/>
          <w:numId w:val="2"/>
        </w:numPr>
        <w:rPr>
          <w:rFonts w:ascii="Times New Roman" w:hAnsi="Times New Roman" w:cs="Times New Roman"/>
          <w:sz w:val="24"/>
        </w:rPr>
      </w:pPr>
      <w:r w:rsidRPr="0035382A">
        <w:rPr>
          <w:rFonts w:ascii="Times New Roman" w:hAnsi="Times New Roman" w:cs="Times New Roman"/>
          <w:sz w:val="24"/>
        </w:rPr>
        <w:t>Vary the batch size and find out the best batch size that gives you the highest throughput.</w:t>
      </w:r>
    </w:p>
    <w:p w14:paraId="2E20F957" w14:textId="77777777" w:rsidR="007B4C14" w:rsidRPr="007B4C14" w:rsidRDefault="007B4C14" w:rsidP="007B4C14">
      <w:pPr>
        <w:pStyle w:val="ListParagraph"/>
        <w:rPr>
          <w:rFonts w:ascii="Times New Roman" w:hAnsi="Times New Roman" w:cs="Times New Roman"/>
          <w:sz w:val="24"/>
        </w:rPr>
      </w:pPr>
    </w:p>
    <w:tbl>
      <w:tblPr>
        <w:tblW w:w="6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445"/>
        <w:gridCol w:w="2020"/>
        <w:gridCol w:w="1540"/>
      </w:tblGrid>
      <w:tr w:rsidR="007B4C14" w:rsidRPr="002F6EE0" w14:paraId="6DF6F82F" w14:textId="77777777" w:rsidTr="00873CB8">
        <w:trPr>
          <w:trHeight w:val="300"/>
          <w:jc w:val="center"/>
        </w:trPr>
        <w:tc>
          <w:tcPr>
            <w:tcW w:w="1795" w:type="dxa"/>
            <w:shd w:val="clear" w:color="auto" w:fill="auto"/>
            <w:noWrap/>
            <w:vAlign w:val="bottom"/>
            <w:hideMark/>
          </w:tcPr>
          <w:p w14:paraId="334FEA4F" w14:textId="77777777" w:rsidR="007B4C14" w:rsidRPr="002F6EE0" w:rsidRDefault="007B4C14" w:rsidP="00873CB8">
            <w:pPr>
              <w:jc w:val="right"/>
              <w:rPr>
                <w:rFonts w:ascii="Times New Roman" w:hAnsi="Times New Roman" w:cs="Times New Roman"/>
                <w:sz w:val="24"/>
              </w:rPr>
            </w:pPr>
          </w:p>
        </w:tc>
        <w:tc>
          <w:tcPr>
            <w:tcW w:w="1445" w:type="dxa"/>
            <w:shd w:val="clear" w:color="auto" w:fill="auto"/>
            <w:noWrap/>
            <w:vAlign w:val="bottom"/>
            <w:hideMark/>
          </w:tcPr>
          <w:p w14:paraId="1BDCB863" w14:textId="77777777" w:rsidR="007B4C14" w:rsidRPr="002F6EE0" w:rsidRDefault="007B4C14" w:rsidP="00873CB8">
            <w:pPr>
              <w:jc w:val="right"/>
              <w:rPr>
                <w:rFonts w:ascii="Times New Roman" w:hAnsi="Times New Roman" w:cs="Times New Roman"/>
                <w:sz w:val="24"/>
              </w:rPr>
            </w:pPr>
            <w:r w:rsidRPr="002F6EE0">
              <w:rPr>
                <w:rFonts w:ascii="Times New Roman" w:hAnsi="Times New Roman" w:cs="Times New Roman"/>
                <w:sz w:val="24"/>
              </w:rPr>
              <w:t>CPU with 7 threads</w:t>
            </w:r>
          </w:p>
        </w:tc>
        <w:tc>
          <w:tcPr>
            <w:tcW w:w="2020" w:type="dxa"/>
            <w:shd w:val="clear" w:color="auto" w:fill="auto"/>
            <w:noWrap/>
            <w:vAlign w:val="bottom"/>
            <w:hideMark/>
          </w:tcPr>
          <w:p w14:paraId="7D9A5FB7" w14:textId="77777777" w:rsidR="007B4C14" w:rsidRPr="002F6EE0" w:rsidRDefault="007B4C14" w:rsidP="00873CB8">
            <w:pPr>
              <w:jc w:val="right"/>
              <w:rPr>
                <w:rFonts w:ascii="Times New Roman" w:hAnsi="Times New Roman" w:cs="Times New Roman"/>
                <w:sz w:val="24"/>
              </w:rPr>
            </w:pPr>
            <w:r w:rsidRPr="002F6EE0">
              <w:rPr>
                <w:rFonts w:ascii="Times New Roman" w:hAnsi="Times New Roman" w:cs="Times New Roman"/>
                <w:sz w:val="24"/>
              </w:rPr>
              <w:t>CPU with 14 threads</w:t>
            </w:r>
          </w:p>
        </w:tc>
        <w:tc>
          <w:tcPr>
            <w:tcW w:w="1540" w:type="dxa"/>
            <w:shd w:val="clear" w:color="auto" w:fill="auto"/>
            <w:noWrap/>
            <w:vAlign w:val="bottom"/>
            <w:hideMark/>
          </w:tcPr>
          <w:p w14:paraId="2656E0B3" w14:textId="77777777" w:rsidR="007B4C14" w:rsidRPr="002F6EE0" w:rsidRDefault="007B4C14" w:rsidP="00873CB8">
            <w:pPr>
              <w:jc w:val="right"/>
              <w:rPr>
                <w:rFonts w:ascii="Times New Roman" w:hAnsi="Times New Roman" w:cs="Times New Roman"/>
                <w:sz w:val="24"/>
              </w:rPr>
            </w:pPr>
            <w:r w:rsidRPr="002F6EE0">
              <w:rPr>
                <w:rFonts w:ascii="Times New Roman" w:hAnsi="Times New Roman" w:cs="Times New Roman"/>
                <w:sz w:val="24"/>
              </w:rPr>
              <w:t>CPU with 28 threads</w:t>
            </w:r>
          </w:p>
        </w:tc>
      </w:tr>
      <w:tr w:rsidR="007B4C14" w:rsidRPr="002F6EE0" w14:paraId="2DC264D5" w14:textId="77777777" w:rsidTr="00873CB8">
        <w:trPr>
          <w:trHeight w:val="300"/>
          <w:jc w:val="center"/>
        </w:trPr>
        <w:tc>
          <w:tcPr>
            <w:tcW w:w="1795" w:type="dxa"/>
            <w:shd w:val="clear" w:color="auto" w:fill="auto"/>
            <w:noWrap/>
            <w:vAlign w:val="bottom"/>
            <w:hideMark/>
          </w:tcPr>
          <w:p w14:paraId="369C1604" w14:textId="77777777" w:rsidR="007B4C14" w:rsidRPr="002F6EE0" w:rsidRDefault="007B4C14" w:rsidP="00873CB8">
            <w:pPr>
              <w:jc w:val="right"/>
              <w:rPr>
                <w:rFonts w:ascii="Times New Roman" w:hAnsi="Times New Roman" w:cs="Times New Roman"/>
                <w:sz w:val="24"/>
              </w:rPr>
            </w:pPr>
            <w:r w:rsidRPr="002F6EE0">
              <w:rPr>
                <w:rFonts w:ascii="Times New Roman" w:hAnsi="Times New Roman" w:cs="Times New Roman"/>
                <w:sz w:val="24"/>
              </w:rPr>
              <w:t>Batch size = 32</w:t>
            </w:r>
          </w:p>
        </w:tc>
        <w:tc>
          <w:tcPr>
            <w:tcW w:w="1445" w:type="dxa"/>
            <w:shd w:val="clear" w:color="auto" w:fill="auto"/>
            <w:noWrap/>
            <w:vAlign w:val="bottom"/>
            <w:hideMark/>
          </w:tcPr>
          <w:p w14:paraId="1D056382" w14:textId="77777777" w:rsidR="007B4C14" w:rsidRPr="002F6EE0" w:rsidRDefault="007B4C14" w:rsidP="00873CB8">
            <w:pPr>
              <w:jc w:val="right"/>
              <w:rPr>
                <w:rFonts w:ascii="Times New Roman" w:hAnsi="Times New Roman" w:cs="Times New Roman"/>
                <w:sz w:val="24"/>
              </w:rPr>
            </w:pPr>
            <w:r w:rsidRPr="002F6EE0">
              <w:rPr>
                <w:rFonts w:ascii="Times New Roman" w:hAnsi="Times New Roman" w:cs="Times New Roman"/>
                <w:sz w:val="24"/>
              </w:rPr>
              <w:t>4109.6</w:t>
            </w:r>
          </w:p>
        </w:tc>
        <w:tc>
          <w:tcPr>
            <w:tcW w:w="2020" w:type="dxa"/>
            <w:shd w:val="clear" w:color="auto" w:fill="auto"/>
            <w:noWrap/>
            <w:vAlign w:val="bottom"/>
            <w:hideMark/>
          </w:tcPr>
          <w:p w14:paraId="72C733B6" w14:textId="77777777" w:rsidR="007B4C14" w:rsidRPr="002F6EE0" w:rsidRDefault="007B4C14" w:rsidP="00873CB8">
            <w:pPr>
              <w:jc w:val="right"/>
              <w:rPr>
                <w:rFonts w:ascii="Times New Roman" w:hAnsi="Times New Roman" w:cs="Times New Roman"/>
                <w:sz w:val="24"/>
              </w:rPr>
            </w:pPr>
            <w:r w:rsidRPr="002F6EE0">
              <w:rPr>
                <w:rFonts w:ascii="Times New Roman" w:hAnsi="Times New Roman" w:cs="Times New Roman"/>
                <w:sz w:val="24"/>
              </w:rPr>
              <w:t>3789.2</w:t>
            </w:r>
          </w:p>
        </w:tc>
        <w:tc>
          <w:tcPr>
            <w:tcW w:w="1540" w:type="dxa"/>
            <w:shd w:val="clear" w:color="auto" w:fill="auto"/>
            <w:noWrap/>
            <w:vAlign w:val="bottom"/>
            <w:hideMark/>
          </w:tcPr>
          <w:p w14:paraId="5F17C3E1" w14:textId="77777777" w:rsidR="007B4C14" w:rsidRPr="002F6EE0" w:rsidRDefault="007B4C14" w:rsidP="00873CB8">
            <w:pPr>
              <w:jc w:val="right"/>
              <w:rPr>
                <w:rFonts w:ascii="Times New Roman" w:hAnsi="Times New Roman" w:cs="Times New Roman"/>
                <w:sz w:val="24"/>
              </w:rPr>
            </w:pPr>
            <w:r w:rsidRPr="002F6EE0">
              <w:rPr>
                <w:rFonts w:ascii="Times New Roman" w:hAnsi="Times New Roman" w:cs="Times New Roman"/>
                <w:sz w:val="24"/>
              </w:rPr>
              <w:t>5235</w:t>
            </w:r>
          </w:p>
        </w:tc>
      </w:tr>
      <w:tr w:rsidR="007B4C14" w:rsidRPr="002F6EE0" w14:paraId="03C264B4" w14:textId="77777777" w:rsidTr="00873CB8">
        <w:trPr>
          <w:trHeight w:val="300"/>
          <w:jc w:val="center"/>
        </w:trPr>
        <w:tc>
          <w:tcPr>
            <w:tcW w:w="1795" w:type="dxa"/>
            <w:shd w:val="clear" w:color="auto" w:fill="auto"/>
            <w:noWrap/>
            <w:vAlign w:val="bottom"/>
            <w:hideMark/>
          </w:tcPr>
          <w:p w14:paraId="15A30DE8" w14:textId="77777777" w:rsidR="007B4C14" w:rsidRPr="002F6EE0" w:rsidRDefault="007B4C14" w:rsidP="00873CB8">
            <w:pPr>
              <w:jc w:val="right"/>
              <w:rPr>
                <w:rFonts w:ascii="Times New Roman" w:hAnsi="Times New Roman" w:cs="Times New Roman"/>
                <w:sz w:val="24"/>
              </w:rPr>
            </w:pPr>
            <w:r w:rsidRPr="002F6EE0">
              <w:rPr>
                <w:rFonts w:ascii="Times New Roman" w:hAnsi="Times New Roman" w:cs="Times New Roman"/>
                <w:sz w:val="24"/>
              </w:rPr>
              <w:t>Batch size = 64</w:t>
            </w:r>
          </w:p>
        </w:tc>
        <w:tc>
          <w:tcPr>
            <w:tcW w:w="1445" w:type="dxa"/>
            <w:shd w:val="clear" w:color="auto" w:fill="auto"/>
            <w:noWrap/>
            <w:vAlign w:val="bottom"/>
            <w:hideMark/>
          </w:tcPr>
          <w:p w14:paraId="2B593E8C" w14:textId="77777777" w:rsidR="007B4C14" w:rsidRPr="002F6EE0" w:rsidRDefault="007B4C14" w:rsidP="00873CB8">
            <w:pPr>
              <w:jc w:val="right"/>
              <w:rPr>
                <w:rFonts w:ascii="Times New Roman" w:hAnsi="Times New Roman" w:cs="Times New Roman"/>
                <w:sz w:val="24"/>
              </w:rPr>
            </w:pPr>
            <w:r w:rsidRPr="002F6EE0">
              <w:rPr>
                <w:rFonts w:ascii="Times New Roman" w:hAnsi="Times New Roman" w:cs="Times New Roman"/>
                <w:sz w:val="24"/>
              </w:rPr>
              <w:t>3683.4</w:t>
            </w:r>
          </w:p>
        </w:tc>
        <w:tc>
          <w:tcPr>
            <w:tcW w:w="2020" w:type="dxa"/>
            <w:shd w:val="clear" w:color="auto" w:fill="auto"/>
            <w:noWrap/>
            <w:vAlign w:val="bottom"/>
            <w:hideMark/>
          </w:tcPr>
          <w:p w14:paraId="19C13C5B" w14:textId="77777777" w:rsidR="007B4C14" w:rsidRPr="002F6EE0" w:rsidRDefault="007B4C14" w:rsidP="00873CB8">
            <w:pPr>
              <w:jc w:val="right"/>
              <w:rPr>
                <w:rFonts w:ascii="Times New Roman" w:hAnsi="Times New Roman" w:cs="Times New Roman"/>
                <w:sz w:val="24"/>
              </w:rPr>
            </w:pPr>
            <w:r w:rsidRPr="002F6EE0">
              <w:rPr>
                <w:rFonts w:ascii="Times New Roman" w:hAnsi="Times New Roman" w:cs="Times New Roman"/>
                <w:sz w:val="24"/>
              </w:rPr>
              <w:t>2178.6</w:t>
            </w:r>
          </w:p>
        </w:tc>
        <w:tc>
          <w:tcPr>
            <w:tcW w:w="1540" w:type="dxa"/>
            <w:shd w:val="clear" w:color="auto" w:fill="auto"/>
            <w:noWrap/>
            <w:vAlign w:val="bottom"/>
            <w:hideMark/>
          </w:tcPr>
          <w:p w14:paraId="25352B14" w14:textId="77777777" w:rsidR="007B4C14" w:rsidRPr="002F6EE0" w:rsidRDefault="007B4C14" w:rsidP="00873CB8">
            <w:pPr>
              <w:jc w:val="right"/>
              <w:rPr>
                <w:rFonts w:ascii="Times New Roman" w:hAnsi="Times New Roman" w:cs="Times New Roman"/>
                <w:sz w:val="24"/>
              </w:rPr>
            </w:pPr>
            <w:r w:rsidRPr="002F6EE0">
              <w:rPr>
                <w:rFonts w:ascii="Times New Roman" w:hAnsi="Times New Roman" w:cs="Times New Roman"/>
                <w:sz w:val="24"/>
              </w:rPr>
              <w:t>3185.2</w:t>
            </w:r>
          </w:p>
        </w:tc>
      </w:tr>
      <w:tr w:rsidR="007B4C14" w:rsidRPr="002F6EE0" w14:paraId="6680291A" w14:textId="77777777" w:rsidTr="00873CB8">
        <w:trPr>
          <w:trHeight w:val="300"/>
          <w:jc w:val="center"/>
        </w:trPr>
        <w:tc>
          <w:tcPr>
            <w:tcW w:w="1795" w:type="dxa"/>
            <w:shd w:val="clear" w:color="auto" w:fill="auto"/>
            <w:noWrap/>
            <w:vAlign w:val="bottom"/>
            <w:hideMark/>
          </w:tcPr>
          <w:p w14:paraId="539DF6FA" w14:textId="77777777" w:rsidR="007B4C14" w:rsidRPr="002F6EE0" w:rsidRDefault="007B4C14" w:rsidP="00873CB8">
            <w:pPr>
              <w:jc w:val="right"/>
              <w:rPr>
                <w:rFonts w:ascii="Times New Roman" w:hAnsi="Times New Roman" w:cs="Times New Roman"/>
                <w:sz w:val="24"/>
              </w:rPr>
            </w:pPr>
            <w:r w:rsidRPr="002F6EE0">
              <w:rPr>
                <w:rFonts w:ascii="Times New Roman" w:hAnsi="Times New Roman" w:cs="Times New Roman"/>
                <w:sz w:val="24"/>
              </w:rPr>
              <w:t>Batch size = 80</w:t>
            </w:r>
          </w:p>
        </w:tc>
        <w:tc>
          <w:tcPr>
            <w:tcW w:w="1445" w:type="dxa"/>
            <w:shd w:val="clear" w:color="auto" w:fill="auto"/>
            <w:noWrap/>
            <w:vAlign w:val="bottom"/>
            <w:hideMark/>
          </w:tcPr>
          <w:p w14:paraId="6E18A764" w14:textId="77777777" w:rsidR="007B4C14" w:rsidRPr="002F6EE0" w:rsidRDefault="007B4C14" w:rsidP="00873CB8">
            <w:pPr>
              <w:jc w:val="right"/>
              <w:rPr>
                <w:rFonts w:ascii="Times New Roman" w:hAnsi="Times New Roman" w:cs="Times New Roman"/>
                <w:sz w:val="24"/>
              </w:rPr>
            </w:pPr>
            <w:r w:rsidRPr="002F6EE0">
              <w:rPr>
                <w:rFonts w:ascii="Times New Roman" w:hAnsi="Times New Roman" w:cs="Times New Roman"/>
                <w:sz w:val="24"/>
              </w:rPr>
              <w:t>2044.4</w:t>
            </w:r>
          </w:p>
        </w:tc>
        <w:tc>
          <w:tcPr>
            <w:tcW w:w="2020" w:type="dxa"/>
            <w:shd w:val="clear" w:color="auto" w:fill="auto"/>
            <w:noWrap/>
            <w:vAlign w:val="bottom"/>
            <w:hideMark/>
          </w:tcPr>
          <w:p w14:paraId="42DA879C" w14:textId="77777777" w:rsidR="007B4C14" w:rsidRPr="002F6EE0" w:rsidRDefault="007B4C14" w:rsidP="00873CB8">
            <w:pPr>
              <w:jc w:val="right"/>
              <w:rPr>
                <w:rFonts w:ascii="Times New Roman" w:hAnsi="Times New Roman" w:cs="Times New Roman"/>
                <w:sz w:val="24"/>
              </w:rPr>
            </w:pPr>
            <w:r w:rsidRPr="002F6EE0">
              <w:rPr>
                <w:rFonts w:ascii="Times New Roman" w:hAnsi="Times New Roman" w:cs="Times New Roman"/>
                <w:sz w:val="24"/>
              </w:rPr>
              <w:t>1843.6</w:t>
            </w:r>
          </w:p>
        </w:tc>
        <w:tc>
          <w:tcPr>
            <w:tcW w:w="1540" w:type="dxa"/>
            <w:shd w:val="clear" w:color="auto" w:fill="auto"/>
            <w:noWrap/>
            <w:vAlign w:val="bottom"/>
            <w:hideMark/>
          </w:tcPr>
          <w:p w14:paraId="5491553F" w14:textId="77777777" w:rsidR="007B4C14" w:rsidRPr="002F6EE0" w:rsidRDefault="007B4C14" w:rsidP="00873CB8">
            <w:pPr>
              <w:jc w:val="right"/>
              <w:rPr>
                <w:rFonts w:ascii="Times New Roman" w:hAnsi="Times New Roman" w:cs="Times New Roman"/>
                <w:sz w:val="24"/>
              </w:rPr>
            </w:pPr>
            <w:r w:rsidRPr="002F6EE0">
              <w:rPr>
                <w:rFonts w:ascii="Times New Roman" w:hAnsi="Times New Roman" w:cs="Times New Roman"/>
                <w:sz w:val="24"/>
              </w:rPr>
              <w:t>2038.6</w:t>
            </w:r>
          </w:p>
        </w:tc>
      </w:tr>
    </w:tbl>
    <w:p w14:paraId="3CD265A3" w14:textId="1600A75C" w:rsidR="007B4C14" w:rsidRDefault="007B4C14" w:rsidP="007B4C14">
      <w:pPr>
        <w:jc w:val="center"/>
        <w:rPr>
          <w:rFonts w:ascii="Times New Roman" w:hAnsi="Times New Roman" w:cs="Times New Roman"/>
          <w:sz w:val="24"/>
        </w:rPr>
      </w:pPr>
      <w:bookmarkStart w:id="0" w:name="_Ref22461229"/>
      <w:bookmarkStart w:id="1" w:name="_GoBack"/>
      <w:r w:rsidRPr="00B57911">
        <w:rPr>
          <w:rFonts w:ascii="Times New Roman" w:hAnsi="Times New Roman" w:cs="Times New Roman"/>
          <w:sz w:val="24"/>
        </w:rPr>
        <w:t xml:space="preserve">Table </w:t>
      </w:r>
      <w:r w:rsidRPr="00B57911">
        <w:rPr>
          <w:rFonts w:ascii="Times New Roman" w:hAnsi="Times New Roman" w:cs="Times New Roman"/>
          <w:sz w:val="24"/>
        </w:rPr>
        <w:fldChar w:fldCharType="begin"/>
      </w:r>
      <w:r w:rsidRPr="00B57911">
        <w:rPr>
          <w:rFonts w:ascii="Times New Roman" w:hAnsi="Times New Roman" w:cs="Times New Roman"/>
          <w:sz w:val="24"/>
        </w:rPr>
        <w:instrText xml:space="preserve"> SEQ Table \* ARABIC </w:instrText>
      </w:r>
      <w:r w:rsidRPr="00B57911">
        <w:rPr>
          <w:rFonts w:ascii="Times New Roman" w:hAnsi="Times New Roman" w:cs="Times New Roman"/>
          <w:sz w:val="24"/>
        </w:rPr>
        <w:fldChar w:fldCharType="separate"/>
      </w:r>
      <w:r>
        <w:rPr>
          <w:rFonts w:ascii="Times New Roman" w:hAnsi="Times New Roman" w:cs="Times New Roman"/>
          <w:noProof/>
          <w:sz w:val="24"/>
        </w:rPr>
        <w:t>1</w:t>
      </w:r>
      <w:r w:rsidRPr="00B57911">
        <w:rPr>
          <w:rFonts w:ascii="Times New Roman" w:hAnsi="Times New Roman" w:cs="Times New Roman"/>
          <w:sz w:val="24"/>
        </w:rPr>
        <w:fldChar w:fldCharType="end"/>
      </w:r>
      <w:bookmarkEnd w:id="0"/>
      <w:r w:rsidRPr="00B57911">
        <w:rPr>
          <w:rFonts w:ascii="Times New Roman" w:hAnsi="Times New Roman" w:cs="Times New Roman"/>
          <w:sz w:val="24"/>
        </w:rPr>
        <w:t xml:space="preserve"> </w:t>
      </w:r>
      <w:r>
        <w:rPr>
          <w:rFonts w:ascii="Times New Roman" w:hAnsi="Times New Roman" w:cs="Times New Roman"/>
          <w:sz w:val="24"/>
        </w:rPr>
        <w:t xml:space="preserve">Average </w:t>
      </w:r>
      <w:bookmarkEnd w:id="1"/>
      <w:r>
        <w:rPr>
          <w:rFonts w:ascii="Times New Roman" w:hAnsi="Times New Roman" w:cs="Times New Roman"/>
          <w:sz w:val="24"/>
        </w:rPr>
        <w:t>epoch time</w:t>
      </w:r>
      <w:r w:rsidRPr="00B57911">
        <w:rPr>
          <w:rFonts w:ascii="Times New Roman" w:hAnsi="Times New Roman" w:cs="Times New Roman"/>
          <w:sz w:val="24"/>
        </w:rPr>
        <w:t xml:space="preserve"> among all epochs for each</w:t>
      </w:r>
      <w:r w:rsidRPr="002F6EE0">
        <w:rPr>
          <w:rFonts w:ascii="Times New Roman" w:hAnsi="Times New Roman" w:cs="Times New Roman"/>
          <w:sz w:val="24"/>
        </w:rPr>
        <w:t xml:space="preserve"> </w:t>
      </w:r>
      <w:r>
        <w:rPr>
          <w:rFonts w:ascii="Times New Roman" w:hAnsi="Times New Roman" w:cs="Times New Roman"/>
          <w:sz w:val="24"/>
        </w:rPr>
        <w:t>CPU</w:t>
      </w:r>
      <w:r w:rsidRPr="00B57911">
        <w:rPr>
          <w:rFonts w:ascii="Times New Roman" w:hAnsi="Times New Roman" w:cs="Times New Roman"/>
          <w:sz w:val="24"/>
        </w:rPr>
        <w:t xml:space="preserve"> experiment</w:t>
      </w:r>
    </w:p>
    <w:p w14:paraId="762615D8" w14:textId="77777777" w:rsidR="007B4C14" w:rsidRPr="007B4C14" w:rsidRDefault="007B4C14" w:rsidP="007B4C14">
      <w:pPr>
        <w:rPr>
          <w:rFonts w:ascii="Times New Roman" w:hAnsi="Times New Roman" w:cs="Times New Roman"/>
          <w:sz w:val="24"/>
        </w:rPr>
      </w:pPr>
    </w:p>
    <w:sectPr w:rsidR="007B4C14" w:rsidRPr="007B4C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8F7376" w14:textId="77777777" w:rsidR="00191B35" w:rsidRDefault="00191B35" w:rsidP="00F559DB">
      <w:pPr>
        <w:spacing w:after="0" w:line="240" w:lineRule="auto"/>
      </w:pPr>
      <w:r>
        <w:separator/>
      </w:r>
    </w:p>
  </w:endnote>
  <w:endnote w:type="continuationSeparator" w:id="0">
    <w:p w14:paraId="305FA24D" w14:textId="77777777" w:rsidR="00191B35" w:rsidRDefault="00191B35" w:rsidP="00F55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57007" w14:textId="77777777" w:rsidR="00191B35" w:rsidRDefault="00191B35" w:rsidP="00F559DB">
      <w:pPr>
        <w:spacing w:after="0" w:line="240" w:lineRule="auto"/>
      </w:pPr>
      <w:r>
        <w:separator/>
      </w:r>
    </w:p>
  </w:footnote>
  <w:footnote w:type="continuationSeparator" w:id="0">
    <w:p w14:paraId="569745CC" w14:textId="77777777" w:rsidR="00191B35" w:rsidRDefault="00191B35" w:rsidP="00F559DB">
      <w:pPr>
        <w:spacing w:after="0" w:line="240" w:lineRule="auto"/>
      </w:pPr>
      <w:r>
        <w:continuationSeparator/>
      </w:r>
    </w:p>
  </w:footnote>
  <w:footnote w:id="1">
    <w:p w14:paraId="243723FF" w14:textId="77777777" w:rsidR="00F559DB" w:rsidRPr="00A93D67" w:rsidRDefault="00F559DB" w:rsidP="00F559DB">
      <w:pPr>
        <w:pStyle w:val="FootnoteText"/>
        <w:rPr>
          <w:rFonts w:ascii="Times New Roman" w:hAnsi="Times New Roman" w:cs="Times New Roman"/>
        </w:rPr>
      </w:pPr>
      <w:r w:rsidRPr="007F7FE0">
        <w:rPr>
          <w:rStyle w:val="FootnoteReference"/>
        </w:rPr>
        <w:footnoteRef/>
      </w:r>
      <w:r w:rsidRPr="00A93D67">
        <w:rPr>
          <w:rFonts w:ascii="Times New Roman" w:hAnsi="Times New Roman" w:cs="Times New Roman"/>
        </w:rPr>
        <w:t xml:space="preserve"> In first name </w:t>
      </w:r>
      <w:r>
        <w:rPr>
          <w:rFonts w:ascii="Times New Roman" w:hAnsi="Times New Roman" w:cs="Times New Roman"/>
        </w:rPr>
        <w:t xml:space="preserve">alphabetical </w:t>
      </w:r>
      <w:r w:rsidRPr="00A93D67">
        <w:rPr>
          <w:rFonts w:ascii="Times New Roman" w:hAnsi="Times New Roman" w:cs="Times New Roman"/>
        </w:rPr>
        <w:t>ordering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B0287"/>
    <w:multiLevelType w:val="multilevel"/>
    <w:tmpl w:val="9672315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5C8C3921"/>
    <w:multiLevelType w:val="hybridMultilevel"/>
    <w:tmpl w:val="418E3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A16"/>
    <w:rsid w:val="000C0015"/>
    <w:rsid w:val="00191B35"/>
    <w:rsid w:val="0035382A"/>
    <w:rsid w:val="006661E7"/>
    <w:rsid w:val="007B4C14"/>
    <w:rsid w:val="00CB24DB"/>
    <w:rsid w:val="00EE3A16"/>
    <w:rsid w:val="00F55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13A8F"/>
  <w15:chartTrackingRefBased/>
  <w15:docId w15:val="{38B4BB43-7F10-4411-8123-084586C9B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559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559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59DB"/>
    <w:rPr>
      <w:sz w:val="20"/>
      <w:szCs w:val="20"/>
    </w:rPr>
  </w:style>
  <w:style w:type="character" w:styleId="FootnoteReference">
    <w:name w:val="footnote reference"/>
    <w:basedOn w:val="DefaultParagraphFont"/>
    <w:uiPriority w:val="99"/>
    <w:semiHidden/>
    <w:unhideWhenUsed/>
    <w:rsid w:val="00F559DB"/>
    <w:rPr>
      <w:vertAlign w:val="superscript"/>
    </w:rPr>
  </w:style>
  <w:style w:type="paragraph" w:styleId="ListParagraph">
    <w:name w:val="List Paragraph"/>
    <w:basedOn w:val="Normal"/>
    <w:uiPriority w:val="34"/>
    <w:rsid w:val="006661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Luyu Liu</dc:creator>
  <cp:keywords/>
  <dc:description/>
  <cp:lastModifiedBy>Luyu Liu</cp:lastModifiedBy>
  <cp:revision>5</cp:revision>
  <dcterms:created xsi:type="dcterms:W3CDTF">2019-11-09T15:04:00Z</dcterms:created>
  <dcterms:modified xsi:type="dcterms:W3CDTF">2019-11-09T15:44:00Z</dcterms:modified>
</cp:coreProperties>
</file>