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C24" w:rsidRPr="00D43C24" w:rsidRDefault="00D43C24">
      <w:pPr>
        <w:rPr>
          <w:rFonts w:ascii="Times New Roman" w:hAnsi="Times New Roman" w:cs="Times New Roman"/>
          <w:sz w:val="24"/>
        </w:rPr>
      </w:pPr>
      <w:r w:rsidRPr="00D43C24">
        <w:rPr>
          <w:rFonts w:ascii="Times New Roman" w:hAnsi="Times New Roman" w:cs="Times New Roman"/>
          <w:sz w:val="24"/>
        </w:rPr>
        <w:t>Problem 1. Apply (1) decision trees, (2) bagged and (3) boosted decision trees to the digit datasets from Homework 2. (You may use the standard libraries of Matlab or download Matlab code from the Web.) Use appropriate cross</w:t>
      </w:r>
      <w:r>
        <w:rPr>
          <w:rFonts w:ascii="Times New Roman" w:hAnsi="Times New Roman" w:cs="Times New Roman"/>
          <w:sz w:val="24"/>
        </w:rPr>
        <w:t xml:space="preserve"> </w:t>
      </w:r>
      <w:r w:rsidRPr="00D43C24">
        <w:rPr>
          <w:rFonts w:ascii="Times New Roman" w:hAnsi="Times New Roman" w:cs="Times New Roman"/>
          <w:sz w:val="24"/>
        </w:rPr>
        <w:t xml:space="preserve">validation on the training set. Compare performance. </w:t>
      </w:r>
    </w:p>
    <w:p w:rsidR="00D43C24" w:rsidRPr="0097345F" w:rsidRDefault="00DC3E34">
      <w:pPr>
        <w:rPr>
          <w:rFonts w:ascii="Times New Roman" w:hAnsi="Times New Roman" w:cs="Times New Roman"/>
          <w:b/>
          <w:i/>
          <w:sz w:val="24"/>
        </w:rPr>
      </w:pPr>
      <w:r w:rsidRPr="0097345F">
        <w:rPr>
          <w:rFonts w:ascii="Times New Roman" w:hAnsi="Times New Roman" w:cs="Times New Roman"/>
          <w:b/>
          <w:i/>
          <w:sz w:val="24"/>
        </w:rPr>
        <w:t>Code:</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 = load(</w:t>
      </w:r>
      <w:r>
        <w:rPr>
          <w:rFonts w:ascii="Courier New" w:hAnsi="Courier New" w:cs="Courier New"/>
          <w:color w:val="A020F0"/>
          <w:sz w:val="20"/>
          <w:szCs w:val="20"/>
        </w:rPr>
        <w:t>'train79.mat'</w:t>
      </w:r>
      <w:r>
        <w:rPr>
          <w:rFonts w:ascii="Courier New" w:hAnsi="Courier New" w:cs="Courier New"/>
          <w:color w:val="000000"/>
          <w:sz w:val="20"/>
          <w:szCs w:val="20"/>
        </w:rPr>
        <w:t>);</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train=train.d79;</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 = load(</w:t>
      </w:r>
      <w:r>
        <w:rPr>
          <w:rFonts w:ascii="Courier New" w:hAnsi="Courier New" w:cs="Courier New"/>
          <w:color w:val="A020F0"/>
          <w:sz w:val="20"/>
          <w:szCs w:val="20"/>
        </w:rPr>
        <w:t>'test79.mat'</w:t>
      </w:r>
      <w:r>
        <w:rPr>
          <w:rFonts w:ascii="Courier New" w:hAnsi="Courier New" w:cs="Courier New"/>
          <w:color w:val="000000"/>
          <w:sz w:val="20"/>
          <w:szCs w:val="20"/>
        </w:rPr>
        <w:t>);</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test=test.d79;</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label = vertcat(ones(1000,1)*1, ones(1000,1)*-1);</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Decision trees</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DT = fitctree(train,label, </w:t>
      </w:r>
      <w:r>
        <w:rPr>
          <w:rFonts w:ascii="Courier New" w:hAnsi="Courier New" w:cs="Courier New"/>
          <w:color w:val="A020F0"/>
          <w:sz w:val="20"/>
          <w:szCs w:val="20"/>
        </w:rPr>
        <w:t>'CrossVal'</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crossValFun = @(x)sum(x.IsBranch);</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crossValResult = cellfun(crossValFun, DT.Trained);</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histogram(crossValResult)</w:t>
      </w:r>
    </w:p>
    <w:p w:rsidR="00DC3E34" w:rsidRDefault="00DC3E34" w:rsidP="00DC3E34">
      <w:pPr>
        <w:autoSpaceDE w:val="0"/>
        <w:autoSpaceDN w:val="0"/>
        <w:adjustRightInd w:val="0"/>
        <w:spacing w:after="0" w:line="240" w:lineRule="auto"/>
        <w:rPr>
          <w:rFonts w:ascii="Courier New" w:hAnsi="Courier New" w:cs="Courier New"/>
          <w:sz w:val="24"/>
          <w:szCs w:val="24"/>
        </w:rPr>
      </w:pP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Bagged trees</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BAT = fitcensemble(train,label,</w:t>
      </w:r>
      <w:r>
        <w:rPr>
          <w:rFonts w:ascii="Courier New" w:hAnsi="Courier New" w:cs="Courier New"/>
          <w:color w:val="A020F0"/>
          <w:sz w:val="20"/>
          <w:szCs w:val="20"/>
        </w:rPr>
        <w:t>'Method'</w:t>
      </w:r>
      <w:r>
        <w:rPr>
          <w:rFonts w:ascii="Courier New" w:hAnsi="Courier New" w:cs="Courier New"/>
          <w:color w:val="000000"/>
          <w:sz w:val="20"/>
          <w:szCs w:val="20"/>
        </w:rPr>
        <w:t>,</w:t>
      </w:r>
      <w:r>
        <w:rPr>
          <w:rFonts w:ascii="Courier New" w:hAnsi="Courier New" w:cs="Courier New"/>
          <w:color w:val="A020F0"/>
          <w:sz w:val="20"/>
          <w:szCs w:val="20"/>
        </w:rPr>
        <w:t>'Bag'</w:t>
      </w:r>
      <w:r>
        <w:rPr>
          <w:rFonts w:ascii="Courier New" w:hAnsi="Courier New" w:cs="Courier New"/>
          <w:color w:val="000000"/>
          <w:sz w:val="20"/>
          <w:szCs w:val="20"/>
        </w:rPr>
        <w:t>,</w:t>
      </w:r>
      <w:r>
        <w:rPr>
          <w:rFonts w:ascii="Courier New" w:hAnsi="Courier New" w:cs="Courier New"/>
          <w:color w:val="A020F0"/>
          <w:sz w:val="20"/>
          <w:szCs w:val="20"/>
        </w:rPr>
        <w:t>'NumLearningCycles'</w:t>
      </w:r>
      <w:r>
        <w:rPr>
          <w:rFonts w:ascii="Courier New" w:hAnsi="Courier New" w:cs="Courier New"/>
          <w:color w:val="000000"/>
          <w:sz w:val="20"/>
          <w:szCs w:val="20"/>
        </w:rPr>
        <w:t>,500,</w:t>
      </w:r>
      <w:r>
        <w:rPr>
          <w:rFonts w:ascii="Courier New" w:hAnsi="Courier New" w:cs="Courier New"/>
          <w:color w:val="A020F0"/>
          <w:sz w:val="20"/>
          <w:szCs w:val="20"/>
        </w:rPr>
        <w:t>'Kfold'</w:t>
      </w:r>
      <w:r>
        <w:rPr>
          <w:rFonts w:ascii="Courier New" w:hAnsi="Courier New" w:cs="Courier New"/>
          <w:color w:val="000000"/>
          <w:sz w:val="20"/>
          <w:szCs w:val="20"/>
        </w:rPr>
        <w:t>,8);</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kFoldLossFunBaT=kfoldLoss(BAT,</w:t>
      </w:r>
      <w:r>
        <w:rPr>
          <w:rFonts w:ascii="Courier New" w:hAnsi="Courier New" w:cs="Courier New"/>
          <w:color w:val="A020F0"/>
          <w:sz w:val="20"/>
          <w:szCs w:val="20"/>
        </w:rPr>
        <w:t>'mode'</w:t>
      </w:r>
      <w:r>
        <w:rPr>
          <w:rFonts w:ascii="Courier New" w:hAnsi="Courier New" w:cs="Courier New"/>
          <w:color w:val="000000"/>
          <w:sz w:val="20"/>
          <w:szCs w:val="20"/>
        </w:rPr>
        <w:t>,</w:t>
      </w:r>
      <w:r>
        <w:rPr>
          <w:rFonts w:ascii="Courier New" w:hAnsi="Courier New" w:cs="Courier New"/>
          <w:color w:val="A020F0"/>
          <w:sz w:val="20"/>
          <w:szCs w:val="20"/>
        </w:rPr>
        <w:t>'cumulative'</w:t>
      </w:r>
      <w:r>
        <w:rPr>
          <w:rFonts w:ascii="Courier New" w:hAnsi="Courier New" w:cs="Courier New"/>
          <w:color w:val="000000"/>
          <w:sz w:val="20"/>
          <w:szCs w:val="20"/>
        </w:rPr>
        <w:t>);</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kFoldLossBaT = kFoldLossFunBaT(end)</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plot(kFoldLossFunBaT,</w:t>
      </w:r>
      <w:r>
        <w:rPr>
          <w:rFonts w:ascii="Courier New" w:hAnsi="Courier New" w:cs="Courier New"/>
          <w:color w:val="A020F0"/>
          <w:sz w:val="20"/>
          <w:szCs w:val="20"/>
        </w:rPr>
        <w:t>'r.'</w:t>
      </w:r>
      <w:r>
        <w:rPr>
          <w:rFonts w:ascii="Courier New" w:hAnsi="Courier New" w:cs="Courier New"/>
          <w:color w:val="000000"/>
          <w:sz w:val="20"/>
          <w:szCs w:val="20"/>
        </w:rPr>
        <w:t>);</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'Learning Cycles'</w:t>
      </w:r>
      <w:r>
        <w:rPr>
          <w:rFonts w:ascii="Courier New" w:hAnsi="Courier New" w:cs="Courier New"/>
          <w:color w:val="000000"/>
          <w:sz w:val="20"/>
          <w:szCs w:val="20"/>
        </w:rPr>
        <w:t>);</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'Loss Rate'</w:t>
      </w:r>
      <w:r>
        <w:rPr>
          <w:rFonts w:ascii="Courier New" w:hAnsi="Courier New" w:cs="Courier New"/>
          <w:color w:val="000000"/>
          <w:sz w:val="20"/>
          <w:szCs w:val="20"/>
        </w:rPr>
        <w:t>);</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Boosted trees</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BOT = fitcensemble(train,label,</w:t>
      </w:r>
      <w:r>
        <w:rPr>
          <w:rFonts w:ascii="Courier New" w:hAnsi="Courier New" w:cs="Courier New"/>
          <w:color w:val="A020F0"/>
          <w:sz w:val="20"/>
          <w:szCs w:val="20"/>
        </w:rPr>
        <w:t>'Method'</w:t>
      </w:r>
      <w:r>
        <w:rPr>
          <w:rFonts w:ascii="Courier New" w:hAnsi="Courier New" w:cs="Courier New"/>
          <w:color w:val="000000"/>
          <w:sz w:val="20"/>
          <w:szCs w:val="20"/>
        </w:rPr>
        <w:t>,</w:t>
      </w:r>
      <w:r>
        <w:rPr>
          <w:rFonts w:ascii="Courier New" w:hAnsi="Courier New" w:cs="Courier New"/>
          <w:color w:val="A020F0"/>
          <w:sz w:val="20"/>
          <w:szCs w:val="20"/>
        </w:rPr>
        <w:t>'AdaBoostM1'</w:t>
      </w:r>
      <w:r>
        <w:rPr>
          <w:rFonts w:ascii="Courier New" w:hAnsi="Courier New" w:cs="Courier New"/>
          <w:color w:val="000000"/>
          <w:sz w:val="20"/>
          <w:szCs w:val="20"/>
        </w:rPr>
        <w:t>,</w:t>
      </w:r>
      <w:r>
        <w:rPr>
          <w:rFonts w:ascii="Courier New" w:hAnsi="Courier New" w:cs="Courier New"/>
          <w:color w:val="A020F0"/>
          <w:sz w:val="20"/>
          <w:szCs w:val="20"/>
        </w:rPr>
        <w:t>'NumLearningCycles'</w:t>
      </w:r>
      <w:r>
        <w:rPr>
          <w:rFonts w:ascii="Courier New" w:hAnsi="Courier New" w:cs="Courier New"/>
          <w:color w:val="000000"/>
          <w:sz w:val="20"/>
          <w:szCs w:val="20"/>
        </w:rPr>
        <w:t>,500,</w:t>
      </w:r>
      <w:r>
        <w:rPr>
          <w:rFonts w:ascii="Courier New" w:hAnsi="Courier New" w:cs="Courier New"/>
          <w:color w:val="A020F0"/>
          <w:sz w:val="20"/>
          <w:szCs w:val="20"/>
        </w:rPr>
        <w:t>'Kfold'</w:t>
      </w:r>
      <w:r>
        <w:rPr>
          <w:rFonts w:ascii="Courier New" w:hAnsi="Courier New" w:cs="Courier New"/>
          <w:color w:val="000000"/>
          <w:sz w:val="20"/>
          <w:szCs w:val="20"/>
        </w:rPr>
        <w:t>,8);</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kFoldLossFunBoT=kfoldLoss(BOT,</w:t>
      </w:r>
      <w:r>
        <w:rPr>
          <w:rFonts w:ascii="Courier New" w:hAnsi="Courier New" w:cs="Courier New"/>
          <w:color w:val="A020F0"/>
          <w:sz w:val="20"/>
          <w:szCs w:val="20"/>
        </w:rPr>
        <w:t>'mode'</w:t>
      </w:r>
      <w:r>
        <w:rPr>
          <w:rFonts w:ascii="Courier New" w:hAnsi="Courier New" w:cs="Courier New"/>
          <w:color w:val="000000"/>
          <w:sz w:val="20"/>
          <w:szCs w:val="20"/>
        </w:rPr>
        <w:t>,</w:t>
      </w:r>
      <w:r>
        <w:rPr>
          <w:rFonts w:ascii="Courier New" w:hAnsi="Courier New" w:cs="Courier New"/>
          <w:color w:val="A020F0"/>
          <w:sz w:val="20"/>
          <w:szCs w:val="20"/>
        </w:rPr>
        <w:t>'cumulative'</w:t>
      </w:r>
      <w:r>
        <w:rPr>
          <w:rFonts w:ascii="Courier New" w:hAnsi="Courier New" w:cs="Courier New"/>
          <w:color w:val="000000"/>
          <w:sz w:val="20"/>
          <w:szCs w:val="20"/>
        </w:rPr>
        <w:t>);</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kFoldLossBoT = kFoldLossFunBoT(end)</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plot(kFoldLossFunBoT,</w:t>
      </w:r>
      <w:r>
        <w:rPr>
          <w:rFonts w:ascii="Courier New" w:hAnsi="Courier New" w:cs="Courier New"/>
          <w:color w:val="A020F0"/>
          <w:sz w:val="20"/>
          <w:szCs w:val="20"/>
        </w:rPr>
        <w:t>'r.'</w:t>
      </w:r>
      <w:r>
        <w:rPr>
          <w:rFonts w:ascii="Courier New" w:hAnsi="Courier New" w:cs="Courier New"/>
          <w:color w:val="000000"/>
          <w:sz w:val="20"/>
          <w:szCs w:val="20"/>
        </w:rPr>
        <w:t>);</w:t>
      </w:r>
    </w:p>
    <w:p w:rsidR="00DC3E34" w:rsidRDefault="00DC3E34"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'Learning Cycles'</w:t>
      </w:r>
      <w:r>
        <w:rPr>
          <w:rFonts w:ascii="Courier New" w:hAnsi="Courier New" w:cs="Courier New"/>
          <w:color w:val="000000"/>
          <w:sz w:val="20"/>
          <w:szCs w:val="20"/>
        </w:rPr>
        <w:t>);</w:t>
      </w:r>
    </w:p>
    <w:p w:rsidR="00DC3E34" w:rsidRDefault="00DC3E34" w:rsidP="00DC3E3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ylabel(</w:t>
      </w:r>
      <w:r>
        <w:rPr>
          <w:rFonts w:ascii="Courier New" w:hAnsi="Courier New" w:cs="Courier New"/>
          <w:color w:val="A020F0"/>
          <w:sz w:val="20"/>
          <w:szCs w:val="20"/>
        </w:rPr>
        <w:t>'Loss Rate'</w:t>
      </w:r>
      <w:r>
        <w:rPr>
          <w:rFonts w:ascii="Courier New" w:hAnsi="Courier New" w:cs="Courier New"/>
          <w:color w:val="000000"/>
          <w:sz w:val="20"/>
          <w:szCs w:val="20"/>
        </w:rPr>
        <w:t>);</w:t>
      </w:r>
    </w:p>
    <w:p w:rsidR="00CA530B" w:rsidRDefault="00CA530B" w:rsidP="00DC3E34">
      <w:pPr>
        <w:autoSpaceDE w:val="0"/>
        <w:autoSpaceDN w:val="0"/>
        <w:adjustRightInd w:val="0"/>
        <w:spacing w:after="0" w:line="240" w:lineRule="auto"/>
        <w:rPr>
          <w:rFonts w:ascii="Courier New" w:hAnsi="Courier New" w:cs="Courier New"/>
          <w:color w:val="000000"/>
          <w:sz w:val="20"/>
          <w:szCs w:val="20"/>
        </w:rPr>
      </w:pPr>
    </w:p>
    <w:p w:rsidR="00CA530B" w:rsidRPr="0097345F" w:rsidRDefault="0097345F" w:rsidP="00CA530B">
      <w:pPr>
        <w:rPr>
          <w:rFonts w:ascii="Times New Roman" w:hAnsi="Times New Roman" w:cs="Times New Roman"/>
          <w:b/>
          <w:i/>
          <w:sz w:val="24"/>
        </w:rPr>
      </w:pPr>
      <w:r>
        <w:rPr>
          <w:rFonts w:ascii="Times New Roman" w:hAnsi="Times New Roman" w:cs="Times New Roman"/>
          <w:b/>
          <w:i/>
          <w:sz w:val="24"/>
        </w:rPr>
        <w:t>Analysis</w:t>
      </w:r>
      <w:r w:rsidR="00CA530B" w:rsidRPr="0097345F">
        <w:rPr>
          <w:rFonts w:ascii="Times New Roman" w:hAnsi="Times New Roman" w:cs="Times New Roman"/>
          <w:b/>
          <w:i/>
          <w:sz w:val="24"/>
        </w:rPr>
        <w:t>:</w:t>
      </w:r>
    </w:p>
    <w:p w:rsidR="00E425BD" w:rsidRDefault="00E425BD" w:rsidP="00CA530B">
      <w:pPr>
        <w:rPr>
          <w:rFonts w:ascii="Times New Roman" w:hAnsi="Times New Roman" w:cs="Times New Roman"/>
          <w:sz w:val="24"/>
        </w:rPr>
      </w:pPr>
      <w:r>
        <w:rPr>
          <w:rFonts w:ascii="Times New Roman" w:hAnsi="Times New Roman" w:cs="Times New Roman"/>
          <w:sz w:val="24"/>
        </w:rPr>
        <w:t xml:space="preserve">For the cross validation for bagged tree and boosted tree, </w:t>
      </w:r>
    </w:p>
    <w:p w:rsidR="008C1084" w:rsidRDefault="00332B18" w:rsidP="00CA530B">
      <w:pPr>
        <w:rPr>
          <w:rFonts w:ascii="Times New Roman" w:hAnsi="Times New Roman" w:cs="Times New Roman"/>
          <w:sz w:val="24"/>
        </w:rPr>
      </w:pPr>
      <w:r>
        <w:rPr>
          <w:rFonts w:ascii="Times New Roman" w:hAnsi="Times New Roman" w:cs="Times New Roman"/>
          <w:sz w:val="24"/>
        </w:rPr>
        <w:t>The final error rate obtained by cross validation:</w:t>
      </w:r>
    </w:p>
    <w:tbl>
      <w:tblPr>
        <w:tblStyle w:val="TableGrid"/>
        <w:tblW w:w="0" w:type="auto"/>
        <w:tblLook w:val="04A0" w:firstRow="1" w:lastRow="0" w:firstColumn="1" w:lastColumn="0" w:noHBand="0" w:noVBand="1"/>
      </w:tblPr>
      <w:tblGrid>
        <w:gridCol w:w="4675"/>
        <w:gridCol w:w="4675"/>
      </w:tblGrid>
      <w:tr w:rsidR="00332B18" w:rsidTr="00332B18">
        <w:tc>
          <w:tcPr>
            <w:tcW w:w="4675" w:type="dxa"/>
          </w:tcPr>
          <w:p w:rsidR="00332B18" w:rsidRDefault="00332B18" w:rsidP="00CA530B">
            <w:pPr>
              <w:rPr>
                <w:rFonts w:ascii="Times New Roman" w:hAnsi="Times New Roman" w:cs="Times New Roman"/>
                <w:sz w:val="24"/>
              </w:rPr>
            </w:pPr>
            <w:r>
              <w:rPr>
                <w:rFonts w:ascii="Times New Roman" w:hAnsi="Times New Roman" w:cs="Times New Roman"/>
                <w:sz w:val="24"/>
              </w:rPr>
              <w:t>Classifier</w:t>
            </w:r>
          </w:p>
        </w:tc>
        <w:tc>
          <w:tcPr>
            <w:tcW w:w="4675" w:type="dxa"/>
          </w:tcPr>
          <w:p w:rsidR="00332B18" w:rsidRDefault="00332B18" w:rsidP="00CA530B">
            <w:pPr>
              <w:rPr>
                <w:rFonts w:ascii="Times New Roman" w:hAnsi="Times New Roman" w:cs="Times New Roman"/>
                <w:sz w:val="24"/>
              </w:rPr>
            </w:pPr>
            <w:r>
              <w:rPr>
                <w:rFonts w:ascii="Times New Roman" w:hAnsi="Times New Roman" w:cs="Times New Roman"/>
                <w:sz w:val="24"/>
              </w:rPr>
              <w:t>Cross validation error</w:t>
            </w:r>
          </w:p>
        </w:tc>
      </w:tr>
      <w:tr w:rsidR="00332B18" w:rsidTr="00332B18">
        <w:tc>
          <w:tcPr>
            <w:tcW w:w="4675" w:type="dxa"/>
          </w:tcPr>
          <w:p w:rsidR="00332B18" w:rsidRDefault="00332B18" w:rsidP="00CA530B">
            <w:pPr>
              <w:rPr>
                <w:rFonts w:ascii="Times New Roman" w:hAnsi="Times New Roman" w:cs="Times New Roman"/>
                <w:sz w:val="24"/>
              </w:rPr>
            </w:pPr>
            <w:r>
              <w:rPr>
                <w:rFonts w:ascii="Times New Roman" w:hAnsi="Times New Roman" w:cs="Times New Roman"/>
                <w:sz w:val="24"/>
              </w:rPr>
              <w:t>Decision tree</w:t>
            </w:r>
            <w:r w:rsidR="00E425BD">
              <w:rPr>
                <w:rFonts w:ascii="Times New Roman" w:hAnsi="Times New Roman" w:cs="Times New Roman"/>
                <w:sz w:val="24"/>
              </w:rPr>
              <w:t>s</w:t>
            </w:r>
          </w:p>
        </w:tc>
        <w:tc>
          <w:tcPr>
            <w:tcW w:w="4675" w:type="dxa"/>
          </w:tcPr>
          <w:p w:rsidR="00332B18" w:rsidRDefault="00E425BD" w:rsidP="00CA530B">
            <w:pPr>
              <w:rPr>
                <w:rFonts w:ascii="Times New Roman" w:hAnsi="Times New Roman" w:cs="Times New Roman" w:hint="eastAsia"/>
                <w:sz w:val="24"/>
              </w:rPr>
            </w:pPr>
            <w:r w:rsidRPr="00E425BD">
              <w:rPr>
                <w:rFonts w:ascii="Times New Roman" w:hAnsi="Times New Roman" w:cs="Times New Roman"/>
                <w:sz w:val="24"/>
              </w:rPr>
              <w:t>0.</w:t>
            </w:r>
            <w:r w:rsidR="000859E3" w:rsidRPr="000859E3">
              <w:rPr>
                <w:rFonts w:ascii="Times New Roman" w:hAnsi="Times New Roman" w:cs="Times New Roman"/>
                <w:sz w:val="24"/>
              </w:rPr>
              <w:t>0460</w:t>
            </w:r>
          </w:p>
        </w:tc>
      </w:tr>
      <w:tr w:rsidR="00332B18" w:rsidTr="00332B18">
        <w:tc>
          <w:tcPr>
            <w:tcW w:w="4675" w:type="dxa"/>
          </w:tcPr>
          <w:p w:rsidR="00332B18" w:rsidRDefault="00332B18" w:rsidP="00CA530B">
            <w:pPr>
              <w:rPr>
                <w:rFonts w:ascii="Times New Roman" w:hAnsi="Times New Roman" w:cs="Times New Roman"/>
                <w:sz w:val="24"/>
              </w:rPr>
            </w:pPr>
            <w:r>
              <w:rPr>
                <w:rFonts w:ascii="Times New Roman" w:hAnsi="Times New Roman" w:cs="Times New Roman"/>
                <w:sz w:val="24"/>
              </w:rPr>
              <w:t>Bagged tree</w:t>
            </w:r>
            <w:r w:rsidR="00E425BD">
              <w:rPr>
                <w:rFonts w:ascii="Times New Roman" w:hAnsi="Times New Roman" w:cs="Times New Roman"/>
                <w:sz w:val="24"/>
              </w:rPr>
              <w:t>s</w:t>
            </w:r>
          </w:p>
        </w:tc>
        <w:tc>
          <w:tcPr>
            <w:tcW w:w="4675" w:type="dxa"/>
          </w:tcPr>
          <w:p w:rsidR="00332B18" w:rsidRDefault="00E425BD" w:rsidP="00CA530B">
            <w:pPr>
              <w:rPr>
                <w:rFonts w:ascii="Times New Roman" w:hAnsi="Times New Roman" w:cs="Times New Roman"/>
                <w:sz w:val="24"/>
              </w:rPr>
            </w:pPr>
            <w:r>
              <w:rPr>
                <w:rFonts w:ascii="Times New Roman" w:hAnsi="Times New Roman" w:cs="Times New Roman"/>
                <w:sz w:val="24"/>
              </w:rPr>
              <w:t>0.0245</w:t>
            </w:r>
          </w:p>
        </w:tc>
      </w:tr>
      <w:tr w:rsidR="00332B18" w:rsidTr="00332B18">
        <w:tc>
          <w:tcPr>
            <w:tcW w:w="4675" w:type="dxa"/>
          </w:tcPr>
          <w:p w:rsidR="00332B18" w:rsidRDefault="00332B18" w:rsidP="00CA530B">
            <w:pPr>
              <w:rPr>
                <w:rFonts w:ascii="Times New Roman" w:hAnsi="Times New Roman" w:cs="Times New Roman"/>
                <w:sz w:val="24"/>
              </w:rPr>
            </w:pPr>
            <w:r>
              <w:rPr>
                <w:rFonts w:ascii="Times New Roman" w:hAnsi="Times New Roman" w:cs="Times New Roman"/>
                <w:sz w:val="24"/>
              </w:rPr>
              <w:t>Boosted tree</w:t>
            </w:r>
            <w:r w:rsidR="00E425BD">
              <w:rPr>
                <w:rFonts w:ascii="Times New Roman" w:hAnsi="Times New Roman" w:cs="Times New Roman"/>
                <w:sz w:val="24"/>
              </w:rPr>
              <w:t>s</w:t>
            </w:r>
          </w:p>
        </w:tc>
        <w:tc>
          <w:tcPr>
            <w:tcW w:w="4675" w:type="dxa"/>
          </w:tcPr>
          <w:p w:rsidR="00332B18" w:rsidRDefault="00E425BD" w:rsidP="00CA530B">
            <w:pPr>
              <w:rPr>
                <w:rFonts w:ascii="Times New Roman" w:hAnsi="Times New Roman" w:cs="Times New Roman"/>
                <w:sz w:val="24"/>
              </w:rPr>
            </w:pPr>
            <w:r>
              <w:rPr>
                <w:rFonts w:ascii="Times New Roman" w:hAnsi="Times New Roman" w:cs="Times New Roman"/>
                <w:sz w:val="24"/>
              </w:rPr>
              <w:t>0.0160</w:t>
            </w:r>
          </w:p>
        </w:tc>
      </w:tr>
    </w:tbl>
    <w:p w:rsidR="00332B18" w:rsidRDefault="00332B18" w:rsidP="00CA530B">
      <w:pPr>
        <w:rPr>
          <w:rFonts w:ascii="Times New Roman" w:hAnsi="Times New Roman" w:cs="Times New Roman"/>
          <w:sz w:val="24"/>
        </w:rPr>
      </w:pPr>
    </w:p>
    <w:p w:rsidR="00E425BD" w:rsidRPr="00CA530B" w:rsidRDefault="00E425BD" w:rsidP="00CA530B">
      <w:pPr>
        <w:rPr>
          <w:rFonts w:ascii="Times New Roman" w:hAnsi="Times New Roman" w:cs="Times New Roman"/>
          <w:sz w:val="24"/>
        </w:rPr>
      </w:pPr>
    </w:p>
    <w:p w:rsidR="00CA530B" w:rsidRDefault="00CA530B" w:rsidP="00CA530B">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08.05pt;height:252.95pt;mso-position-horizontal:absolute;mso-position-horizontal-relative:text;mso-position-vertical:absolute;mso-position-vertical-relative:text" o:allowoverlap="f">
            <v:imagedata r:id="rId6" o:title="DTree" croptop="3146f" cropbottom="2996f" cropleft="5393f" cropright="5730f"/>
          </v:shape>
        </w:pict>
      </w:r>
    </w:p>
    <w:p w:rsidR="00DC3E34" w:rsidRPr="003744D0" w:rsidRDefault="00CA530B" w:rsidP="003744D0">
      <w:pPr>
        <w:jc w:val="center"/>
        <w:rPr>
          <w:rFonts w:ascii="Times New Roman" w:hAnsi="Times New Roman" w:cs="Times New Roman"/>
          <w:sz w:val="24"/>
        </w:rPr>
      </w:pPr>
      <w:r w:rsidRPr="003744D0">
        <w:rPr>
          <w:rFonts w:ascii="Times New Roman" w:hAnsi="Times New Roman" w:cs="Times New Roman"/>
          <w:sz w:val="24"/>
        </w:rPr>
        <w:t xml:space="preserve">Figure </w:t>
      </w:r>
      <w:r w:rsidRPr="003744D0">
        <w:rPr>
          <w:rFonts w:ascii="Times New Roman" w:hAnsi="Times New Roman" w:cs="Times New Roman"/>
          <w:sz w:val="24"/>
        </w:rPr>
        <w:fldChar w:fldCharType="begin"/>
      </w:r>
      <w:r w:rsidRPr="003744D0">
        <w:rPr>
          <w:rFonts w:ascii="Times New Roman" w:hAnsi="Times New Roman" w:cs="Times New Roman"/>
          <w:sz w:val="24"/>
        </w:rPr>
        <w:instrText xml:space="preserve"> SEQ Figure \* ARABIC </w:instrText>
      </w:r>
      <w:r w:rsidRPr="003744D0">
        <w:rPr>
          <w:rFonts w:ascii="Times New Roman" w:hAnsi="Times New Roman" w:cs="Times New Roman"/>
          <w:sz w:val="24"/>
        </w:rPr>
        <w:fldChar w:fldCharType="separate"/>
      </w:r>
      <w:r w:rsidR="004A410A">
        <w:rPr>
          <w:rFonts w:ascii="Times New Roman" w:hAnsi="Times New Roman" w:cs="Times New Roman"/>
          <w:noProof/>
          <w:sz w:val="24"/>
        </w:rPr>
        <w:t>1</w:t>
      </w:r>
      <w:r w:rsidRPr="003744D0">
        <w:rPr>
          <w:rFonts w:ascii="Times New Roman" w:hAnsi="Times New Roman" w:cs="Times New Roman"/>
          <w:sz w:val="24"/>
        </w:rPr>
        <w:fldChar w:fldCharType="end"/>
      </w:r>
      <w:r w:rsidRPr="003744D0">
        <w:rPr>
          <w:rFonts w:ascii="Times New Roman" w:hAnsi="Times New Roman" w:cs="Times New Roman"/>
          <w:sz w:val="24"/>
        </w:rPr>
        <w:t xml:space="preserve"> The histogram of isBranch</w:t>
      </w:r>
    </w:p>
    <w:p w:rsidR="00CA530B" w:rsidRPr="003744D0" w:rsidRDefault="00CA530B" w:rsidP="003744D0">
      <w:pPr>
        <w:jc w:val="center"/>
        <w:rPr>
          <w:rFonts w:ascii="Times New Roman" w:hAnsi="Times New Roman" w:cs="Times New Roman"/>
          <w:sz w:val="24"/>
        </w:rPr>
      </w:pPr>
      <w:r w:rsidRPr="003744D0">
        <w:rPr>
          <w:rFonts w:ascii="Times New Roman" w:hAnsi="Times New Roman" w:cs="Times New Roman"/>
          <w:sz w:val="24"/>
        </w:rPr>
        <w:pict>
          <v:shape id="_x0000_i1027" type="#_x0000_t75" style="width:362.5pt;height:271.7pt">
            <v:imagedata r:id="rId7" o:title="bagged_tree"/>
          </v:shape>
        </w:pict>
      </w:r>
    </w:p>
    <w:p w:rsidR="00CA530B" w:rsidRPr="003744D0" w:rsidRDefault="00CA530B" w:rsidP="003744D0">
      <w:pPr>
        <w:jc w:val="center"/>
        <w:rPr>
          <w:rFonts w:ascii="Times New Roman" w:hAnsi="Times New Roman" w:cs="Times New Roman"/>
          <w:sz w:val="24"/>
        </w:rPr>
      </w:pPr>
      <w:r w:rsidRPr="003744D0">
        <w:rPr>
          <w:rFonts w:ascii="Times New Roman" w:hAnsi="Times New Roman" w:cs="Times New Roman"/>
          <w:sz w:val="24"/>
        </w:rPr>
        <w:t xml:space="preserve">Figure </w:t>
      </w:r>
      <w:r w:rsidRPr="003744D0">
        <w:rPr>
          <w:rFonts w:ascii="Times New Roman" w:hAnsi="Times New Roman" w:cs="Times New Roman"/>
          <w:sz w:val="24"/>
        </w:rPr>
        <w:fldChar w:fldCharType="begin"/>
      </w:r>
      <w:r w:rsidRPr="003744D0">
        <w:rPr>
          <w:rFonts w:ascii="Times New Roman" w:hAnsi="Times New Roman" w:cs="Times New Roman"/>
          <w:sz w:val="24"/>
        </w:rPr>
        <w:instrText xml:space="preserve"> SEQ Figure \* ARABIC </w:instrText>
      </w:r>
      <w:r w:rsidRPr="003744D0">
        <w:rPr>
          <w:rFonts w:ascii="Times New Roman" w:hAnsi="Times New Roman" w:cs="Times New Roman"/>
          <w:sz w:val="24"/>
        </w:rPr>
        <w:fldChar w:fldCharType="separate"/>
      </w:r>
      <w:r w:rsidR="004A410A">
        <w:rPr>
          <w:rFonts w:ascii="Times New Roman" w:hAnsi="Times New Roman" w:cs="Times New Roman"/>
          <w:noProof/>
          <w:sz w:val="24"/>
        </w:rPr>
        <w:t>2</w:t>
      </w:r>
      <w:r w:rsidRPr="003744D0">
        <w:rPr>
          <w:rFonts w:ascii="Times New Roman" w:hAnsi="Times New Roman" w:cs="Times New Roman"/>
          <w:sz w:val="24"/>
        </w:rPr>
        <w:fldChar w:fldCharType="end"/>
      </w:r>
      <w:r w:rsidRPr="003744D0">
        <w:rPr>
          <w:rFonts w:ascii="Times New Roman" w:hAnsi="Times New Roman" w:cs="Times New Roman"/>
          <w:sz w:val="24"/>
        </w:rPr>
        <w:t xml:space="preserve"> Bagged tree's loss rate with learning cycles</w:t>
      </w:r>
    </w:p>
    <w:p w:rsidR="008C1084" w:rsidRPr="003744D0" w:rsidRDefault="00CA530B" w:rsidP="003744D0">
      <w:pPr>
        <w:jc w:val="center"/>
        <w:rPr>
          <w:rFonts w:ascii="Times New Roman" w:hAnsi="Times New Roman" w:cs="Times New Roman"/>
          <w:sz w:val="24"/>
        </w:rPr>
      </w:pPr>
      <w:r w:rsidRPr="003744D0">
        <w:rPr>
          <w:rFonts w:ascii="Times New Roman" w:hAnsi="Times New Roman" w:cs="Times New Roman"/>
          <w:sz w:val="24"/>
        </w:rPr>
        <w:lastRenderedPageBreak/>
        <w:pict>
          <v:shape id="_x0000_i1030" type="#_x0000_t75" style="width:364.4pt;height:272.95pt">
            <v:imagedata r:id="rId8" o:title="boosted_tree"/>
          </v:shape>
        </w:pict>
      </w:r>
    </w:p>
    <w:p w:rsidR="00CA530B" w:rsidRPr="003744D0" w:rsidRDefault="008C1084" w:rsidP="003744D0">
      <w:pPr>
        <w:jc w:val="center"/>
        <w:rPr>
          <w:rFonts w:ascii="Times New Roman" w:hAnsi="Times New Roman" w:cs="Times New Roman"/>
          <w:sz w:val="24"/>
        </w:rPr>
      </w:pPr>
      <w:r w:rsidRPr="003744D0">
        <w:rPr>
          <w:rFonts w:ascii="Times New Roman" w:hAnsi="Times New Roman" w:cs="Times New Roman"/>
          <w:sz w:val="24"/>
        </w:rPr>
        <w:t xml:space="preserve">Figure </w:t>
      </w:r>
      <w:r w:rsidRPr="003744D0">
        <w:rPr>
          <w:rFonts w:ascii="Times New Roman" w:hAnsi="Times New Roman" w:cs="Times New Roman"/>
          <w:sz w:val="24"/>
        </w:rPr>
        <w:fldChar w:fldCharType="begin"/>
      </w:r>
      <w:r w:rsidRPr="003744D0">
        <w:rPr>
          <w:rFonts w:ascii="Times New Roman" w:hAnsi="Times New Roman" w:cs="Times New Roman"/>
          <w:sz w:val="24"/>
        </w:rPr>
        <w:instrText xml:space="preserve"> SEQ Figure \* ARABIC </w:instrText>
      </w:r>
      <w:r w:rsidRPr="003744D0">
        <w:rPr>
          <w:rFonts w:ascii="Times New Roman" w:hAnsi="Times New Roman" w:cs="Times New Roman"/>
          <w:sz w:val="24"/>
        </w:rPr>
        <w:fldChar w:fldCharType="separate"/>
      </w:r>
      <w:r w:rsidR="004A410A">
        <w:rPr>
          <w:rFonts w:ascii="Times New Roman" w:hAnsi="Times New Roman" w:cs="Times New Roman"/>
          <w:noProof/>
          <w:sz w:val="24"/>
        </w:rPr>
        <w:t>3</w:t>
      </w:r>
      <w:r w:rsidRPr="003744D0">
        <w:rPr>
          <w:rFonts w:ascii="Times New Roman" w:hAnsi="Times New Roman" w:cs="Times New Roman"/>
          <w:sz w:val="24"/>
        </w:rPr>
        <w:fldChar w:fldCharType="end"/>
      </w:r>
      <w:r w:rsidRPr="003744D0">
        <w:rPr>
          <w:rFonts w:ascii="Times New Roman" w:hAnsi="Times New Roman" w:cs="Times New Roman"/>
          <w:sz w:val="24"/>
        </w:rPr>
        <w:t xml:space="preserve"> Boosted tree's loss rate with learning cycles</w:t>
      </w:r>
    </w:p>
    <w:p w:rsidR="00CA530B" w:rsidRPr="00CA530B" w:rsidRDefault="00CA530B" w:rsidP="00CA530B"/>
    <w:p w:rsidR="00D43C24" w:rsidRPr="00D43C24" w:rsidRDefault="00D43C24">
      <w:pPr>
        <w:rPr>
          <w:rFonts w:ascii="Times New Roman" w:hAnsi="Times New Roman" w:cs="Times New Roman"/>
          <w:sz w:val="24"/>
        </w:rPr>
      </w:pPr>
      <w:r w:rsidRPr="00D43C24">
        <w:rPr>
          <w:rFonts w:ascii="Times New Roman" w:hAnsi="Times New Roman" w:cs="Times New Roman"/>
          <w:sz w:val="24"/>
        </w:rPr>
        <w:t xml:space="preserve">Problem 2. </w:t>
      </w:r>
    </w:p>
    <w:p w:rsidR="00D43C24" w:rsidRPr="00E86C6C" w:rsidRDefault="00D43C24" w:rsidP="00E86C6C">
      <w:pPr>
        <w:pStyle w:val="ListParagraph"/>
        <w:numPr>
          <w:ilvl w:val="0"/>
          <w:numId w:val="1"/>
        </w:numPr>
        <w:rPr>
          <w:rFonts w:ascii="Times New Roman" w:hAnsi="Times New Roman" w:cs="Times New Roman"/>
          <w:sz w:val="24"/>
        </w:rPr>
      </w:pPr>
      <w:r w:rsidRPr="00E86C6C">
        <w:rPr>
          <w:rFonts w:ascii="Times New Roman" w:hAnsi="Times New Roman" w:cs="Times New Roman"/>
          <w:sz w:val="24"/>
        </w:rPr>
        <w:t xml:space="preserve">Implement PCA and apply it to the digit data, reducing the dimension to two. Visualize the data after dimensionality reduction using colors for different classes. </w:t>
      </w:r>
    </w:p>
    <w:p w:rsidR="00E86C6C" w:rsidRPr="0040177E" w:rsidRDefault="009D0D38" w:rsidP="00E86C6C">
      <w:pPr>
        <w:rPr>
          <w:rFonts w:ascii="Times New Roman" w:hAnsi="Times New Roman" w:cs="Times New Roman"/>
          <w:b/>
          <w:i/>
          <w:sz w:val="24"/>
        </w:rPr>
      </w:pPr>
      <w:r w:rsidRPr="0040177E">
        <w:rPr>
          <w:rFonts w:ascii="Times New Roman" w:hAnsi="Times New Roman" w:cs="Times New Roman"/>
          <w:b/>
          <w:i/>
          <w:sz w:val="24"/>
        </w:rPr>
        <w:t xml:space="preserve">Code: </w:t>
      </w: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test=load(</w:t>
      </w:r>
      <w:r>
        <w:rPr>
          <w:rFonts w:ascii="Courier New" w:hAnsi="Courier New" w:cs="Courier New"/>
          <w:color w:val="A020F0"/>
          <w:sz w:val="20"/>
          <w:szCs w:val="20"/>
        </w:rPr>
        <w:t>'test79.mat'</w:t>
      </w:r>
      <w:r>
        <w:rPr>
          <w:rFonts w:ascii="Courier New" w:hAnsi="Courier New" w:cs="Courier New"/>
          <w:color w:val="000000"/>
          <w:sz w:val="20"/>
          <w:szCs w:val="20"/>
        </w:rPr>
        <w:t>);</w:t>
      </w: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test=test.d79;</w:t>
      </w: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train=load(</w:t>
      </w:r>
      <w:r>
        <w:rPr>
          <w:rFonts w:ascii="Courier New" w:hAnsi="Courier New" w:cs="Courier New"/>
          <w:color w:val="A020F0"/>
          <w:sz w:val="20"/>
          <w:szCs w:val="20"/>
        </w:rPr>
        <w:t>'train79.mat'</w:t>
      </w:r>
      <w:r>
        <w:rPr>
          <w:rFonts w:ascii="Courier New" w:hAnsi="Courier New" w:cs="Courier New"/>
          <w:color w:val="000000"/>
          <w:sz w:val="20"/>
          <w:szCs w:val="20"/>
        </w:rPr>
        <w:t>);</w:t>
      </w: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train=train.d79;</w:t>
      </w: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label = vertcat(ones(1000,1)*1, ones(1000,1)*-1);</w:t>
      </w:r>
    </w:p>
    <w:p w:rsidR="009D0D38" w:rsidRDefault="009D0D38" w:rsidP="009D0D38">
      <w:pPr>
        <w:autoSpaceDE w:val="0"/>
        <w:autoSpaceDN w:val="0"/>
        <w:adjustRightInd w:val="0"/>
        <w:spacing w:after="0" w:line="240" w:lineRule="auto"/>
        <w:rPr>
          <w:rFonts w:ascii="Courier New" w:hAnsi="Courier New" w:cs="Courier New"/>
          <w:sz w:val="24"/>
          <w:szCs w:val="24"/>
        </w:rPr>
      </w:pP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N=2000;</w:t>
      </w: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d=784;</w:t>
      </w: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w:t>
      </w:r>
    </w:p>
    <w:p w:rsidR="009D0D38" w:rsidRDefault="009D0D38" w:rsidP="009D0D38">
      <w:pPr>
        <w:autoSpaceDE w:val="0"/>
        <w:autoSpaceDN w:val="0"/>
        <w:adjustRightInd w:val="0"/>
        <w:spacing w:after="0" w:line="240" w:lineRule="auto"/>
        <w:rPr>
          <w:rFonts w:ascii="Courier New" w:hAnsi="Courier New" w:cs="Courier New"/>
          <w:sz w:val="24"/>
          <w:szCs w:val="24"/>
        </w:rPr>
      </w:pP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train_7 = train (1:1000,:);</w:t>
      </w: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train_9 = train (1001:2000, :);</w:t>
      </w: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[PCA, newTrain] = PCA_eig(train, k)</w:t>
      </w: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Visualization</w:t>
      </w:r>
    </w:p>
    <w:p w:rsidR="009D0D38" w:rsidRPr="009D0D38" w:rsidRDefault="009D0D38" w:rsidP="009D0D38">
      <w:pPr>
        <w:autoSpaceDE w:val="0"/>
        <w:autoSpaceDN w:val="0"/>
        <w:adjustRightInd w:val="0"/>
        <w:spacing w:after="0" w:line="240" w:lineRule="auto"/>
        <w:rPr>
          <w:rFonts w:ascii="Courier New" w:hAnsi="Courier New" w:cs="Courier New"/>
          <w:color w:val="000000"/>
          <w:sz w:val="20"/>
          <w:szCs w:val="20"/>
        </w:rPr>
      </w:pPr>
      <w:r w:rsidRPr="009D0D38">
        <w:rPr>
          <w:rFonts w:ascii="Courier New" w:hAnsi="Courier New" w:cs="Courier New"/>
          <w:color w:val="000000"/>
          <w:sz w:val="20"/>
          <w:szCs w:val="20"/>
        </w:rPr>
        <w:t>figure(1)</w:t>
      </w:r>
    </w:p>
    <w:p w:rsidR="009D0D38" w:rsidRPr="009D0D38" w:rsidRDefault="009D0D38" w:rsidP="009D0D38">
      <w:pPr>
        <w:autoSpaceDE w:val="0"/>
        <w:autoSpaceDN w:val="0"/>
        <w:adjustRightInd w:val="0"/>
        <w:spacing w:after="0" w:line="240" w:lineRule="auto"/>
        <w:rPr>
          <w:rFonts w:ascii="Courier New" w:hAnsi="Courier New" w:cs="Courier New"/>
          <w:color w:val="000000"/>
          <w:sz w:val="20"/>
          <w:szCs w:val="20"/>
        </w:rPr>
      </w:pPr>
      <w:r w:rsidRPr="009D0D38">
        <w:rPr>
          <w:rFonts w:ascii="Courier New" w:hAnsi="Courier New" w:cs="Courier New"/>
          <w:color w:val="000000"/>
          <w:sz w:val="20"/>
          <w:szCs w:val="20"/>
        </w:rPr>
        <w:t>scatter(newTrain(1:1000,1),newTrain(1:1000,2),'.b');</w:t>
      </w:r>
    </w:p>
    <w:p w:rsidR="009D0D38" w:rsidRPr="009D0D38" w:rsidRDefault="009D0D38" w:rsidP="009D0D38">
      <w:pPr>
        <w:autoSpaceDE w:val="0"/>
        <w:autoSpaceDN w:val="0"/>
        <w:adjustRightInd w:val="0"/>
        <w:spacing w:after="0" w:line="240" w:lineRule="auto"/>
        <w:rPr>
          <w:rFonts w:ascii="Courier New" w:hAnsi="Courier New" w:cs="Courier New"/>
          <w:color w:val="000000"/>
          <w:sz w:val="20"/>
          <w:szCs w:val="20"/>
        </w:rPr>
      </w:pPr>
      <w:r w:rsidRPr="009D0D38">
        <w:rPr>
          <w:rFonts w:ascii="Courier New" w:hAnsi="Courier New" w:cs="Courier New"/>
          <w:color w:val="000000"/>
          <w:sz w:val="20"/>
          <w:szCs w:val="20"/>
        </w:rPr>
        <w:t>hold on</w:t>
      </w:r>
    </w:p>
    <w:p w:rsidR="009D0D38" w:rsidRPr="009D0D38" w:rsidRDefault="009D0D38" w:rsidP="009D0D38">
      <w:pPr>
        <w:autoSpaceDE w:val="0"/>
        <w:autoSpaceDN w:val="0"/>
        <w:adjustRightInd w:val="0"/>
        <w:spacing w:after="0" w:line="240" w:lineRule="auto"/>
        <w:rPr>
          <w:rFonts w:ascii="Courier New" w:hAnsi="Courier New" w:cs="Courier New"/>
          <w:color w:val="000000"/>
          <w:sz w:val="20"/>
          <w:szCs w:val="20"/>
        </w:rPr>
      </w:pPr>
      <w:r w:rsidRPr="009D0D38">
        <w:rPr>
          <w:rFonts w:ascii="Courier New" w:hAnsi="Courier New" w:cs="Courier New"/>
          <w:color w:val="000000"/>
          <w:sz w:val="20"/>
          <w:szCs w:val="20"/>
        </w:rPr>
        <w:t>scatter(newTrain(1001:2000,1),newTrain(1001:2000,2),'.r');</w:t>
      </w:r>
    </w:p>
    <w:p w:rsidR="009D0D38" w:rsidRPr="0040177E" w:rsidRDefault="00DC27EC" w:rsidP="00E86C6C">
      <w:pPr>
        <w:rPr>
          <w:rFonts w:ascii="Times New Roman" w:hAnsi="Times New Roman" w:cs="Times New Roman"/>
          <w:b/>
          <w:i/>
          <w:sz w:val="24"/>
        </w:rPr>
      </w:pPr>
      <w:r w:rsidRPr="0040177E">
        <w:rPr>
          <w:rFonts w:ascii="Times New Roman" w:hAnsi="Times New Roman" w:cs="Times New Roman"/>
          <w:b/>
          <w:i/>
          <w:sz w:val="24"/>
        </w:rPr>
        <w:lastRenderedPageBreak/>
        <w:t>Analysis:</w:t>
      </w:r>
    </w:p>
    <w:p w:rsidR="00DC27EC" w:rsidRDefault="00DC27EC" w:rsidP="00DC27EC">
      <w:pPr>
        <w:keepNex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REF _Ref7013944 \h </w:instrText>
      </w:r>
      <w:r>
        <w:rPr>
          <w:rFonts w:ascii="Times New Roman" w:hAnsi="Times New Roman" w:cs="Times New Roman"/>
          <w:sz w:val="24"/>
        </w:rPr>
      </w:r>
      <w:r>
        <w:rPr>
          <w:rFonts w:ascii="Times New Roman" w:hAnsi="Times New Roman" w:cs="Times New Roman"/>
          <w:sz w:val="24"/>
        </w:rPr>
        <w:fldChar w:fldCharType="separate"/>
      </w:r>
      <w:r w:rsidRPr="00DC27EC">
        <w:rPr>
          <w:rFonts w:ascii="Times New Roman" w:hAnsi="Times New Roman" w:cs="Times New Roman"/>
          <w:sz w:val="24"/>
        </w:rPr>
        <w:t>Figure 4</w:t>
      </w:r>
      <w:r>
        <w:rPr>
          <w:rFonts w:ascii="Times New Roman" w:hAnsi="Times New Roman" w:cs="Times New Roman"/>
          <w:sz w:val="24"/>
        </w:rPr>
        <w:fldChar w:fldCharType="end"/>
      </w:r>
      <w:r>
        <w:rPr>
          <w:rFonts w:ascii="Times New Roman" w:hAnsi="Times New Roman" w:cs="Times New Roman"/>
          <w:sz w:val="24"/>
        </w:rPr>
        <w:t xml:space="preserve"> shows the distribution of data after PCA in a 2-D space. We can see two</w:t>
      </w:r>
      <w:r w:rsidR="00A26206">
        <w:rPr>
          <w:rFonts w:ascii="Times New Roman" w:hAnsi="Times New Roman" w:cs="Times New Roman"/>
          <w:sz w:val="24"/>
        </w:rPr>
        <w:t xml:space="preserve"> classes are somewhat separable:</w:t>
      </w:r>
      <w:r>
        <w:rPr>
          <w:rFonts w:ascii="Times New Roman" w:hAnsi="Times New Roman" w:cs="Times New Roman"/>
          <w:sz w:val="24"/>
        </w:rPr>
        <w:t xml:space="preserve"> </w:t>
      </w:r>
      <w:r w:rsidR="006E14DA">
        <w:rPr>
          <w:rFonts w:ascii="Times New Roman" w:hAnsi="Times New Roman" w:cs="Times New Roman"/>
          <w:sz w:val="24"/>
        </w:rPr>
        <w:t>s</w:t>
      </w:r>
      <w:r>
        <w:rPr>
          <w:rFonts w:ascii="Times New Roman" w:hAnsi="Times New Roman" w:cs="Times New Roman"/>
          <w:sz w:val="24"/>
        </w:rPr>
        <w:t>evens are red dots which resides in the top, while nines are blue which resides in the bottom. However, we can also observe there is a</w:t>
      </w:r>
      <w:r w:rsidR="00504064">
        <w:rPr>
          <w:rFonts w:ascii="Times New Roman" w:hAnsi="Times New Roman" w:cs="Times New Roman"/>
          <w:sz w:val="24"/>
        </w:rPr>
        <w:t xml:space="preserve"> huge</w:t>
      </w:r>
      <w:r>
        <w:rPr>
          <w:rFonts w:ascii="Times New Roman" w:hAnsi="Times New Roman" w:cs="Times New Roman"/>
          <w:sz w:val="24"/>
        </w:rPr>
        <w:t xml:space="preserve"> mixed cluster in the middle. This is due to the </w:t>
      </w:r>
      <w:r w:rsidR="00763670">
        <w:rPr>
          <w:rFonts w:ascii="Times New Roman" w:hAnsi="Times New Roman" w:cs="Times New Roman"/>
          <w:sz w:val="24"/>
        </w:rPr>
        <w:t>massive</w:t>
      </w:r>
      <w:r>
        <w:rPr>
          <w:rFonts w:ascii="Times New Roman" w:hAnsi="Times New Roman" w:cs="Times New Roman"/>
          <w:sz w:val="24"/>
        </w:rPr>
        <w:t xml:space="preserve"> information loss during the process of PCA.</w:t>
      </w:r>
    </w:p>
    <w:p w:rsidR="00DC27EC" w:rsidRDefault="00DC27EC" w:rsidP="00DC27EC">
      <w:pPr>
        <w:keepNext/>
        <w:jc w:val="center"/>
      </w:pPr>
      <w:r>
        <w:rPr>
          <w:rFonts w:ascii="Times New Roman" w:hAnsi="Times New Roman" w:cs="Times New Roman"/>
          <w:sz w:val="24"/>
        </w:rPr>
        <w:pict>
          <v:shape id="_x0000_i1043" type="#_x0000_t75" style="width:400.05pt;height:328.7pt">
            <v:imagedata r:id="rId9" o:title="visualization" croptop="2925f" cropbottom="4387f" cropleft="4839f" cropright="4523f"/>
          </v:shape>
        </w:pict>
      </w:r>
    </w:p>
    <w:p w:rsidR="00DC27EC" w:rsidRDefault="00DC27EC" w:rsidP="00DC27EC">
      <w:pPr>
        <w:jc w:val="center"/>
        <w:rPr>
          <w:rFonts w:ascii="Times New Roman" w:hAnsi="Times New Roman" w:cs="Times New Roman"/>
          <w:sz w:val="24"/>
        </w:rPr>
      </w:pPr>
      <w:bookmarkStart w:id="0" w:name="_Ref7013934"/>
      <w:bookmarkStart w:id="1" w:name="_Ref7013944"/>
      <w:r w:rsidRPr="00DC27EC">
        <w:rPr>
          <w:rFonts w:ascii="Times New Roman" w:hAnsi="Times New Roman" w:cs="Times New Roman"/>
          <w:sz w:val="24"/>
        </w:rPr>
        <w:t xml:space="preserve">Figure </w:t>
      </w:r>
      <w:r w:rsidRPr="00DC27EC">
        <w:rPr>
          <w:rFonts w:ascii="Times New Roman" w:hAnsi="Times New Roman" w:cs="Times New Roman"/>
          <w:sz w:val="24"/>
        </w:rPr>
        <w:fldChar w:fldCharType="begin"/>
      </w:r>
      <w:r w:rsidRPr="00DC27EC">
        <w:rPr>
          <w:rFonts w:ascii="Times New Roman" w:hAnsi="Times New Roman" w:cs="Times New Roman"/>
          <w:sz w:val="24"/>
        </w:rPr>
        <w:instrText xml:space="preserve"> SEQ Figure \* ARABIC </w:instrText>
      </w:r>
      <w:r w:rsidRPr="00DC27EC">
        <w:rPr>
          <w:rFonts w:ascii="Times New Roman" w:hAnsi="Times New Roman" w:cs="Times New Roman"/>
          <w:sz w:val="24"/>
        </w:rPr>
        <w:fldChar w:fldCharType="separate"/>
      </w:r>
      <w:r w:rsidR="004A410A">
        <w:rPr>
          <w:rFonts w:ascii="Times New Roman" w:hAnsi="Times New Roman" w:cs="Times New Roman"/>
          <w:noProof/>
          <w:sz w:val="24"/>
        </w:rPr>
        <w:t>4</w:t>
      </w:r>
      <w:r w:rsidRPr="00DC27EC">
        <w:rPr>
          <w:rFonts w:ascii="Times New Roman" w:hAnsi="Times New Roman" w:cs="Times New Roman"/>
          <w:sz w:val="24"/>
        </w:rPr>
        <w:fldChar w:fldCharType="end"/>
      </w:r>
      <w:bookmarkEnd w:id="1"/>
      <w:r w:rsidRPr="00DC27EC">
        <w:rPr>
          <w:rFonts w:ascii="Times New Roman" w:hAnsi="Times New Roman" w:cs="Times New Roman"/>
          <w:sz w:val="24"/>
        </w:rPr>
        <w:t xml:space="preserve"> The visualization of reduced data after PCA in 2D space. (Red: seven; Blue: nine)</w:t>
      </w:r>
      <w:bookmarkEnd w:id="0"/>
    </w:p>
    <w:p w:rsidR="00E86C6C" w:rsidRPr="00E86C6C" w:rsidRDefault="00E86C6C" w:rsidP="00E86C6C">
      <w:pPr>
        <w:rPr>
          <w:rFonts w:ascii="Times New Roman" w:hAnsi="Times New Roman" w:cs="Times New Roman"/>
          <w:sz w:val="24"/>
        </w:rPr>
      </w:pPr>
    </w:p>
    <w:p w:rsidR="00D43C24" w:rsidRPr="00E86C6C" w:rsidRDefault="00D43C24" w:rsidP="00E86C6C">
      <w:pPr>
        <w:pStyle w:val="ListParagraph"/>
        <w:numPr>
          <w:ilvl w:val="0"/>
          <w:numId w:val="1"/>
        </w:numPr>
        <w:rPr>
          <w:rFonts w:ascii="Times New Roman" w:hAnsi="Times New Roman" w:cs="Times New Roman"/>
          <w:sz w:val="24"/>
        </w:rPr>
      </w:pPr>
      <w:r w:rsidRPr="00E86C6C">
        <w:rPr>
          <w:rFonts w:ascii="Times New Roman" w:hAnsi="Times New Roman" w:cs="Times New Roman"/>
          <w:sz w:val="24"/>
        </w:rPr>
        <w:t xml:space="preserve">Produce pictures of </w:t>
      </w:r>
      <w:r w:rsidRPr="00E86C6C">
        <w:rPr>
          <w:rFonts w:ascii="Times New Roman" w:hAnsi="Times New Roman" w:cs="Times New Roman"/>
          <w:sz w:val="24"/>
        </w:rPr>
        <w:t xml:space="preserve"> “</w:t>
      </w:r>
      <w:r w:rsidRPr="00E86C6C">
        <w:rPr>
          <w:rFonts w:ascii="Times New Roman" w:hAnsi="Times New Roman" w:cs="Times New Roman"/>
          <w:sz w:val="24"/>
        </w:rPr>
        <w:t xml:space="preserve">eigendigits” for the dataset combining both classes and for each class separately. Observations? </w:t>
      </w:r>
    </w:p>
    <w:p w:rsidR="002C18DE" w:rsidRPr="0040177E" w:rsidRDefault="002C18DE" w:rsidP="000B20C0">
      <w:pPr>
        <w:rPr>
          <w:rFonts w:ascii="Courier New" w:hAnsi="Courier New" w:cs="Courier New"/>
          <w:b/>
          <w:i/>
          <w:sz w:val="24"/>
          <w:szCs w:val="24"/>
        </w:rPr>
      </w:pPr>
      <w:r w:rsidRPr="0040177E">
        <w:rPr>
          <w:rFonts w:ascii="Times New Roman" w:hAnsi="Times New Roman" w:cs="Times New Roman"/>
          <w:b/>
          <w:i/>
          <w:sz w:val="24"/>
        </w:rPr>
        <w:t>Code:</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subplot(1,2,1)</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reshape (PCA(:,1),28,28);</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pcolor(x);</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'Eigendigit 1'</w:t>
      </w:r>
      <w:r>
        <w:rPr>
          <w:rFonts w:ascii="Courier New" w:hAnsi="Courier New" w:cs="Courier New"/>
          <w:color w:val="000000"/>
          <w:sz w:val="20"/>
          <w:szCs w:val="20"/>
        </w:rPr>
        <w:t>);</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daspect([1 1 1])</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reshape (PCA(:,2),28,28);</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pcolor(x);</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'Eigendigit 2'</w:t>
      </w:r>
      <w:r>
        <w:rPr>
          <w:rFonts w:ascii="Courier New" w:hAnsi="Courier New" w:cs="Courier New"/>
          <w:color w:val="000000"/>
          <w:sz w:val="20"/>
          <w:szCs w:val="20"/>
        </w:rPr>
        <w:t>);</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daspect([1 1 1])</w:t>
      </w:r>
    </w:p>
    <w:p w:rsidR="002C18DE" w:rsidRDefault="002C18DE" w:rsidP="002C18DE">
      <w:pPr>
        <w:rPr>
          <w:rFonts w:ascii="Times New Roman" w:hAnsi="Times New Roman" w:cs="Times New Roman"/>
          <w:sz w:val="24"/>
        </w:rPr>
      </w:pPr>
    </w:p>
    <w:p w:rsidR="0097345F" w:rsidRPr="00407FDD" w:rsidRDefault="00407FDD" w:rsidP="002C18DE">
      <w:pPr>
        <w:rPr>
          <w:rFonts w:ascii="Times New Roman" w:hAnsi="Times New Roman" w:cs="Times New Roman"/>
          <w:b/>
          <w:i/>
          <w:sz w:val="24"/>
        </w:rPr>
      </w:pPr>
      <w:r>
        <w:rPr>
          <w:rFonts w:ascii="Times New Roman" w:hAnsi="Times New Roman" w:cs="Times New Roman"/>
          <w:b/>
          <w:i/>
          <w:sz w:val="24"/>
        </w:rPr>
        <w:t>Analysis:</w:t>
      </w:r>
      <w:bookmarkStart w:id="2" w:name="_GoBack"/>
      <w:bookmarkEnd w:id="2"/>
    </w:p>
    <w:p w:rsidR="00D56B29" w:rsidRDefault="00D56B29" w:rsidP="00D56B29">
      <w:pPr>
        <w:keepNext/>
        <w:jc w:val="center"/>
      </w:pPr>
      <w:r>
        <w:rPr>
          <w:rFonts w:ascii="Times New Roman" w:hAnsi="Times New Roman" w:cs="Times New Roman"/>
          <w:sz w:val="24"/>
        </w:rPr>
        <w:pict>
          <v:shape id="_x0000_i1051" type="#_x0000_t75" style="width:381.9pt;height:177.2pt">
            <v:imagedata r:id="rId10" o:title="eigendigits" croptop="9309f" cropbottom=".1875" cropleft="6722f" cropright="5556f"/>
          </v:shape>
        </w:pict>
      </w:r>
    </w:p>
    <w:p w:rsidR="002C18DE" w:rsidRDefault="00D56B29" w:rsidP="004F2DAA">
      <w:pPr>
        <w:jc w:val="center"/>
        <w:rPr>
          <w:rFonts w:ascii="Times New Roman" w:hAnsi="Times New Roman" w:cs="Times New Roman"/>
          <w:sz w:val="24"/>
        </w:rPr>
      </w:pPr>
      <w:r w:rsidRPr="004F2DAA">
        <w:rPr>
          <w:rFonts w:ascii="Times New Roman" w:hAnsi="Times New Roman" w:cs="Times New Roman"/>
          <w:sz w:val="24"/>
        </w:rPr>
        <w:t xml:space="preserve">Figure </w:t>
      </w:r>
      <w:r w:rsidRPr="004F2DAA">
        <w:rPr>
          <w:rFonts w:ascii="Times New Roman" w:hAnsi="Times New Roman" w:cs="Times New Roman"/>
          <w:sz w:val="24"/>
        </w:rPr>
        <w:fldChar w:fldCharType="begin"/>
      </w:r>
      <w:r w:rsidRPr="004F2DAA">
        <w:rPr>
          <w:rFonts w:ascii="Times New Roman" w:hAnsi="Times New Roman" w:cs="Times New Roman"/>
          <w:sz w:val="24"/>
        </w:rPr>
        <w:instrText xml:space="preserve"> SEQ Figure \* ARABIC </w:instrText>
      </w:r>
      <w:r w:rsidRPr="004F2DAA">
        <w:rPr>
          <w:rFonts w:ascii="Times New Roman" w:hAnsi="Times New Roman" w:cs="Times New Roman"/>
          <w:sz w:val="24"/>
        </w:rPr>
        <w:fldChar w:fldCharType="separate"/>
      </w:r>
      <w:r w:rsidR="004A410A" w:rsidRPr="004F2DAA">
        <w:rPr>
          <w:rFonts w:ascii="Times New Roman" w:hAnsi="Times New Roman" w:cs="Times New Roman"/>
          <w:sz w:val="24"/>
        </w:rPr>
        <w:t>5</w:t>
      </w:r>
      <w:r w:rsidRPr="004F2DAA">
        <w:rPr>
          <w:rFonts w:ascii="Times New Roman" w:hAnsi="Times New Roman" w:cs="Times New Roman"/>
          <w:sz w:val="24"/>
        </w:rPr>
        <w:fldChar w:fldCharType="end"/>
      </w:r>
      <w:r w:rsidRPr="004F2DAA">
        <w:rPr>
          <w:rFonts w:ascii="Times New Roman" w:hAnsi="Times New Roman" w:cs="Times New Roman"/>
          <w:sz w:val="24"/>
        </w:rPr>
        <w:t xml:space="preserve"> Eigendigits for dataset combining both classes.</w:t>
      </w:r>
    </w:p>
    <w:p w:rsidR="004A410A" w:rsidRDefault="00D56B29" w:rsidP="004A410A">
      <w:pPr>
        <w:keepNext/>
        <w:jc w:val="center"/>
      </w:pPr>
      <w:r>
        <w:rPr>
          <w:rFonts w:ascii="Times New Roman" w:hAnsi="Times New Roman" w:cs="Times New Roman"/>
          <w:sz w:val="24"/>
        </w:rPr>
        <w:pict>
          <v:shape id="_x0000_i1060" type="#_x0000_t75" style="width:374.4pt;height:175.3pt">
            <v:imagedata r:id="rId11" o:title="eigendigits_7" croptop="10406f" cropbottom="11646f" cropleft="7270f" cropright="5780f"/>
          </v:shape>
        </w:pict>
      </w:r>
    </w:p>
    <w:p w:rsidR="002C18DE" w:rsidRDefault="004A410A" w:rsidP="004F2DAA">
      <w:pPr>
        <w:jc w:val="center"/>
        <w:rPr>
          <w:rFonts w:ascii="Times New Roman" w:hAnsi="Times New Roman" w:cs="Times New Roman"/>
          <w:sz w:val="24"/>
        </w:rPr>
      </w:pPr>
      <w:r w:rsidRPr="004F2DAA">
        <w:rPr>
          <w:rFonts w:ascii="Times New Roman" w:hAnsi="Times New Roman" w:cs="Times New Roman"/>
          <w:sz w:val="24"/>
        </w:rPr>
        <w:t xml:space="preserve">Figure </w:t>
      </w:r>
      <w:r w:rsidRPr="004F2DAA">
        <w:rPr>
          <w:rFonts w:ascii="Times New Roman" w:hAnsi="Times New Roman" w:cs="Times New Roman"/>
          <w:sz w:val="24"/>
        </w:rPr>
        <w:fldChar w:fldCharType="begin"/>
      </w:r>
      <w:r w:rsidRPr="004F2DAA">
        <w:rPr>
          <w:rFonts w:ascii="Times New Roman" w:hAnsi="Times New Roman" w:cs="Times New Roman"/>
          <w:sz w:val="24"/>
        </w:rPr>
        <w:instrText xml:space="preserve"> SEQ Figure \* ARABIC </w:instrText>
      </w:r>
      <w:r w:rsidRPr="004F2DAA">
        <w:rPr>
          <w:rFonts w:ascii="Times New Roman" w:hAnsi="Times New Roman" w:cs="Times New Roman"/>
          <w:sz w:val="24"/>
        </w:rPr>
        <w:fldChar w:fldCharType="separate"/>
      </w:r>
      <w:r w:rsidRPr="004F2DAA">
        <w:rPr>
          <w:rFonts w:ascii="Times New Roman" w:hAnsi="Times New Roman" w:cs="Times New Roman"/>
          <w:sz w:val="24"/>
        </w:rPr>
        <w:t>6</w:t>
      </w:r>
      <w:r w:rsidRPr="004F2DAA">
        <w:rPr>
          <w:rFonts w:ascii="Times New Roman" w:hAnsi="Times New Roman" w:cs="Times New Roman"/>
          <w:sz w:val="24"/>
        </w:rPr>
        <w:fldChar w:fldCharType="end"/>
      </w:r>
      <w:r w:rsidRPr="004F2DAA">
        <w:rPr>
          <w:rFonts w:ascii="Times New Roman" w:hAnsi="Times New Roman" w:cs="Times New Roman"/>
          <w:sz w:val="24"/>
        </w:rPr>
        <w:t xml:space="preserve"> Eigendigits for dataset of sevens</w:t>
      </w:r>
    </w:p>
    <w:p w:rsidR="00D56B29" w:rsidRDefault="00D56B29">
      <w:pPr>
        <w:rPr>
          <w:rFonts w:ascii="Times New Roman" w:hAnsi="Times New Roman" w:cs="Times New Roman"/>
          <w:sz w:val="24"/>
        </w:rPr>
      </w:pPr>
    </w:p>
    <w:p w:rsidR="004A410A" w:rsidRDefault="004A410A" w:rsidP="004A410A">
      <w:pPr>
        <w:keepNext/>
        <w:jc w:val="center"/>
      </w:pPr>
      <w:r>
        <w:rPr>
          <w:rFonts w:ascii="Times New Roman" w:hAnsi="Times New Roman" w:cs="Times New Roman"/>
          <w:sz w:val="24"/>
        </w:rPr>
        <w:lastRenderedPageBreak/>
        <w:pict>
          <v:shape id="_x0000_i1067" type="#_x0000_t75" style="width:388.8pt;height:177.8pt">
            <v:imagedata r:id="rId12" o:title="eigendigits_9" croptop="9808f" cropbottom="11562f" cropleft="6227f" cropright="4891f"/>
          </v:shape>
        </w:pict>
      </w:r>
    </w:p>
    <w:p w:rsidR="00D56B29" w:rsidRDefault="004A410A" w:rsidP="004F2DAA">
      <w:pPr>
        <w:jc w:val="center"/>
        <w:rPr>
          <w:rFonts w:ascii="Times New Roman" w:hAnsi="Times New Roman" w:cs="Times New Roman"/>
          <w:sz w:val="24"/>
        </w:rPr>
      </w:pPr>
      <w:r w:rsidRPr="004F2DAA">
        <w:rPr>
          <w:rFonts w:ascii="Times New Roman" w:hAnsi="Times New Roman" w:cs="Times New Roman"/>
          <w:sz w:val="24"/>
        </w:rPr>
        <w:t xml:space="preserve">Figure </w:t>
      </w:r>
      <w:r w:rsidRPr="004F2DAA">
        <w:rPr>
          <w:rFonts w:ascii="Times New Roman" w:hAnsi="Times New Roman" w:cs="Times New Roman"/>
          <w:sz w:val="24"/>
        </w:rPr>
        <w:fldChar w:fldCharType="begin"/>
      </w:r>
      <w:r w:rsidRPr="004F2DAA">
        <w:rPr>
          <w:rFonts w:ascii="Times New Roman" w:hAnsi="Times New Roman" w:cs="Times New Roman"/>
          <w:sz w:val="24"/>
        </w:rPr>
        <w:instrText xml:space="preserve"> SEQ Figure \* ARABIC </w:instrText>
      </w:r>
      <w:r w:rsidRPr="004F2DAA">
        <w:rPr>
          <w:rFonts w:ascii="Times New Roman" w:hAnsi="Times New Roman" w:cs="Times New Roman"/>
          <w:sz w:val="24"/>
        </w:rPr>
        <w:fldChar w:fldCharType="separate"/>
      </w:r>
      <w:r w:rsidRPr="004F2DAA">
        <w:rPr>
          <w:rFonts w:ascii="Times New Roman" w:hAnsi="Times New Roman" w:cs="Times New Roman"/>
          <w:sz w:val="24"/>
        </w:rPr>
        <w:t>7</w:t>
      </w:r>
      <w:r w:rsidRPr="004F2DAA">
        <w:rPr>
          <w:rFonts w:ascii="Times New Roman" w:hAnsi="Times New Roman" w:cs="Times New Roman"/>
          <w:sz w:val="24"/>
        </w:rPr>
        <w:fldChar w:fldCharType="end"/>
      </w:r>
      <w:r w:rsidRPr="004F2DAA">
        <w:rPr>
          <w:rFonts w:ascii="Times New Roman" w:hAnsi="Times New Roman" w:cs="Times New Roman"/>
          <w:sz w:val="24"/>
        </w:rPr>
        <w:t xml:space="preserve"> </w:t>
      </w:r>
      <w:r w:rsidRPr="004F2DAA">
        <w:rPr>
          <w:rFonts w:ascii="Times New Roman" w:hAnsi="Times New Roman" w:cs="Times New Roman"/>
          <w:sz w:val="24"/>
        </w:rPr>
        <w:t xml:space="preserve">Eigendigits for dataset of </w:t>
      </w:r>
      <w:r w:rsidRPr="004F2DAA">
        <w:rPr>
          <w:rFonts w:ascii="Times New Roman" w:hAnsi="Times New Roman" w:cs="Times New Roman"/>
          <w:sz w:val="24"/>
        </w:rPr>
        <w:t>nines</w:t>
      </w:r>
    </w:p>
    <w:p w:rsidR="007101E0" w:rsidRPr="00D43C24" w:rsidRDefault="00D43C24">
      <w:pPr>
        <w:rPr>
          <w:rFonts w:ascii="Times New Roman" w:hAnsi="Times New Roman" w:cs="Times New Roman"/>
          <w:sz w:val="24"/>
        </w:rPr>
      </w:pPr>
      <w:r w:rsidRPr="00D43C24">
        <w:rPr>
          <w:rFonts w:ascii="Times New Roman" w:hAnsi="Times New Roman" w:cs="Times New Roman"/>
          <w:sz w:val="24"/>
        </w:rPr>
        <w:t>Problem 3. Apply k-means clustering to the digits data set for k = 2, 5, 10, 50. How well does it identify the different digits? (Note that clustering is unsupervised – how do you compare classification and clustering results?)</w:t>
      </w:r>
    </w:p>
    <w:sectPr w:rsidR="007101E0" w:rsidRPr="00D43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6E91"/>
    <w:multiLevelType w:val="hybridMultilevel"/>
    <w:tmpl w:val="A04AE34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7A"/>
    <w:rsid w:val="000859E3"/>
    <w:rsid w:val="000B20C0"/>
    <w:rsid w:val="0016027A"/>
    <w:rsid w:val="002C18DE"/>
    <w:rsid w:val="00332B18"/>
    <w:rsid w:val="003744D0"/>
    <w:rsid w:val="0040177E"/>
    <w:rsid w:val="00407FDD"/>
    <w:rsid w:val="004A410A"/>
    <w:rsid w:val="004F2DAA"/>
    <w:rsid w:val="00504064"/>
    <w:rsid w:val="006E14DA"/>
    <w:rsid w:val="007101E0"/>
    <w:rsid w:val="00763670"/>
    <w:rsid w:val="007A3620"/>
    <w:rsid w:val="008C1084"/>
    <w:rsid w:val="0097345F"/>
    <w:rsid w:val="009D0D38"/>
    <w:rsid w:val="00A26206"/>
    <w:rsid w:val="00C024DF"/>
    <w:rsid w:val="00CA530B"/>
    <w:rsid w:val="00D43C24"/>
    <w:rsid w:val="00D56B29"/>
    <w:rsid w:val="00DC27EC"/>
    <w:rsid w:val="00DC3E34"/>
    <w:rsid w:val="00E425BD"/>
    <w:rsid w:val="00E63402"/>
    <w:rsid w:val="00E8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41D0"/>
  <w15:chartTrackingRefBased/>
  <w15:docId w15:val="{564DE489-18FA-4794-99F3-8A9A27ED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A530B"/>
    <w:pPr>
      <w:spacing w:after="200" w:line="240" w:lineRule="auto"/>
    </w:pPr>
    <w:rPr>
      <w:i/>
      <w:iCs/>
      <w:color w:val="44546A" w:themeColor="text2"/>
      <w:sz w:val="18"/>
      <w:szCs w:val="18"/>
    </w:rPr>
  </w:style>
  <w:style w:type="paragraph" w:styleId="ListParagraph">
    <w:name w:val="List Paragraph"/>
    <w:basedOn w:val="Normal"/>
    <w:uiPriority w:val="34"/>
    <w:qFormat/>
    <w:rsid w:val="00E86C6C"/>
    <w:pPr>
      <w:ind w:left="720"/>
      <w:contextualSpacing/>
    </w:pPr>
  </w:style>
  <w:style w:type="table" w:styleId="TableGrid">
    <w:name w:val="Table Grid"/>
    <w:basedOn w:val="TableNormal"/>
    <w:uiPriority w:val="39"/>
    <w:rsid w:val="00332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C1C1C-FA97-4BFA-945E-89DDA42FE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522</Words>
  <Characters>2978</Characters>
  <Application>Microsoft Office Word</Application>
  <DocSecurity>0</DocSecurity>
  <Lines>24</Lines>
  <Paragraphs>6</Paragraphs>
  <ScaleCrop>false</ScaleCrop>
  <Company>The Ohio State University</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27</cp:revision>
  <dcterms:created xsi:type="dcterms:W3CDTF">2019-04-24T17:28:00Z</dcterms:created>
  <dcterms:modified xsi:type="dcterms:W3CDTF">2019-04-24T20:12:00Z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