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2690" w:rsidRDefault="007763B7">
      <w:r w:rsidRPr="007763B7">
        <w:rPr>
          <w:rFonts w:ascii="Arial" w:hAnsi="Arial" w:cs="Arial"/>
          <w:noProof/>
        </w:rPr>
        <w:drawing>
          <wp:inline distT="0" distB="0" distL="0" distR="0" wp14:anchorId="3EB03F6B" wp14:editId="6E1F6CDD">
            <wp:extent cx="5943600" cy="2301875"/>
            <wp:effectExtent l="0" t="0" r="0" b="317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r w:rsidRPr="007763B7">
        <w:rPr>
          <w:rFonts w:ascii="Arial" w:hAnsi="Arial" w:cs="Arial"/>
          <w:noProof/>
        </w:rPr>
        <w:drawing>
          <wp:inline distT="0" distB="0" distL="0" distR="0" wp14:anchorId="2EA28F62" wp14:editId="0FD64982">
            <wp:extent cx="5943600" cy="2303780"/>
            <wp:effectExtent l="0" t="0" r="0" b="127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bookmarkStart w:id="0" w:name="_GoBack"/>
      <w:bookmarkEnd w:id="0"/>
    </w:p>
    <w:sectPr w:rsidR="001526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76F3"/>
    <w:rsid w:val="000737F4"/>
    <w:rsid w:val="00075952"/>
    <w:rsid w:val="005254FE"/>
    <w:rsid w:val="005B76F3"/>
    <w:rsid w:val="007763B7"/>
    <w:rsid w:val="009573D3"/>
    <w:rsid w:val="00B56A1C"/>
    <w:rsid w:val="00E33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FE666B-55E5-45D4-BE30-6B2F91AF3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iu.6544\Documents\GitHub\SmartTransit\document\APC_data\temporal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iu.6544\Documents\GitHub\SmartTransit\document\APC_data\temporal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7.8226997326268796E-2"/>
          <c:y val="3.7129869085889708E-2"/>
          <c:w val="0.89121747632013293"/>
          <c:h val="0.81784927749924141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walking!$B$15</c:f>
              <c:strCache>
                <c:ptCount val="1"/>
                <c:pt idx="0">
                  <c:v>PT 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walking!$A$16:$A$25</c:f>
              <c:numCache>
                <c:formatCode>General</c:formatCode>
                <c:ptCount val="10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</c:numCache>
            </c:numRef>
          </c:cat>
          <c:val>
            <c:numRef>
              <c:f>walking!$B$16:$B$25</c:f>
              <c:numCache>
                <c:formatCode>General</c:formatCode>
                <c:ptCount val="10"/>
                <c:pt idx="0">
                  <c:v>6.9189434918525503</c:v>
                </c:pt>
                <c:pt idx="1">
                  <c:v>8.25183268916612</c:v>
                </c:pt>
                <c:pt idx="2">
                  <c:v>9.0718127950513505</c:v>
                </c:pt>
                <c:pt idx="3">
                  <c:v>9.6838709919133503</c:v>
                </c:pt>
                <c:pt idx="4">
                  <c:v>10.212662453545301</c:v>
                </c:pt>
                <c:pt idx="5">
                  <c:v>10.6738537706415</c:v>
                </c:pt>
                <c:pt idx="6">
                  <c:v>11.1158990596708</c:v>
                </c:pt>
                <c:pt idx="7">
                  <c:v>11.528552270912099</c:v>
                </c:pt>
                <c:pt idx="8">
                  <c:v>11.968688040885301</c:v>
                </c:pt>
                <c:pt idx="9">
                  <c:v>12.394863172773899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24E-4FD9-AB2F-006539893F03}"/>
            </c:ext>
          </c:extLst>
        </c:ser>
        <c:ser>
          <c:idx val="1"/>
          <c:order val="1"/>
          <c:tx>
            <c:strRef>
              <c:f>walking!$C$15</c:f>
              <c:strCache>
                <c:ptCount val="1"/>
                <c:pt idx="0">
                  <c:v>GT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walking!$A$16:$A$25</c:f>
              <c:numCache>
                <c:formatCode>General</c:formatCode>
                <c:ptCount val="10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</c:numCache>
            </c:numRef>
          </c:cat>
          <c:val>
            <c:numRef>
              <c:f>walking!$C$16:$C$25</c:f>
              <c:numCache>
                <c:formatCode>General</c:formatCode>
                <c:ptCount val="10"/>
                <c:pt idx="0">
                  <c:v>78.922118056742946</c:v>
                </c:pt>
                <c:pt idx="1">
                  <c:v>79.986264334747773</c:v>
                </c:pt>
                <c:pt idx="2">
                  <c:v>78.198573933080439</c:v>
                </c:pt>
                <c:pt idx="3">
                  <c:v>76.721558701503341</c:v>
                </c:pt>
                <c:pt idx="4">
                  <c:v>75.415125082462851</c:v>
                </c:pt>
                <c:pt idx="5">
                  <c:v>73.979988209033948</c:v>
                </c:pt>
                <c:pt idx="6">
                  <c:v>72.858919580883281</c:v>
                </c:pt>
                <c:pt idx="7">
                  <c:v>71.420862404558889</c:v>
                </c:pt>
                <c:pt idx="8">
                  <c:v>70.108581425216755</c:v>
                </c:pt>
                <c:pt idx="9">
                  <c:v>68.850708516474953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424E-4FD9-AB2F-006539893F0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axId val="566290816"/>
        <c:axId val="566287072"/>
      </c:barChart>
      <c:lineChart>
        <c:grouping val="standard"/>
        <c:varyColors val="0"/>
        <c:ser>
          <c:idx val="2"/>
          <c:order val="2"/>
          <c:tx>
            <c:strRef>
              <c:f>walking!$D$15</c:f>
              <c:strCache>
                <c:ptCount val="1"/>
                <c:pt idx="0">
                  <c:v>ST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walking!$A$16:$A$25</c:f>
              <c:numCache>
                <c:formatCode>General</c:formatCode>
                <c:ptCount val="10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</c:numCache>
            </c:numRef>
          </c:cat>
          <c:val>
            <c:numRef>
              <c:f>walking!$D$16:$D$25</c:f>
              <c:numCache>
                <c:formatCode>General</c:formatCode>
                <c:ptCount val="10"/>
                <c:pt idx="0">
                  <c:v>6.28</c:v>
                </c:pt>
                <c:pt idx="1">
                  <c:v>6.28</c:v>
                </c:pt>
                <c:pt idx="2">
                  <c:v>6.28</c:v>
                </c:pt>
                <c:pt idx="3">
                  <c:v>6.28</c:v>
                </c:pt>
                <c:pt idx="4">
                  <c:v>6.28</c:v>
                </c:pt>
                <c:pt idx="5">
                  <c:v>6.28</c:v>
                </c:pt>
                <c:pt idx="6">
                  <c:v>6.28</c:v>
                </c:pt>
                <c:pt idx="7">
                  <c:v>6.28</c:v>
                </c:pt>
                <c:pt idx="8">
                  <c:v>6.28</c:v>
                </c:pt>
                <c:pt idx="9">
                  <c:v>6.28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424E-4FD9-AB2F-006539893F0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66290816"/>
        <c:axId val="566287072"/>
      </c:lineChart>
      <c:catAx>
        <c:axId val="56629081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r>
                  <a:rPr lang="en-US" sz="900"/>
                  <a:t>Walking time from home (minutes)</a:t>
                </a:r>
              </a:p>
            </c:rich>
          </c:tx>
          <c:layout>
            <c:manualLayout>
              <c:xMode val="edge"/>
              <c:yMode val="edge"/>
              <c:x val="0.72781885803369228"/>
              <c:y val="0.92716166677512424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Arial" panose="020B0604020202020204" pitchFamily="34" charset="0"/>
                  <a:ea typeface="+mn-ea"/>
                  <a:cs typeface="Arial" panose="020B0604020202020204" pitchFamily="34" charset="0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endParaRPr lang="en-US"/>
          </a:p>
        </c:txPr>
        <c:crossAx val="566287072"/>
        <c:crosses val="autoZero"/>
        <c:auto val="1"/>
        <c:lblAlgn val="ctr"/>
        <c:lblOffset val="100"/>
        <c:noMultiLvlLbl val="0"/>
      </c:catAx>
      <c:valAx>
        <c:axId val="5662870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r>
                  <a:rPr lang="en-US"/>
                  <a:t>Average missed risk (%)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Arial" panose="020B0604020202020204" pitchFamily="34" charset="0"/>
                  <a:ea typeface="+mn-ea"/>
                  <a:cs typeface="Arial" panose="020B0604020202020204" pitchFamily="34" charset="0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endParaRPr lang="en-US"/>
          </a:p>
        </c:txPr>
        <c:crossAx val="5662908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15444478094084393"/>
          <c:y val="0.93618723866413245"/>
          <c:w val="0.49777950595681708"/>
          <c:h val="6.1983904904448939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>
          <a:latin typeface="Arial" panose="020B0604020202020204" pitchFamily="34" charset="0"/>
          <a:cs typeface="Arial" panose="020B0604020202020204" pitchFamily="34" charset="0"/>
        </a:defRPr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8.3416641192943258E-2"/>
          <c:y val="3.5118472281680212E-2"/>
          <c:w val="0.89694926688380816"/>
          <c:h val="0.82215026548922376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walking!$B$1</c:f>
              <c:strCache>
                <c:ptCount val="1"/>
                <c:pt idx="0">
                  <c:v>PT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walking!$A$2:$A$11</c:f>
              <c:numCache>
                <c:formatCode>General</c:formatCode>
                <c:ptCount val="10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</c:numCache>
            </c:numRef>
          </c:cat>
          <c:val>
            <c:numRef>
              <c:f>walking!$B$2:$B$11</c:f>
              <c:numCache>
                <c:formatCode>General</c:formatCode>
                <c:ptCount val="10"/>
                <c:pt idx="0">
                  <c:v>234.55029992949</c:v>
                </c:pt>
                <c:pt idx="1">
                  <c:v>253.53975160924099</c:v>
                </c:pt>
                <c:pt idx="2">
                  <c:v>265.53237189923902</c:v>
                </c:pt>
                <c:pt idx="3">
                  <c:v>274.790584118992</c:v>
                </c:pt>
                <c:pt idx="4">
                  <c:v>282.69657639095101</c:v>
                </c:pt>
                <c:pt idx="5">
                  <c:v>289.70809434626699</c:v>
                </c:pt>
                <c:pt idx="6">
                  <c:v>296.382713181452</c:v>
                </c:pt>
                <c:pt idx="7">
                  <c:v>302.53852595208701</c:v>
                </c:pt>
                <c:pt idx="8">
                  <c:v>308.25729743434101</c:v>
                </c:pt>
                <c:pt idx="9">
                  <c:v>313.35770252337102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DA9-47A9-968C-765547D21EC7}"/>
            </c:ext>
          </c:extLst>
        </c:ser>
        <c:ser>
          <c:idx val="1"/>
          <c:order val="1"/>
          <c:tx>
            <c:strRef>
              <c:f>walking!$C$1</c:f>
              <c:strCache>
                <c:ptCount val="1"/>
                <c:pt idx="0">
                  <c:v>GT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walking!$A$2:$A$11</c:f>
              <c:numCache>
                <c:formatCode>General</c:formatCode>
                <c:ptCount val="10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</c:numCache>
            </c:numRef>
          </c:cat>
          <c:val>
            <c:numRef>
              <c:f>walking!$C$2:$C$11</c:f>
              <c:numCache>
                <c:formatCode>General</c:formatCode>
                <c:ptCount val="10"/>
                <c:pt idx="0">
                  <c:v>810.571994248583</c:v>
                </c:pt>
                <c:pt idx="1">
                  <c:v>812.53308529002095</c:v>
                </c:pt>
                <c:pt idx="2">
                  <c:v>791.15498321516498</c:v>
                </c:pt>
                <c:pt idx="3">
                  <c:v>773.45495218868996</c:v>
                </c:pt>
                <c:pt idx="4">
                  <c:v>757.11853690802798</c:v>
                </c:pt>
                <c:pt idx="5">
                  <c:v>741.33260713180505</c:v>
                </c:pt>
                <c:pt idx="6">
                  <c:v>728.56021586633096</c:v>
                </c:pt>
                <c:pt idx="7">
                  <c:v>713.80959831274004</c:v>
                </c:pt>
                <c:pt idx="8">
                  <c:v>700.06571901470102</c:v>
                </c:pt>
                <c:pt idx="9">
                  <c:v>687.78841947221395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1DA9-47A9-968C-765547D21EC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axId val="769121440"/>
        <c:axId val="769118112"/>
      </c:barChart>
      <c:lineChart>
        <c:grouping val="standard"/>
        <c:varyColors val="0"/>
        <c:ser>
          <c:idx val="2"/>
          <c:order val="2"/>
          <c:tx>
            <c:strRef>
              <c:f>walking!$D$1</c:f>
              <c:strCache>
                <c:ptCount val="1"/>
                <c:pt idx="0">
                  <c:v>ST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walking!$A$2:$A$11</c:f>
              <c:numCache>
                <c:formatCode>General</c:formatCode>
                <c:ptCount val="10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</c:numCache>
            </c:numRef>
          </c:cat>
          <c:val>
            <c:numRef>
              <c:f>walking!$D$2:$D$11</c:f>
              <c:numCache>
                <c:formatCode>General</c:formatCode>
                <c:ptCount val="10"/>
                <c:pt idx="0">
                  <c:v>252</c:v>
                </c:pt>
                <c:pt idx="1">
                  <c:v>252</c:v>
                </c:pt>
                <c:pt idx="2">
                  <c:v>252</c:v>
                </c:pt>
                <c:pt idx="3">
                  <c:v>252</c:v>
                </c:pt>
                <c:pt idx="4">
                  <c:v>252</c:v>
                </c:pt>
                <c:pt idx="5">
                  <c:v>252</c:v>
                </c:pt>
                <c:pt idx="6">
                  <c:v>252</c:v>
                </c:pt>
                <c:pt idx="7">
                  <c:v>252</c:v>
                </c:pt>
                <c:pt idx="8">
                  <c:v>252</c:v>
                </c:pt>
                <c:pt idx="9">
                  <c:v>252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1DA9-47A9-968C-765547D21EC7}"/>
            </c:ext>
          </c:extLst>
        </c:ser>
        <c:ser>
          <c:idx val="4"/>
          <c:order val="3"/>
          <c:tx>
            <c:strRef>
              <c:f>walking!$F$1</c:f>
              <c:strCache>
                <c:ptCount val="1"/>
                <c:pt idx="0">
                  <c:v>AT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numRef>
              <c:f>walking!$A$2:$A$11</c:f>
              <c:numCache>
                <c:formatCode>General</c:formatCode>
                <c:ptCount val="10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</c:numCache>
            </c:numRef>
          </c:cat>
          <c:val>
            <c:numRef>
              <c:f>walking!$F$2:$F$11</c:f>
              <c:numCache>
                <c:formatCode>General</c:formatCode>
                <c:ptCount val="10"/>
                <c:pt idx="0">
                  <c:v>510</c:v>
                </c:pt>
                <c:pt idx="1">
                  <c:v>510</c:v>
                </c:pt>
                <c:pt idx="2">
                  <c:v>510</c:v>
                </c:pt>
                <c:pt idx="3">
                  <c:v>510</c:v>
                </c:pt>
                <c:pt idx="4">
                  <c:v>510</c:v>
                </c:pt>
                <c:pt idx="5">
                  <c:v>510</c:v>
                </c:pt>
                <c:pt idx="6">
                  <c:v>510</c:v>
                </c:pt>
                <c:pt idx="7">
                  <c:v>510</c:v>
                </c:pt>
                <c:pt idx="8">
                  <c:v>510</c:v>
                </c:pt>
                <c:pt idx="9">
                  <c:v>510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1DA9-47A9-968C-765547D21EC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769121440"/>
        <c:axId val="769118112"/>
      </c:lineChart>
      <c:catAx>
        <c:axId val="76912144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r>
                  <a:rPr lang="en-US" sz="900"/>
                  <a:t>Walking time from home (minutes)</a:t>
                </a:r>
              </a:p>
            </c:rich>
          </c:tx>
          <c:layout>
            <c:manualLayout>
              <c:xMode val="edge"/>
              <c:yMode val="edge"/>
              <c:x val="0.6939102564102565"/>
              <c:y val="0.92208196963251698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Arial" panose="020B0604020202020204" pitchFamily="34" charset="0"/>
                  <a:ea typeface="+mn-ea"/>
                  <a:cs typeface="Arial" panose="020B0604020202020204" pitchFamily="34" charset="0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endParaRPr lang="en-US"/>
          </a:p>
        </c:txPr>
        <c:crossAx val="769118112"/>
        <c:crosses val="autoZero"/>
        <c:auto val="1"/>
        <c:lblAlgn val="ctr"/>
        <c:lblOffset val="100"/>
        <c:noMultiLvlLbl val="0"/>
      </c:catAx>
      <c:valAx>
        <c:axId val="7691181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r>
                  <a:rPr lang="en-US" sz="900"/>
                  <a:t>Average waiting time (seconds)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Arial" panose="020B0604020202020204" pitchFamily="34" charset="0"/>
                  <a:ea typeface="+mn-ea"/>
                  <a:cs typeface="Arial" panose="020B0604020202020204" pitchFamily="34" charset="0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endParaRPr lang="en-US"/>
          </a:p>
        </c:txPr>
        <c:crossAx val="76912144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13510111716804629"/>
          <c:y val="0.9269361657797186"/>
          <c:w val="0.55774200915648597"/>
          <c:h val="6.797632814784694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>
          <a:latin typeface="Arial" panose="020B0604020202020204" pitchFamily="34" charset="0"/>
          <a:cs typeface="Arial" panose="020B0604020202020204" pitchFamily="34" charset="0"/>
        </a:defRPr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Luyu</dc:creator>
  <cp:keywords/>
  <dc:description/>
  <cp:lastModifiedBy>Liu, Luyu</cp:lastModifiedBy>
  <cp:revision>2</cp:revision>
  <dcterms:created xsi:type="dcterms:W3CDTF">2020-06-24T20:53:00Z</dcterms:created>
  <dcterms:modified xsi:type="dcterms:W3CDTF">2020-06-24T20:57:00Z</dcterms:modified>
</cp:coreProperties>
</file>