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D624" w14:textId="6D80FB84" w:rsidR="005513EA" w:rsidRPr="002A7A23" w:rsidRDefault="002A7A23" w:rsidP="002A7A23">
      <w:pPr>
        <w:jc w:val="both"/>
      </w:pPr>
      <w:r w:rsidRPr="002A7A23">
        <w:t xml:space="preserve">Luyu Liu is an Assistant Professor </w:t>
      </w:r>
      <w:r>
        <w:t xml:space="preserve">in the </w:t>
      </w:r>
      <w:r w:rsidRPr="002A7A23">
        <w:t>Department of Geosciences</w:t>
      </w:r>
      <w:r w:rsidRPr="002A7A23">
        <w:t xml:space="preserve"> </w:t>
      </w:r>
      <w:r w:rsidRPr="002A7A23">
        <w:t>at Auburn University</w:t>
      </w:r>
      <w:r w:rsidR="00973CF9">
        <w:t xml:space="preserve">, specializing </w:t>
      </w:r>
      <w:r w:rsidRPr="002A7A23">
        <w:t>in sustainable transportation, geospatial data science, and mobility</w:t>
      </w:r>
      <w:r>
        <w:t xml:space="preserve"> resiliency</w:t>
      </w:r>
      <w:r w:rsidRPr="002A7A23">
        <w:t xml:space="preserve">. Dr. Liu's research focuses on improving </w:t>
      </w:r>
      <w:r w:rsidR="009313BC">
        <w:t xml:space="preserve">transportation </w:t>
      </w:r>
      <w:r w:rsidRPr="002A7A23">
        <w:t>systems' accessibility and resilienc</w:t>
      </w:r>
      <w:r w:rsidR="009313BC">
        <w:t>y</w:t>
      </w:r>
      <w:r w:rsidR="00634690">
        <w:t xml:space="preserve">, </w:t>
      </w:r>
      <w:r w:rsidR="00AE5E00" w:rsidRPr="00AE5E00">
        <w:t>with a particular emphasis on addressing the challenges posed by climate change and public health crises</w:t>
      </w:r>
      <w:r w:rsidRPr="002A7A23">
        <w:t xml:space="preserve">. </w:t>
      </w:r>
      <w:r w:rsidR="00A53FD0" w:rsidRPr="00A53FD0">
        <w:t xml:space="preserve">His research has been extensively published in top-tier academic journals, </w:t>
      </w:r>
      <w:r w:rsidR="00A53FD0">
        <w:t xml:space="preserve">including </w:t>
      </w:r>
      <w:r w:rsidR="00A53FD0" w:rsidRPr="00A53FD0">
        <w:rPr>
          <w:i/>
          <w:iCs/>
        </w:rPr>
        <w:t>Transportation Research Part A</w:t>
      </w:r>
      <w:r w:rsidR="00A53FD0">
        <w:t xml:space="preserve">, </w:t>
      </w:r>
      <w:r w:rsidR="00A53FD0" w:rsidRPr="00A53FD0">
        <w:rPr>
          <w:i/>
          <w:iCs/>
        </w:rPr>
        <w:t>Journal of Transport Geography</w:t>
      </w:r>
      <w:r w:rsidR="00A53FD0">
        <w:t xml:space="preserve">, and </w:t>
      </w:r>
      <w:r w:rsidR="00A53FD0" w:rsidRPr="00A53FD0">
        <w:rPr>
          <w:i/>
          <w:iCs/>
        </w:rPr>
        <w:t>Urban Studies</w:t>
      </w:r>
      <w:r w:rsidR="00A53FD0" w:rsidRPr="00A53FD0">
        <w:t xml:space="preserve">. In recognition of his work, he has received prestigious honors such as the Outstanding Dissertation Award from the AAG and the Best Paper Award from the </w:t>
      </w:r>
      <w:r w:rsidR="00A53FD0" w:rsidRPr="00057E71">
        <w:rPr>
          <w:i/>
          <w:iCs/>
        </w:rPr>
        <w:t>Journal of Geographical Systems</w:t>
      </w:r>
      <w:r w:rsidR="00A53FD0" w:rsidRPr="00A53FD0">
        <w:t>.</w:t>
      </w:r>
      <w:r w:rsidR="00A53FD0" w:rsidRPr="00A53FD0">
        <w:t xml:space="preserve"> </w:t>
      </w:r>
      <w:r w:rsidRPr="002A7A23">
        <w:t xml:space="preserve">Dr. Liu has led multiple projects funded by the USDOT, contributing cutting-edge insights into </w:t>
      </w:r>
      <w:r w:rsidR="00F2255E">
        <w:t xml:space="preserve">transportation </w:t>
      </w:r>
      <w:r w:rsidRPr="002A7A23">
        <w:t>infrastructure and climate resilience.</w:t>
      </w:r>
    </w:p>
    <w:sectPr w:rsidR="005513EA" w:rsidRPr="002A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6B"/>
    <w:rsid w:val="00057E71"/>
    <w:rsid w:val="00123E8F"/>
    <w:rsid w:val="002A7A23"/>
    <w:rsid w:val="005513EA"/>
    <w:rsid w:val="00634690"/>
    <w:rsid w:val="007078DD"/>
    <w:rsid w:val="009313BC"/>
    <w:rsid w:val="00973CF9"/>
    <w:rsid w:val="00A53FD0"/>
    <w:rsid w:val="00AE376B"/>
    <w:rsid w:val="00AE5E00"/>
    <w:rsid w:val="00B5778B"/>
    <w:rsid w:val="00B648E6"/>
    <w:rsid w:val="00E57739"/>
    <w:rsid w:val="00F2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F0B"/>
  <w15:chartTrackingRefBased/>
  <w15:docId w15:val="{E2C28B10-D69D-42D5-9BC1-25853A08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9</cp:revision>
  <dcterms:created xsi:type="dcterms:W3CDTF">2024-10-14T16:05:00Z</dcterms:created>
  <dcterms:modified xsi:type="dcterms:W3CDTF">2024-10-14T16:40:00Z</dcterms:modified>
</cp:coreProperties>
</file>