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E034F0">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194A1CCB" w14:textId="5AD5B649" w:rsidR="00DD78D2" w:rsidRPr="00DD78D2" w:rsidRDefault="00491109" w:rsidP="00002250">
      <w:pPr>
        <w:spacing w:line="240" w:lineRule="auto"/>
        <w:jc w:val="center"/>
        <w:rPr>
          <w:rFonts w:ascii="Times New Roman" w:hAnsi="Times New Roman" w:cs="Times New Roman"/>
          <w:b/>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57A99099"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of missed transfers</w:t>
      </w:r>
      <w:r w:rsidR="00DE4EC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schedule </w:t>
      </w:r>
      <w:r w:rsidR="0002396B">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and </w:t>
      </w:r>
      <w:r w:rsidR="0002396B">
        <w:rPr>
          <w:rFonts w:ascii="Times New Roman" w:eastAsia="Yu Mincho" w:hAnsi="Times New Roman" w:cs="Times New Roman"/>
          <w:sz w:val="24"/>
          <w:szCs w:val="24"/>
          <w:lang w:eastAsia="ja-JP"/>
        </w:rPr>
        <w:t xml:space="preserve">two sources of </w:t>
      </w:r>
      <w:r>
        <w:rPr>
          <w:rFonts w:ascii="Times New Roman" w:eastAsia="Yu Mincho" w:hAnsi="Times New Roman" w:cs="Times New Roman"/>
          <w:sz w:val="24"/>
          <w:szCs w:val="24"/>
          <w:lang w:eastAsia="ja-JP"/>
        </w:rPr>
        <w:t xml:space="preserve">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open</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sidR="00A838A8">
        <w:rPr>
          <w:rFonts w:ascii="Times New Roman" w:eastAsia="Yu Mincho" w:hAnsi="Times New Roman" w:cs="Times New Roman"/>
          <w:sz w:val="24"/>
          <w:szCs w:val="24"/>
          <w:lang w:eastAsia="ja-JP"/>
        </w:rPr>
        <w:t xml:space="preserve"> and analyze each measure</w:t>
      </w:r>
      <w:r>
        <w:rPr>
          <w:rFonts w:ascii="Times New Roman" w:eastAsia="Yu Mincho" w:hAnsi="Times New Roman" w:cs="Times New Roman"/>
          <w:sz w:val="24"/>
          <w:szCs w:val="24"/>
          <w:lang w:eastAsia="ja-JP"/>
        </w:rPr>
        <w:t xml:space="preserve">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F97C64" w:rsidRPr="00B2180D">
        <w:rPr>
          <w:rFonts w:ascii="Times New Roman" w:eastAsia="Yu Mincho" w:hAnsi="Times New Roman" w:cs="Times New Roman"/>
          <w:sz w:val="24"/>
          <w:szCs w:val="24"/>
          <w:lang w:eastAsia="ja-JP"/>
        </w:rPr>
        <w:t>We also simulate the impacts of d</w:t>
      </w:r>
      <w:r w:rsidR="00F97C64">
        <w:rPr>
          <w:rFonts w:ascii="Times New Roman" w:eastAsia="Yu Mincho" w:hAnsi="Times New Roman" w:cs="Times New Roman"/>
          <w:sz w:val="24"/>
          <w:szCs w:val="24"/>
          <w:lang w:eastAsia="ja-JP"/>
        </w:rPr>
        <w:t>edicated bus lanes</w:t>
      </w:r>
      <w:r w:rsidR="00A838A8">
        <w:rPr>
          <w:rFonts w:ascii="Times New Roman" w:eastAsia="Yu Mincho" w:hAnsi="Times New Roman" w:cs="Times New Roman"/>
          <w:sz w:val="24"/>
          <w:szCs w:val="24"/>
          <w:lang w:eastAsia="ja-JP"/>
        </w:rPr>
        <w:t xml:space="preserve"> reducing transfer risk and time penalties</w:t>
      </w:r>
      <w:r w:rsidR="00F97C6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 xml:space="preserve">esults demonstrate </w:t>
      </w:r>
      <w:r w:rsidR="00A838A8">
        <w:rPr>
          <w:rFonts w:ascii="Times New Roman" w:eastAsia="Yu Mincho" w:hAnsi="Times New Roman" w:cs="Times New Roman"/>
          <w:sz w:val="24"/>
          <w:szCs w:val="24"/>
          <w:lang w:eastAsia="ja-JP"/>
        </w:rPr>
        <w:t>the effectiveness of the TR and ATTP measures</w:t>
      </w:r>
      <w:r>
        <w:rPr>
          <w:rFonts w:ascii="Times New Roman" w:eastAsia="Yu Mincho" w:hAnsi="Times New Roman" w:cs="Times New Roman"/>
          <w:sz w:val="24"/>
          <w:szCs w:val="24"/>
          <w:lang w:eastAsia="ja-JP"/>
        </w:rPr>
        <w:t xml:space="preserve"> to assess the impacts of delays on transfers and </w:t>
      </w:r>
      <w:r w:rsidR="00620A18">
        <w:rPr>
          <w:rFonts w:ascii="Times New Roman" w:eastAsia="Yu Mincho" w:hAnsi="Times New Roman" w:cs="Times New Roman"/>
          <w:sz w:val="24"/>
          <w:szCs w:val="24"/>
          <w:lang w:eastAsia="ja-JP"/>
        </w:rPr>
        <w:t xml:space="preserve">to </w:t>
      </w:r>
      <w:r>
        <w:rPr>
          <w:rFonts w:ascii="Times New Roman" w:eastAsia="Yu Mincho" w:hAnsi="Times New Roman" w:cs="Times New Roman"/>
          <w:sz w:val="24"/>
          <w:szCs w:val="24"/>
          <w:lang w:eastAsia="ja-JP"/>
        </w:rPr>
        <w:t xml:space="preserve">guide planning and decision making </w:t>
      </w:r>
      <w:r w:rsidR="00620A18">
        <w:rPr>
          <w:rFonts w:ascii="Times New Roman" w:eastAsia="Yu Mincho" w:hAnsi="Times New Roman" w:cs="Times New Roman"/>
          <w:sz w:val="24"/>
          <w:szCs w:val="24"/>
          <w:lang w:eastAsia="ja-JP"/>
        </w:rPr>
        <w:t xml:space="preserve">that can </w:t>
      </w:r>
      <w:r>
        <w:rPr>
          <w:rFonts w:ascii="Times New Roman" w:eastAsia="Yu Mincho" w:hAnsi="Times New Roman" w:cs="Times New Roman"/>
          <w:sz w:val="24"/>
          <w:szCs w:val="24"/>
          <w:lang w:eastAsia="ja-JP"/>
        </w:rPr>
        <w:t>improve on-time performance.</w:t>
      </w:r>
    </w:p>
    <w:p w14:paraId="1F1D116E" w14:textId="365BDD07" w:rsidR="00FA3D92" w:rsidRPr="00FA3D92" w:rsidRDefault="00FA3D92" w:rsidP="00491109">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eastAsia="Yu Mincho" w:hAnsi="Times New Roman" w:cs="Times New Roman"/>
          <w:sz w:val="24"/>
          <w:szCs w:val="24"/>
          <w:lang w:eastAsia="ja-JP"/>
        </w:rPr>
        <w:t>: Public transit; on-t</w:t>
      </w:r>
      <w:r w:rsidR="00730D59">
        <w:rPr>
          <w:rFonts w:ascii="Times New Roman" w:eastAsia="Yu Mincho" w:hAnsi="Times New Roman" w:cs="Times New Roman"/>
          <w:sz w:val="24"/>
          <w:szCs w:val="24"/>
          <w:lang w:eastAsia="ja-JP"/>
        </w:rPr>
        <w:t xml:space="preserve">ime performance; transfer risk; </w:t>
      </w:r>
      <w:r w:rsidR="000D1926">
        <w:rPr>
          <w:rFonts w:ascii="Times New Roman" w:eastAsia="Yu Mincho" w:hAnsi="Times New Roman" w:cs="Times New Roman"/>
          <w:color w:val="C00000"/>
          <w:sz w:val="24"/>
          <w:szCs w:val="24"/>
          <w:lang w:eastAsia="ja-JP"/>
        </w:rPr>
        <w:t>b</w:t>
      </w:r>
      <w:r w:rsidR="00730D59" w:rsidRPr="00FB1627">
        <w:rPr>
          <w:rFonts w:ascii="Times New Roman" w:eastAsia="Yu Mincho" w:hAnsi="Times New Roman" w:cs="Times New Roman"/>
          <w:color w:val="C00000"/>
          <w:sz w:val="24"/>
          <w:szCs w:val="24"/>
          <w:lang w:eastAsia="ja-JP"/>
        </w:rPr>
        <w:t xml:space="preserve">ig </w:t>
      </w:r>
      <w:r w:rsidR="00FB1627" w:rsidRPr="00FB1627">
        <w:rPr>
          <w:rFonts w:ascii="Times New Roman" w:eastAsia="Yu Mincho" w:hAnsi="Times New Roman" w:cs="Times New Roman"/>
          <w:color w:val="C00000"/>
          <w:sz w:val="24"/>
          <w:szCs w:val="24"/>
          <w:lang w:eastAsia="ja-JP"/>
        </w:rPr>
        <w:t>d</w:t>
      </w:r>
      <w:r w:rsidRPr="00FB1627">
        <w:rPr>
          <w:rFonts w:ascii="Times New Roman" w:eastAsia="Yu Mincho" w:hAnsi="Times New Roman" w:cs="Times New Roman"/>
          <w:color w:val="C00000"/>
          <w:sz w:val="24"/>
          <w:szCs w:val="24"/>
          <w:lang w:eastAsia="ja-JP"/>
        </w:rPr>
        <w:t>ata</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01CF3B26" w:rsidR="00491109" w:rsidRPr="009C05A6" w:rsidRDefault="00491109" w:rsidP="00491109">
      <w:pPr>
        <w:pStyle w:val="Formula"/>
        <w:rPr>
          <w:rFonts w:eastAsiaTheme="minorEastAsia"/>
          <w:lang w:eastAsia="zh-CN"/>
        </w:rPr>
      </w:pPr>
      <w:r>
        <w:t>Transfers between routes are 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0421A3">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ntended 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5A2055CE" w:rsidR="00491109" w:rsidRDefault="000F49B9" w:rsidP="00491109">
      <w:pPr>
        <w:spacing w:line="240" w:lineRule="auto"/>
        <w:ind w:firstLine="720"/>
        <w:jc w:val="both"/>
        <w:rPr>
          <w:rFonts w:ascii="Times New Roman" w:eastAsia="Yu Mincho" w:hAnsi="Times New Roman" w:cs="Times New Roman"/>
          <w:sz w:val="24"/>
          <w:szCs w:val="24"/>
          <w:lang w:eastAsia="ja-JP"/>
        </w:rPr>
      </w:pPr>
      <w:r w:rsidRPr="00541588">
        <w:rPr>
          <w:rFonts w:ascii="Times New Roman" w:eastAsia="Yu Mincho" w:hAnsi="Times New Roman" w:cs="Times New Roman"/>
          <w:color w:val="C00000"/>
          <w:sz w:val="24"/>
          <w:szCs w:val="24"/>
          <w:lang w:eastAsia="ja-JP"/>
        </w:rPr>
        <w:lastRenderedPageBreak/>
        <w:t xml:space="preserve">Until the recent introduction and mass application of transportation </w:t>
      </w:r>
      <w:r w:rsidRPr="00541588">
        <w:rPr>
          <w:rFonts w:ascii="Times New Roman" w:eastAsia="Yu Mincho" w:hAnsi="Times New Roman" w:cs="Times New Roman"/>
          <w:i/>
          <w:color w:val="C00000"/>
          <w:sz w:val="24"/>
          <w:szCs w:val="24"/>
          <w:lang w:eastAsia="ja-JP"/>
        </w:rPr>
        <w:t>big data</w:t>
      </w:r>
      <w:r w:rsidR="00364764" w:rsidRPr="00541588">
        <w:rPr>
          <w:rFonts w:ascii="Times New Roman" w:eastAsia="Yu Mincho" w:hAnsi="Times New Roman" w:cs="Times New Roman"/>
          <w:color w:val="C00000"/>
          <w:sz w:val="24"/>
          <w:szCs w:val="24"/>
          <w:lang w:eastAsia="ja-JP"/>
        </w:rPr>
        <w:t>, t</w:t>
      </w:r>
      <w:r w:rsidR="00DA7F54" w:rsidRPr="00541588">
        <w:rPr>
          <w:rFonts w:ascii="Times New Roman" w:eastAsia="Yu Mincho" w:hAnsi="Times New Roman" w:cs="Times New Roman"/>
          <w:color w:val="C00000"/>
          <w:sz w:val="24"/>
          <w:szCs w:val="24"/>
          <w:lang w:eastAsia="ja-JP"/>
        </w:rPr>
        <w:t xml:space="preserve">he </w:t>
      </w:r>
      <w:r w:rsidR="00364764" w:rsidRPr="00541588">
        <w:rPr>
          <w:rFonts w:ascii="Times New Roman" w:eastAsia="Yu Mincho" w:hAnsi="Times New Roman" w:cs="Times New Roman"/>
          <w:color w:val="C00000"/>
          <w:sz w:val="24"/>
          <w:szCs w:val="24"/>
          <w:lang w:eastAsia="ja-JP"/>
        </w:rPr>
        <w:t xml:space="preserve">scientific </w:t>
      </w:r>
      <w:r w:rsidR="00DA7F54" w:rsidRPr="00541588">
        <w:rPr>
          <w:rFonts w:ascii="Times New Roman" w:eastAsia="Yu Mincho" w:hAnsi="Times New Roman" w:cs="Times New Roman"/>
          <w:color w:val="C00000"/>
          <w:sz w:val="24"/>
          <w:szCs w:val="24"/>
          <w:lang w:eastAsia="ja-JP"/>
        </w:rPr>
        <w:t xml:space="preserve">analysis of public transit </w:t>
      </w:r>
      <w:r w:rsidR="00491109" w:rsidRPr="00541588">
        <w:rPr>
          <w:rFonts w:ascii="Times New Roman" w:eastAsia="Yu Mincho" w:hAnsi="Times New Roman" w:cs="Times New Roman"/>
          <w:color w:val="C00000"/>
          <w:sz w:val="24"/>
          <w:szCs w:val="24"/>
          <w:lang w:eastAsia="ja-JP"/>
        </w:rPr>
        <w:t>transfers ha</w:t>
      </w:r>
      <w:r w:rsidR="00364764" w:rsidRPr="00541588">
        <w:rPr>
          <w:rFonts w:ascii="Times New Roman" w:eastAsia="Yu Mincho" w:hAnsi="Times New Roman" w:cs="Times New Roman"/>
          <w:color w:val="C00000"/>
          <w:sz w:val="24"/>
          <w:szCs w:val="24"/>
          <w:lang w:eastAsia="ja-JP"/>
        </w:rPr>
        <w:t>s</w:t>
      </w:r>
      <w:r w:rsidR="00491109" w:rsidRPr="00541588">
        <w:rPr>
          <w:rFonts w:ascii="Times New Roman" w:eastAsia="Yu Mincho" w:hAnsi="Times New Roman" w:cs="Times New Roman"/>
          <w:color w:val="C00000"/>
          <w:sz w:val="24"/>
          <w:szCs w:val="24"/>
          <w:lang w:eastAsia="ja-JP"/>
        </w:rPr>
        <w:t xml:space="preserve"> been </w:t>
      </w:r>
      <w:r w:rsidR="00622AC3" w:rsidRPr="00541588">
        <w:rPr>
          <w:rFonts w:ascii="Times New Roman" w:eastAsia="Yu Mincho" w:hAnsi="Times New Roman" w:cs="Times New Roman"/>
          <w:color w:val="C00000"/>
          <w:sz w:val="24"/>
          <w:szCs w:val="24"/>
          <w:lang w:eastAsia="ja-JP"/>
        </w:rPr>
        <w:t>limited</w:t>
      </w:r>
      <w:r w:rsidR="00491109" w:rsidRPr="00541588">
        <w:rPr>
          <w:rFonts w:ascii="Times New Roman" w:eastAsia="Yu Mincho" w:hAnsi="Times New Roman" w:cs="Times New Roman"/>
          <w:color w:val="C00000"/>
          <w:sz w:val="24"/>
          <w:szCs w:val="24"/>
          <w:lang w:eastAsia="ja-JP"/>
        </w:rPr>
        <w:t>.</w:t>
      </w:r>
      <w:r w:rsidR="00491109">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 xml:space="preserve">tracking a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 xml:space="preserve">data sources to include smart card data </w:t>
      </w:r>
      <w:r w:rsidR="00B25AD1">
        <w:rPr>
          <w:rFonts w:ascii="Times New Roman" w:eastAsia="Yu Mincho" w:hAnsi="Times New Roman" w:cs="Times New Roman"/>
          <w:sz w:val="24"/>
          <w:szCs w:val="24"/>
          <w:lang w:eastAsia="ja-JP"/>
        </w:rPr>
        <w:fldChar w:fldCharType="begin" w:fldLock="1"/>
      </w:r>
      <w:r w:rsidR="00B25AD1">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(Jang, 2010; Nishiuchi et al., 2015)</w:t>
      </w:r>
      <w:r w:rsidR="00B25AD1">
        <w:rPr>
          <w:rFonts w:ascii="Times New Roman" w:eastAsia="Yu Mincho" w:hAnsi="Times New Roman" w:cs="Times New Roman"/>
          <w:sz w:val="24"/>
          <w:szCs w:val="24"/>
          <w:lang w:eastAsia="ja-JP"/>
        </w:rPr>
        <w:fldChar w:fldCharType="end"/>
      </w:r>
      <w:r w:rsidR="00B25AD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and </w:t>
      </w:r>
      <w:r w:rsidR="00B25AD1">
        <w:rPr>
          <w:rFonts w:ascii="Times New Roman" w:eastAsia="Yu Mincho" w:hAnsi="Times New Roman" w:cs="Times New Roman"/>
          <w:sz w:val="24"/>
          <w:szCs w:val="24"/>
          <w:lang w:eastAsia="ja-JP"/>
        </w:rPr>
        <w:t xml:space="preserve">simulated </w:t>
      </w:r>
      <w:r w:rsidR="00491109">
        <w:rPr>
          <w:rFonts w:ascii="Times New Roman" w:eastAsia="Yu Mincho" w:hAnsi="Times New Roman" w:cs="Times New Roman"/>
          <w:sz w:val="24"/>
          <w:szCs w:val="24"/>
          <w:lang w:eastAsia="ja-JP"/>
        </w:rPr>
        <w:t>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w:t>
      </w:r>
      <w:r w:rsidR="00B25AD1">
        <w:rPr>
          <w:rFonts w:ascii="Times New Roman" w:eastAsia="Yu Mincho" w:hAnsi="Times New Roman" w:cs="Times New Roman"/>
          <w:sz w:val="24"/>
          <w:szCs w:val="24"/>
          <w:lang w:eastAsia="ja-JP"/>
        </w:rPr>
        <w:t xml:space="preserve"> </w:t>
      </w:r>
      <w:r w:rsidR="00B25AD1">
        <w:rPr>
          <w:rFonts w:ascii="Times New Roman" w:eastAsia="Yu Mincho" w:hAnsi="Times New Roman" w:cs="Times New Roman"/>
          <w:sz w:val="24"/>
          <w:szCs w:val="24"/>
          <w:lang w:eastAsia="ja-JP"/>
        </w:rPr>
        <w:fldChar w:fldCharType="begin" w:fldLock="1"/>
      </w:r>
      <w:r w:rsidR="00D25CE8">
        <w:rPr>
          <w:rFonts w:ascii="Times New Roman" w:eastAsia="Yu Mincho" w:hAnsi="Times New Roman" w:cs="Times New Roman"/>
          <w:sz w:val="24"/>
          <w:szCs w:val="24"/>
          <w:lang w:eastAsia="ja-JP"/>
        </w:rPr>
        <w:instrText>ADDIN CSL_CITATION {"citationItems":[{"id":"ITEM-1","itemData":{"ISSN":"0968090X","abstract":"Service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Technologies","id":"ITEM-1","issued":{"date-parts":[["2015"]]},"page":"525-539","publisher":"Pergamon","title":"Improved reliability of public transportation using real-time transfer synchronization","type":"article-journal","volume":"60"},"uris":["http://www.mendeley.com/documents/?uuid=fe49d469-177e-4e83-bbdc-bf9fb2de5fe4"]}],"mendeley":{"formattedCitation":"(Nesheli and Ceder, 2015)","plainTextFormattedCitation":"(Nesheli and Ceder, 2015)","previouslyFormattedCitation":"(Nesheli and Ceder,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(Nesheli and Ceder, 2015)</w:t>
      </w:r>
      <w:r w:rsidR="00B25AD1">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using newly available </w:t>
      </w:r>
      <w:r w:rsidR="009A7A63">
        <w:rPr>
          <w:rFonts w:ascii="Times New Roman" w:eastAsia="Yu Mincho" w:hAnsi="Times New Roman" w:cs="Times New Roman"/>
          <w:sz w:val="24"/>
          <w:szCs w:val="24"/>
          <w:lang w:eastAsia="ja-JP"/>
        </w:rPr>
        <w:t xml:space="preserve">high-resolution </w:t>
      </w:r>
      <w:r w:rsidR="00541588" w:rsidRPr="00541588">
        <w:rPr>
          <w:rFonts w:ascii="Times New Roman" w:eastAsia="Yu Mincho" w:hAnsi="Times New Roman" w:cs="Times New Roman"/>
          <w:i/>
          <w:sz w:val="24"/>
          <w:szCs w:val="24"/>
          <w:lang w:eastAsia="ja-JP"/>
        </w:rPr>
        <w:t>big data</w:t>
      </w:r>
      <w:r w:rsidR="00491109">
        <w:rPr>
          <w:rFonts w:ascii="Times New Roman" w:eastAsia="Yu Mincho" w:hAnsi="Times New Roman" w:cs="Times New Roman"/>
          <w:sz w:val="24"/>
          <w:szCs w:val="24"/>
          <w:lang w:eastAsia="ja-JP"/>
        </w:rPr>
        <w:t xml:space="preserve"> such as </w:t>
      </w:r>
      <w:r w:rsidR="00A838A8">
        <w:rPr>
          <w:rFonts w:ascii="Times New Roman" w:eastAsia="Yu Mincho" w:hAnsi="Times New Roman" w:cs="Times New Roman"/>
          <w:sz w:val="24"/>
          <w:szCs w:val="24"/>
          <w:lang w:eastAsia="ja-JP"/>
        </w:rPr>
        <w:t xml:space="preserve">detailed schedule and </w:t>
      </w:r>
      <w:r w:rsidR="00491109">
        <w:rPr>
          <w:rFonts w:ascii="Times New Roman" w:eastAsia="Yu Mincho" w:hAnsi="Times New Roman" w:cs="Times New Roman"/>
          <w:sz w:val="24"/>
          <w:szCs w:val="24"/>
          <w:lang w:eastAsia="ja-JP"/>
        </w:rPr>
        <w:t xml:space="preserve">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A838A8">
        <w:rPr>
          <w:rFonts w:ascii="Times New Roman" w:hAnsi="Times New Roman" w:cs="Times New Roman"/>
          <w:sz w:val="24"/>
          <w:szCs w:val="24"/>
        </w:rPr>
        <w:t xml:space="preserve">of delays </w:t>
      </w:r>
      <w:r w:rsidR="009A7A63">
        <w:rPr>
          <w:rFonts w:ascii="Times New Roman" w:hAnsi="Times New Roman" w:cs="Times New Roman"/>
          <w:sz w:val="24"/>
          <w:szCs w:val="24"/>
        </w:rPr>
        <w:t xml:space="preserve">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0354C4E5" w:rsidR="00491109" w:rsidRPr="00201A19" w:rsidRDefault="00491109" w:rsidP="00491109">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t>In this paper,</w:t>
      </w:r>
      <w:r w:rsidR="00F27484">
        <w:rPr>
          <w:rFonts w:ascii="Times New Roman" w:eastAsia="Yu Mincho" w:hAnsi="Times New Roman" w:cs="Times New Roman"/>
          <w:sz w:val="24"/>
          <w:szCs w:val="24"/>
          <w:lang w:eastAsia="ja-JP"/>
        </w:rPr>
        <w:t xml:space="preserve"> </w:t>
      </w:r>
      <w:r w:rsidR="00F27484" w:rsidRPr="00065557">
        <w:rPr>
          <w:rFonts w:ascii="Times New Roman" w:eastAsia="Yu Mincho" w:hAnsi="Times New Roman" w:cs="Times New Roman"/>
          <w:color w:val="C00000"/>
          <w:sz w:val="24"/>
          <w:szCs w:val="24"/>
          <w:lang w:eastAsia="ja-JP"/>
        </w:rPr>
        <w:t xml:space="preserve">in response to the </w:t>
      </w:r>
      <w:r w:rsidR="00443363">
        <w:rPr>
          <w:rFonts w:ascii="Times New Roman" w:eastAsia="Yu Mincho" w:hAnsi="Times New Roman" w:cs="Times New Roman"/>
          <w:i/>
          <w:color w:val="C00000"/>
          <w:sz w:val="24"/>
          <w:szCs w:val="24"/>
          <w:lang w:eastAsia="ja-JP"/>
        </w:rPr>
        <w:t>high</w:t>
      </w:r>
      <w:r w:rsidR="00443363">
        <w:rPr>
          <w:rFonts w:asciiTheme="minorEastAsia" w:hAnsiTheme="minorEastAsia" w:cs="Times New Roman" w:hint="eastAsia"/>
          <w:i/>
          <w:color w:val="C00000"/>
          <w:sz w:val="24"/>
          <w:szCs w:val="24"/>
        </w:rPr>
        <w:t>-</w:t>
      </w:r>
      <w:r w:rsidR="00F27484" w:rsidRPr="00065557">
        <w:rPr>
          <w:rFonts w:ascii="Times New Roman" w:eastAsia="Yu Mincho" w:hAnsi="Times New Roman" w:cs="Times New Roman"/>
          <w:i/>
          <w:color w:val="C00000"/>
          <w:sz w:val="24"/>
          <w:szCs w:val="24"/>
          <w:lang w:eastAsia="ja-JP"/>
        </w:rPr>
        <w:t>velocity</w:t>
      </w:r>
      <w:r w:rsidR="00F27484" w:rsidRPr="00065557">
        <w:rPr>
          <w:rFonts w:ascii="Times New Roman" w:eastAsia="Yu Mincho" w:hAnsi="Times New Roman" w:cs="Times New Roman"/>
          <w:color w:val="C00000"/>
          <w:sz w:val="24"/>
          <w:szCs w:val="24"/>
          <w:lang w:eastAsia="ja-JP"/>
        </w:rPr>
        <w:t xml:space="preserve"> and </w:t>
      </w:r>
      <w:r w:rsidR="00443363">
        <w:rPr>
          <w:rFonts w:ascii="Times New Roman" w:eastAsia="Yu Mincho" w:hAnsi="Times New Roman" w:cs="Times New Roman"/>
          <w:i/>
          <w:color w:val="C00000"/>
          <w:sz w:val="24"/>
          <w:szCs w:val="24"/>
          <w:lang w:eastAsia="ja-JP"/>
        </w:rPr>
        <w:t>large</w:t>
      </w:r>
      <w:r w:rsidR="00443363">
        <w:rPr>
          <w:rFonts w:asciiTheme="minorEastAsia" w:hAnsiTheme="minorEastAsia" w:cs="Times New Roman" w:hint="eastAsia"/>
          <w:i/>
          <w:color w:val="C00000"/>
          <w:sz w:val="24"/>
          <w:szCs w:val="24"/>
        </w:rPr>
        <w:t>-</w:t>
      </w:r>
      <w:r w:rsidR="00F27484" w:rsidRPr="00065557">
        <w:rPr>
          <w:rFonts w:ascii="Times New Roman" w:eastAsia="Yu Mincho" w:hAnsi="Times New Roman" w:cs="Times New Roman"/>
          <w:i/>
          <w:color w:val="C00000"/>
          <w:sz w:val="24"/>
          <w:szCs w:val="24"/>
          <w:lang w:eastAsia="ja-JP"/>
        </w:rPr>
        <w:t>volume</w:t>
      </w:r>
      <w:r w:rsidR="00F27484" w:rsidRPr="00065557">
        <w:rPr>
          <w:rFonts w:ascii="Times New Roman" w:eastAsia="Yu Mincho" w:hAnsi="Times New Roman" w:cs="Times New Roman"/>
          <w:color w:val="C00000"/>
          <w:sz w:val="24"/>
          <w:szCs w:val="24"/>
          <w:lang w:eastAsia="ja-JP"/>
        </w:rPr>
        <w:t xml:space="preserve"> </w:t>
      </w:r>
      <w:r w:rsidR="00C90C85" w:rsidRPr="00065557">
        <w:rPr>
          <w:rFonts w:ascii="Times New Roman" w:eastAsia="Yu Mincho" w:hAnsi="Times New Roman" w:cs="Times New Roman"/>
          <w:color w:val="C00000"/>
          <w:sz w:val="24"/>
          <w:szCs w:val="24"/>
          <w:lang w:eastAsia="ja-JP"/>
        </w:rPr>
        <w:t xml:space="preserve">nature </w:t>
      </w:r>
      <w:r w:rsidR="00F27484" w:rsidRPr="00065557">
        <w:rPr>
          <w:rFonts w:ascii="Times New Roman" w:eastAsia="Yu Mincho" w:hAnsi="Times New Roman" w:cs="Times New Roman"/>
          <w:color w:val="C00000"/>
          <w:sz w:val="24"/>
          <w:szCs w:val="24"/>
          <w:lang w:eastAsia="ja-JP"/>
        </w:rPr>
        <w:t>of the big data,</w:t>
      </w:r>
      <w:r>
        <w:rPr>
          <w:rFonts w:ascii="Times New Roman" w:eastAsia="Yu Mincho" w:hAnsi="Times New Roman" w:cs="Times New Roman"/>
          <w:sz w:val="24"/>
          <w:szCs w:val="24"/>
          <w:lang w:eastAsia="ja-JP"/>
        </w:rPr>
        <w:t xml:space="preserve"> 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 xml:space="preserve">public transit systems </w:t>
      </w:r>
      <w:r w:rsidR="00541588">
        <w:rPr>
          <w:rFonts w:ascii="Times New Roman" w:eastAsia="Yu Mincho" w:hAnsi="Times New Roman" w:cs="Times New Roman"/>
          <w:sz w:val="24"/>
          <w:szCs w:val="24"/>
          <w:lang w:eastAsia="ja-JP"/>
        </w:rPr>
        <w:t xml:space="preserve">for </w:t>
      </w:r>
      <w:r w:rsidR="009A7A63">
        <w:rPr>
          <w:rFonts w:ascii="Times New Roman" w:eastAsia="Yu Mincho" w:hAnsi="Times New Roman" w:cs="Times New Roman"/>
          <w:sz w:val="24"/>
          <w:szCs w:val="24"/>
          <w:lang w:eastAsia="ja-JP"/>
        </w:rPr>
        <w:t>high-resolution schedule and real-time vehicle location data</w:t>
      </w:r>
      <w:r w:rsidR="00443363">
        <w:rPr>
          <w:rFonts w:ascii="Times New Roman" w:eastAsia="Yu Mincho" w:hAnsi="Times New Roman" w:cs="Times New Roman"/>
          <w:sz w:val="24"/>
          <w:szCs w:val="24"/>
          <w:lang w:eastAsia="ja-JP"/>
        </w:rPr>
        <w:t>sets</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w:t>
      </w:r>
      <w:r w:rsidR="00065557">
        <w:rPr>
          <w:rFonts w:ascii="Times New Roman" w:eastAsia="Yu Mincho" w:hAnsi="Times New Roman" w:cs="Times New Roman"/>
          <w:sz w:val="24"/>
          <w:szCs w:val="24"/>
          <w:lang w:eastAsia="ja-JP"/>
        </w:rPr>
        <w:t xml:space="preserve"> </w:t>
      </w:r>
      <w:r w:rsidR="00065557" w:rsidRPr="007165C5">
        <w:rPr>
          <w:rFonts w:ascii="Times New Roman" w:eastAsia="Yu Mincho" w:hAnsi="Times New Roman" w:cs="Times New Roman"/>
          <w:color w:val="C00000"/>
          <w:sz w:val="24"/>
          <w:szCs w:val="24"/>
          <w:lang w:eastAsia="ja-JP"/>
        </w:rPr>
        <w:t xml:space="preserve">Unlike many former composite scores, TR and ATTP are more intuitive to compute and understand for its direct </w:t>
      </w:r>
      <w:r w:rsidR="00520340">
        <w:rPr>
          <w:rFonts w:ascii="Times New Roman" w:eastAsia="Yu Mincho" w:hAnsi="Times New Roman" w:cs="Times New Roman"/>
          <w:color w:val="C00000"/>
          <w:sz w:val="24"/>
          <w:szCs w:val="24"/>
          <w:lang w:eastAsia="ja-JP"/>
        </w:rPr>
        <w:t xml:space="preserve">and </w:t>
      </w:r>
      <w:r w:rsidR="00176751">
        <w:rPr>
          <w:rFonts w:ascii="Times New Roman" w:eastAsia="Yu Mincho" w:hAnsi="Times New Roman" w:cs="Times New Roman"/>
          <w:color w:val="C00000"/>
          <w:sz w:val="24"/>
          <w:szCs w:val="24"/>
          <w:lang w:eastAsia="ja-JP"/>
        </w:rPr>
        <w:t xml:space="preserve">precise </w:t>
      </w:r>
      <w:r w:rsidR="00065557" w:rsidRPr="007165C5">
        <w:rPr>
          <w:rFonts w:ascii="Times New Roman" w:eastAsia="Yu Mincho" w:hAnsi="Times New Roman" w:cs="Times New Roman"/>
          <w:color w:val="C00000"/>
          <w:sz w:val="24"/>
          <w:szCs w:val="24"/>
          <w:lang w:eastAsia="ja-JP"/>
        </w:rPr>
        <w:t xml:space="preserve">nature; </w:t>
      </w:r>
      <w:r w:rsidR="00A029BC">
        <w:rPr>
          <w:rFonts w:ascii="Times New Roman" w:eastAsia="Yu Mincho" w:hAnsi="Times New Roman" w:cs="Times New Roman"/>
          <w:color w:val="C00000"/>
          <w:sz w:val="24"/>
          <w:szCs w:val="24"/>
          <w:lang w:eastAsia="ja-JP"/>
        </w:rPr>
        <w:t>the measures</w:t>
      </w:r>
      <w:r w:rsidR="00065557" w:rsidRPr="007165C5">
        <w:rPr>
          <w:rFonts w:ascii="Times New Roman" w:eastAsia="Yu Mincho" w:hAnsi="Times New Roman" w:cs="Times New Roman"/>
          <w:color w:val="C00000"/>
          <w:sz w:val="24"/>
          <w:szCs w:val="24"/>
          <w:lang w:eastAsia="ja-JP"/>
        </w:rPr>
        <w:t xml:space="preserve"> are also easier to </w:t>
      </w:r>
      <w:r w:rsidR="00E637C6">
        <w:rPr>
          <w:rFonts w:ascii="Times New Roman" w:eastAsia="Yu Mincho" w:hAnsi="Times New Roman" w:cs="Times New Roman"/>
          <w:color w:val="C00000"/>
          <w:sz w:val="24"/>
          <w:szCs w:val="24"/>
          <w:lang w:eastAsia="ja-JP"/>
        </w:rPr>
        <w:t>aggregate</w:t>
      </w:r>
      <w:r w:rsidR="00065557" w:rsidRPr="007165C5">
        <w:rPr>
          <w:rFonts w:ascii="Times New Roman" w:eastAsia="Yu Mincho" w:hAnsi="Times New Roman" w:cs="Times New Roman"/>
          <w:color w:val="C00000"/>
          <w:sz w:val="24"/>
          <w:szCs w:val="24"/>
          <w:lang w:eastAsia="ja-JP"/>
        </w:rPr>
        <w:t xml:space="preserve"> </w:t>
      </w:r>
      <w:r w:rsidR="007165C5">
        <w:rPr>
          <w:rFonts w:ascii="Times New Roman" w:eastAsia="Yu Mincho" w:hAnsi="Times New Roman" w:cs="Times New Roman"/>
          <w:color w:val="C00000"/>
          <w:sz w:val="24"/>
          <w:szCs w:val="24"/>
          <w:lang w:eastAsia="ja-JP"/>
        </w:rPr>
        <w:t>into</w:t>
      </w:r>
      <w:r w:rsidR="00065557" w:rsidRPr="007165C5">
        <w:rPr>
          <w:rFonts w:ascii="Times New Roman" w:eastAsia="Yu Mincho" w:hAnsi="Times New Roman" w:cs="Times New Roman"/>
          <w:color w:val="C00000"/>
          <w:sz w:val="24"/>
          <w:szCs w:val="24"/>
          <w:lang w:eastAsia="ja-JP"/>
        </w:rPr>
        <w:t xml:space="preserve"> different </w:t>
      </w:r>
      <w:r w:rsidR="00C7138E">
        <w:rPr>
          <w:rFonts w:ascii="Times New Roman" w:eastAsia="Yu Mincho" w:hAnsi="Times New Roman" w:cs="Times New Roman"/>
          <w:color w:val="C00000"/>
          <w:sz w:val="24"/>
          <w:szCs w:val="24"/>
          <w:lang w:eastAsia="ja-JP"/>
        </w:rPr>
        <w:t xml:space="preserve">levels of </w:t>
      </w:r>
      <w:r w:rsidR="00065557" w:rsidRPr="007165C5">
        <w:rPr>
          <w:rFonts w:ascii="Times New Roman" w:eastAsia="Yu Mincho" w:hAnsi="Times New Roman" w:cs="Times New Roman"/>
          <w:color w:val="C00000"/>
          <w:sz w:val="24"/>
          <w:szCs w:val="24"/>
          <w:lang w:eastAsia="ja-JP"/>
        </w:rPr>
        <w:t xml:space="preserve">spatial and temporal </w:t>
      </w:r>
      <w:r w:rsidR="007165C5" w:rsidRPr="007165C5">
        <w:rPr>
          <w:rFonts w:ascii="Times New Roman" w:eastAsia="Yu Mincho" w:hAnsi="Times New Roman" w:cs="Times New Roman"/>
          <w:color w:val="C00000"/>
          <w:sz w:val="24"/>
          <w:szCs w:val="24"/>
          <w:lang w:eastAsia="ja-JP"/>
        </w:rPr>
        <w:t>resolution and expand to other systems</w:t>
      </w:r>
      <w:r w:rsidR="007165C5">
        <w:rPr>
          <w:rFonts w:ascii="Times New Roman" w:eastAsia="Yu Mincho" w:hAnsi="Times New Roman" w:cs="Times New Roman"/>
          <w:color w:val="C00000"/>
          <w:sz w:val="24"/>
          <w:szCs w:val="24"/>
          <w:lang w:eastAsia="ja-JP"/>
        </w:rPr>
        <w:t xml:space="preserve"> with </w:t>
      </w:r>
      <w:r w:rsidR="004A75D1">
        <w:rPr>
          <w:rFonts w:ascii="Times New Roman" w:eastAsia="Yu Mincho" w:hAnsi="Times New Roman" w:cs="Times New Roman"/>
          <w:color w:val="C00000"/>
          <w:sz w:val="24"/>
          <w:szCs w:val="24"/>
          <w:lang w:eastAsia="ja-JP"/>
        </w:rPr>
        <w:t xml:space="preserve">real-time </w:t>
      </w:r>
      <w:r w:rsidR="007165C5">
        <w:rPr>
          <w:rFonts w:ascii="Times New Roman" w:eastAsia="Yu Mincho" w:hAnsi="Times New Roman" w:cs="Times New Roman"/>
          <w:color w:val="C00000"/>
          <w:sz w:val="24"/>
          <w:szCs w:val="24"/>
          <w:lang w:eastAsia="ja-JP"/>
        </w:rPr>
        <w:t>support</w:t>
      </w:r>
      <w:r w:rsidR="007165C5" w:rsidRPr="007165C5">
        <w:rPr>
          <w:rFonts w:ascii="Times New Roman" w:eastAsia="Yu Mincho" w:hAnsi="Times New Roman" w:cs="Times New Roman"/>
          <w:color w:val="C00000"/>
          <w:sz w:val="24"/>
          <w:szCs w:val="24"/>
          <w:lang w:eastAsia="ja-JP"/>
        </w:rPr>
        <w:t>.</w:t>
      </w:r>
      <w:r w:rsidR="00C7138E">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xml:space="preserve">. We explore the patterns of TR and ATTP </w:t>
      </w:r>
      <w:r w:rsidR="00C7138E">
        <w:rPr>
          <w:rFonts w:ascii="Times New Roman" w:eastAsia="Yu Mincho" w:hAnsi="Times New Roman" w:cs="Times New Roman"/>
          <w:sz w:val="24"/>
          <w:szCs w:val="24"/>
          <w:lang w:eastAsia="ja-JP"/>
        </w:rPr>
        <w:t>for different</w:t>
      </w:r>
      <w:r>
        <w:rPr>
          <w:rFonts w:ascii="Times New Roman" w:eastAsia="Yu Mincho" w:hAnsi="Times New Roman" w:cs="Times New Roman"/>
          <w:sz w:val="24"/>
          <w:szCs w:val="24"/>
          <w:lang w:eastAsia="ja-JP"/>
        </w:rPr>
        <w:t xml:space="preserve">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w:t>
      </w:r>
      <w:r w:rsidRPr="00201A19">
        <w:rPr>
          <w:rFonts w:ascii="Times New Roman" w:eastAsia="Yu Mincho" w:hAnsi="Times New Roman" w:cs="Times New Roman"/>
          <w:color w:val="C00000"/>
          <w:sz w:val="24"/>
          <w:szCs w:val="24"/>
          <w:lang w:eastAsia="ja-JP"/>
        </w:rPr>
        <w:t xml:space="preserve">The results demonstrate </w:t>
      </w:r>
      <w:r w:rsidR="0050724A" w:rsidRPr="00201A19">
        <w:rPr>
          <w:rFonts w:ascii="Times New Roman" w:eastAsia="Yu Mincho" w:hAnsi="Times New Roman" w:cs="Times New Roman"/>
          <w:color w:val="C00000"/>
          <w:sz w:val="24"/>
          <w:szCs w:val="24"/>
          <w:lang w:eastAsia="ja-JP"/>
        </w:rPr>
        <w:t>the ability of TR and ATTP measures to leverage large</w:t>
      </w:r>
      <w:r w:rsidR="00DC686B">
        <w:rPr>
          <w:rFonts w:ascii="Times New Roman" w:eastAsia="Yu Mincho" w:hAnsi="Times New Roman" w:cs="Times New Roman"/>
          <w:color w:val="C00000"/>
          <w:sz w:val="24"/>
          <w:szCs w:val="24"/>
          <w:lang w:eastAsia="ja-JP"/>
        </w:rPr>
        <w:t>-</w:t>
      </w:r>
      <w:r w:rsidR="0050724A" w:rsidRPr="00201A19">
        <w:rPr>
          <w:rFonts w:ascii="Times New Roman" w:eastAsia="Yu Mincho" w:hAnsi="Times New Roman" w:cs="Times New Roman"/>
          <w:color w:val="C00000"/>
          <w:sz w:val="24"/>
          <w:szCs w:val="24"/>
          <w:lang w:eastAsia="ja-JP"/>
        </w:rPr>
        <w:t xml:space="preserve">volume big data and </w:t>
      </w:r>
      <w:r w:rsidRPr="00201A19">
        <w:rPr>
          <w:rFonts w:ascii="Times New Roman" w:eastAsia="Yu Mincho" w:hAnsi="Times New Roman" w:cs="Times New Roman"/>
          <w:color w:val="C00000"/>
          <w:sz w:val="24"/>
          <w:szCs w:val="24"/>
          <w:lang w:eastAsia="ja-JP"/>
        </w:rPr>
        <w:t>assess the impacts of delays on transfers</w:t>
      </w:r>
      <w:r w:rsidR="00065557" w:rsidRPr="00201A19">
        <w:rPr>
          <w:rFonts w:ascii="Times New Roman" w:eastAsia="Yu Mincho" w:hAnsi="Times New Roman" w:cs="Times New Roman"/>
          <w:color w:val="C00000"/>
          <w:sz w:val="24"/>
          <w:szCs w:val="24"/>
          <w:lang w:eastAsia="ja-JP"/>
        </w:rPr>
        <w:t>;</w:t>
      </w:r>
      <w:r w:rsidRPr="00201A19">
        <w:rPr>
          <w:rFonts w:ascii="Times New Roman" w:eastAsia="Yu Mincho" w:hAnsi="Times New Roman" w:cs="Times New Roman"/>
          <w:color w:val="C00000"/>
          <w:sz w:val="24"/>
          <w:szCs w:val="24"/>
          <w:lang w:eastAsia="ja-JP"/>
        </w:rPr>
        <w:t xml:space="preserve"> </w:t>
      </w:r>
      <w:r w:rsidR="00065557" w:rsidRPr="00201A19">
        <w:rPr>
          <w:rFonts w:ascii="Times New Roman" w:eastAsia="Yu Mincho" w:hAnsi="Times New Roman" w:cs="Times New Roman"/>
          <w:color w:val="C00000"/>
          <w:sz w:val="24"/>
          <w:szCs w:val="24"/>
          <w:lang w:eastAsia="ja-JP"/>
        </w:rPr>
        <w:t xml:space="preserve">the </w:t>
      </w:r>
      <w:r w:rsidR="00201A19">
        <w:rPr>
          <w:rFonts w:ascii="Times New Roman" w:eastAsia="Yu Mincho" w:hAnsi="Times New Roman" w:cs="Times New Roman"/>
          <w:color w:val="C00000"/>
          <w:sz w:val="24"/>
          <w:szCs w:val="24"/>
          <w:lang w:eastAsia="ja-JP"/>
        </w:rPr>
        <w:t xml:space="preserve">measures can </w:t>
      </w:r>
      <w:r w:rsidR="00443363">
        <w:rPr>
          <w:rFonts w:ascii="Times New Roman" w:eastAsia="Yu Mincho" w:hAnsi="Times New Roman" w:cs="Times New Roman"/>
          <w:color w:val="C00000"/>
          <w:sz w:val="24"/>
          <w:szCs w:val="24"/>
          <w:lang w:eastAsia="ja-JP"/>
        </w:rPr>
        <w:t>not only</w:t>
      </w:r>
      <w:r w:rsidR="00443363" w:rsidRPr="00201A19">
        <w:rPr>
          <w:rFonts w:ascii="Times New Roman" w:eastAsia="Yu Mincho" w:hAnsi="Times New Roman" w:cs="Times New Roman"/>
          <w:color w:val="C00000"/>
          <w:sz w:val="24"/>
          <w:szCs w:val="24"/>
          <w:lang w:eastAsia="ja-JP"/>
        </w:rPr>
        <w:t xml:space="preserve"> </w:t>
      </w:r>
      <w:r w:rsidRPr="00201A19">
        <w:rPr>
          <w:rFonts w:ascii="Times New Roman" w:eastAsia="Yu Mincho" w:hAnsi="Times New Roman" w:cs="Times New Roman"/>
          <w:color w:val="C00000"/>
          <w:sz w:val="24"/>
          <w:szCs w:val="24"/>
          <w:lang w:eastAsia="ja-JP"/>
        </w:rPr>
        <w:t>guide planning and decision making to improve on-time performance</w:t>
      </w:r>
      <w:r w:rsidR="00CC19B8">
        <w:rPr>
          <w:rFonts w:ascii="Times New Roman" w:eastAsia="Yu Mincho" w:hAnsi="Times New Roman" w:cs="Times New Roman"/>
          <w:color w:val="C00000"/>
          <w:sz w:val="24"/>
          <w:szCs w:val="24"/>
          <w:lang w:eastAsia="ja-JP"/>
        </w:rPr>
        <w:t>, but also provide important information for ordinary users about transfers’ empirical performance</w:t>
      </w:r>
      <w:r w:rsidRPr="00201A19">
        <w:rPr>
          <w:rFonts w:ascii="Times New Roman" w:eastAsia="Yu Mincho" w:hAnsi="Times New Roman" w:cs="Times New Roman"/>
          <w:color w:val="C00000"/>
          <w:sz w:val="24"/>
          <w:szCs w:val="24"/>
          <w:lang w:eastAsia="ja-JP"/>
        </w:rPr>
        <w:t>.</w:t>
      </w:r>
    </w:p>
    <w:p w14:paraId="4B3252C3" w14:textId="4CC607E4"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w:t>
      </w:r>
      <w:r w:rsidR="0002396B">
        <w:rPr>
          <w:rFonts w:ascii="Times New Roman" w:eastAsia="Yu Mincho" w:hAnsi="Times New Roman" w:cs="Times New Roman"/>
          <w:sz w:val="24"/>
          <w:szCs w:val="24"/>
          <w:lang w:eastAsia="ja-JP"/>
        </w:rPr>
        <w:t xml:space="preserve">transfers </w:t>
      </w:r>
      <w:r w:rsidR="00364764">
        <w:rPr>
          <w:rFonts w:ascii="Times New Roman" w:eastAsia="Yu Mincho" w:hAnsi="Times New Roman" w:cs="Times New Roman"/>
          <w:sz w:val="24"/>
          <w:szCs w:val="24"/>
          <w:lang w:eastAsia="ja-JP"/>
        </w:rPr>
        <w:t>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 xml:space="preserve">methods.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362BF3B8" w:rsidR="00491109" w:rsidRDefault="00491109" w:rsidP="00491109">
      <w:pPr>
        <w:spacing w:line="240" w:lineRule="auto"/>
        <w:jc w:val="both"/>
        <w:rPr>
          <w:rFonts w:ascii="Times New Roman" w:eastAsia="Yu Mincho" w:hAnsi="Times New Roman" w:cs="Times New Roman"/>
          <w:sz w:val="24"/>
          <w:szCs w:val="24"/>
          <w:lang w:eastAsia="ja-JP"/>
        </w:rPr>
      </w:pPr>
      <w:r w:rsidRPr="00F06662">
        <w:rPr>
          <w:rFonts w:ascii="Times New Roman" w:eastAsia="Yu Mincho" w:hAnsi="Times New Roman" w:cs="Times New Roman"/>
          <w:color w:val="C00000"/>
          <w:sz w:val="24"/>
          <w:szCs w:val="24"/>
          <w:lang w:eastAsia="ja-JP"/>
        </w:rPr>
        <w:t xml:space="preserve">This literature review covers two </w:t>
      </w:r>
      <w:r w:rsidR="00CB32A3" w:rsidRPr="00F06662">
        <w:rPr>
          <w:rFonts w:ascii="Times New Roman" w:eastAsia="Yu Mincho" w:hAnsi="Times New Roman" w:cs="Times New Roman"/>
          <w:color w:val="C00000"/>
          <w:sz w:val="24"/>
          <w:szCs w:val="24"/>
          <w:lang w:eastAsia="ja-JP"/>
        </w:rPr>
        <w:t>dimensions</w:t>
      </w:r>
      <w:r w:rsidRPr="00F06662">
        <w:rPr>
          <w:rFonts w:ascii="Times New Roman" w:eastAsia="Yu Mincho" w:hAnsi="Times New Roman" w:cs="Times New Roman"/>
          <w:color w:val="C00000"/>
          <w:sz w:val="24"/>
          <w:szCs w:val="24"/>
          <w:lang w:eastAsia="ja-JP"/>
        </w:rPr>
        <w:t xml:space="preserve"> of </w:t>
      </w:r>
      <w:r w:rsidR="00CB32A3" w:rsidRPr="00F06662">
        <w:rPr>
          <w:rFonts w:ascii="Times New Roman" w:eastAsia="Yu Mincho" w:hAnsi="Times New Roman" w:cs="Times New Roman"/>
          <w:color w:val="C00000"/>
          <w:sz w:val="24"/>
          <w:szCs w:val="24"/>
          <w:lang w:eastAsia="ja-JP"/>
        </w:rPr>
        <w:t xml:space="preserve">the development of </w:t>
      </w:r>
      <w:r w:rsidRPr="00F06662">
        <w:rPr>
          <w:rFonts w:ascii="Times New Roman" w:eastAsia="Yu Mincho" w:hAnsi="Times New Roman" w:cs="Times New Roman"/>
          <w:color w:val="C00000"/>
          <w:sz w:val="24"/>
          <w:szCs w:val="24"/>
          <w:lang w:eastAsia="ja-JP"/>
        </w:rPr>
        <w:t>measuring and analyzing public transit transfers</w:t>
      </w:r>
      <w:r w:rsidR="00D25CE8" w:rsidRPr="00F06662">
        <w:rPr>
          <w:rFonts w:ascii="Times New Roman" w:eastAsia="Yu Mincho" w:hAnsi="Times New Roman" w:cs="Times New Roman"/>
          <w:color w:val="C00000"/>
          <w:sz w:val="24"/>
          <w:szCs w:val="24"/>
          <w:lang w:eastAsia="ja-JP"/>
        </w:rPr>
        <w:t>: data and measures</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We first discuss two types of data sources: </w:t>
      </w:r>
      <w:r w:rsidR="00A956CD" w:rsidRPr="00CB32A3">
        <w:rPr>
          <w:rFonts w:ascii="Times New Roman" w:eastAsia="Yu Mincho" w:hAnsi="Times New Roman" w:cs="Times New Roman"/>
          <w:i/>
          <w:sz w:val="24"/>
          <w:szCs w:val="24"/>
          <w:lang w:eastAsia="ja-JP"/>
        </w:rPr>
        <w:t xml:space="preserve">deliberate </w:t>
      </w:r>
      <w:r w:rsidR="00853C54" w:rsidRPr="00CB32A3">
        <w:rPr>
          <w:rFonts w:ascii="Times New Roman" w:eastAsia="Yu Mincho" w:hAnsi="Times New Roman" w:cs="Times New Roman"/>
          <w:i/>
          <w:sz w:val="24"/>
          <w:szCs w:val="24"/>
          <w:lang w:eastAsia="ja-JP"/>
        </w:rPr>
        <w:t>data</w:t>
      </w:r>
      <w:r w:rsidR="00853C54">
        <w:rPr>
          <w:rFonts w:ascii="Times New Roman" w:eastAsia="Yu Mincho" w:hAnsi="Times New Roman" w:cs="Times New Roman"/>
          <w:sz w:val="24"/>
          <w:szCs w:val="24"/>
          <w:lang w:eastAsia="ja-JP"/>
        </w:rPr>
        <w:t xml:space="preserve"> collected </w:t>
      </w:r>
      <w:r w:rsidR="00A956CD">
        <w:rPr>
          <w:rFonts w:ascii="Times New Roman" w:eastAsia="Yu Mincho" w:hAnsi="Times New Roman" w:cs="Times New Roman"/>
          <w:sz w:val="24"/>
          <w:szCs w:val="24"/>
          <w:lang w:eastAsia="ja-JP"/>
        </w:rPr>
        <w:t>purposefully</w:t>
      </w:r>
      <w:r w:rsidR="00853C54">
        <w:rPr>
          <w:rFonts w:ascii="Times New Roman" w:eastAsia="Yu Mincho" w:hAnsi="Times New Roman" w:cs="Times New Roman"/>
          <w:sz w:val="24"/>
          <w:szCs w:val="24"/>
          <w:lang w:eastAsia="ja-JP"/>
        </w:rPr>
        <w:t xml:space="preserve"> for analysis and </w:t>
      </w:r>
      <w:r w:rsidR="00F26401" w:rsidRPr="00CB32A3">
        <w:rPr>
          <w:rFonts w:ascii="Times New Roman" w:eastAsia="Yu Mincho" w:hAnsi="Times New Roman" w:cs="Times New Roman"/>
          <w:i/>
          <w:sz w:val="24"/>
          <w:szCs w:val="24"/>
          <w:lang w:eastAsia="ja-JP"/>
        </w:rPr>
        <w:t>big data</w:t>
      </w:r>
      <w:r w:rsidR="00F26401">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w:t>
      </w:r>
      <w:r w:rsidR="009D0F5F">
        <w:rPr>
          <w:rFonts w:ascii="Times New Roman" w:eastAsia="Yu Mincho" w:hAnsi="Times New Roman" w:cs="Times New Roman"/>
          <w:sz w:val="24"/>
          <w:szCs w:val="24"/>
          <w:lang w:eastAsia="ja-JP"/>
        </w:rPr>
        <w:t xml:space="preserve"> existing measures</w:t>
      </w:r>
      <w:r w:rsidR="00F72BC0">
        <w:rPr>
          <w:rFonts w:ascii="Times New Roman" w:eastAsia="Yu Mincho" w:hAnsi="Times New Roman" w:cs="Times New Roman"/>
          <w:sz w:val="24"/>
          <w:szCs w:val="24"/>
          <w:lang w:eastAsia="ja-JP"/>
        </w:rPr>
        <w:t xml:space="preserve"> that uses these data for the transfer measurement</w:t>
      </w:r>
      <w:r w:rsidR="00F56EC9">
        <w:rPr>
          <w:rFonts w:ascii="Times New Roman" w:eastAsia="Yu Mincho" w:hAnsi="Times New Roman" w:cs="Times New Roman"/>
          <w:sz w:val="24"/>
          <w:szCs w:val="24"/>
          <w:lang w:eastAsia="ja-JP"/>
        </w:rPr>
        <w:t xml:space="preserve"> and their different tasks and benefits</w:t>
      </w:r>
      <w:r w:rsidR="00F72BC0">
        <w:rPr>
          <w:rFonts w:ascii="Times New Roman" w:eastAsia="Yu Mincho" w:hAnsi="Times New Roman" w:cs="Times New Roman"/>
          <w:sz w:val="24"/>
          <w:szCs w:val="24"/>
          <w:lang w:eastAsia="ja-JP"/>
        </w:rPr>
        <w: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7D509EBD"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lastRenderedPageBreak/>
        <w:t xml:space="preserve"> </w:t>
      </w:r>
      <w:r w:rsidR="00DC686B">
        <w:rPr>
          <w:rFonts w:ascii="Times New Roman" w:eastAsia="Yu Mincho" w:hAnsi="Times New Roman" w:cs="Times New Roman"/>
          <w:sz w:val="24"/>
          <w:szCs w:val="24"/>
          <w:u w:val="single"/>
          <w:lang w:eastAsia="ja-JP"/>
        </w:rPr>
        <w:t>F</w:t>
      </w:r>
      <w:r w:rsidR="00FF6026">
        <w:rPr>
          <w:rFonts w:ascii="Times New Roman" w:eastAsia="Yu Mincho" w:hAnsi="Times New Roman" w:cs="Times New Roman"/>
          <w:sz w:val="24"/>
          <w:szCs w:val="24"/>
          <w:u w:val="single"/>
          <w:lang w:eastAsia="ja-JP"/>
        </w:rPr>
        <w:t xml:space="preserve">rom </w:t>
      </w:r>
      <w:r w:rsidR="00A6168E">
        <w:rPr>
          <w:rFonts w:ascii="Times New Roman" w:eastAsia="Yu Mincho" w:hAnsi="Times New Roman" w:cs="Times New Roman"/>
          <w:sz w:val="24"/>
          <w:szCs w:val="24"/>
          <w:u w:val="single"/>
          <w:lang w:eastAsia="ja-JP"/>
        </w:rPr>
        <w:t>small</w:t>
      </w:r>
      <w:r w:rsidR="00FF6026">
        <w:rPr>
          <w:rFonts w:ascii="Times New Roman" w:eastAsia="Yu Mincho" w:hAnsi="Times New Roman" w:cs="Times New Roman"/>
          <w:sz w:val="24"/>
          <w:szCs w:val="24"/>
          <w:u w:val="single"/>
          <w:lang w:eastAsia="ja-JP"/>
        </w:rPr>
        <w:t xml:space="preserve"> data to </w:t>
      </w:r>
      <w:r w:rsidR="008042A0">
        <w:rPr>
          <w:rFonts w:ascii="Times New Roman" w:eastAsia="Yu Mincho" w:hAnsi="Times New Roman" w:cs="Times New Roman"/>
          <w:sz w:val="24"/>
          <w:szCs w:val="24"/>
          <w:u w:val="single"/>
          <w:lang w:eastAsia="ja-JP"/>
        </w:rPr>
        <w:t>b</w:t>
      </w:r>
      <w:r w:rsidR="00DC686B">
        <w:rPr>
          <w:rFonts w:ascii="Times New Roman" w:eastAsia="Yu Mincho" w:hAnsi="Times New Roman" w:cs="Times New Roman"/>
          <w:sz w:val="24"/>
          <w:szCs w:val="24"/>
          <w:u w:val="single"/>
          <w:lang w:eastAsia="ja-JP"/>
        </w:rPr>
        <w:t xml:space="preserve">ig </w:t>
      </w:r>
      <w:r w:rsidR="008042A0">
        <w:rPr>
          <w:rFonts w:ascii="Times New Roman" w:eastAsia="Yu Mincho" w:hAnsi="Times New Roman" w:cs="Times New Roman"/>
          <w:sz w:val="24"/>
          <w:szCs w:val="24"/>
          <w:u w:val="single"/>
          <w:lang w:eastAsia="ja-JP"/>
        </w:rPr>
        <w:t>d</w:t>
      </w:r>
      <w:r w:rsidR="00DC686B">
        <w:rPr>
          <w:rFonts w:ascii="Times New Roman" w:eastAsia="Yu Mincho" w:hAnsi="Times New Roman" w:cs="Times New Roman"/>
          <w:sz w:val="24"/>
          <w:szCs w:val="24"/>
          <w:u w:val="single"/>
          <w:lang w:eastAsia="ja-JP"/>
        </w:rPr>
        <w:t>ata</w:t>
      </w:r>
    </w:p>
    <w:p w14:paraId="516B5F4D" w14:textId="64C5AF48" w:rsidR="00491109" w:rsidRDefault="00564117"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color w:val="C00000"/>
          <w:sz w:val="24"/>
          <w:szCs w:val="24"/>
          <w:lang w:eastAsia="ja-JP"/>
        </w:rPr>
        <w:t>Small</w:t>
      </w:r>
      <w:r w:rsidR="008A59A6" w:rsidRPr="0039508E">
        <w:rPr>
          <w:rFonts w:ascii="Times New Roman" w:eastAsia="Yu Mincho" w:hAnsi="Times New Roman" w:cs="Times New Roman"/>
          <w:b/>
          <w:color w:val="C00000"/>
          <w:sz w:val="24"/>
          <w:szCs w:val="24"/>
          <w:lang w:eastAsia="ja-JP"/>
        </w:rPr>
        <w:t xml:space="preserve"> data. </w:t>
      </w:r>
      <w:r w:rsidR="003A33CD" w:rsidRPr="0039508E">
        <w:rPr>
          <w:rFonts w:ascii="Times New Roman" w:eastAsia="Yu Mincho" w:hAnsi="Times New Roman" w:cs="Times New Roman"/>
          <w:b/>
          <w:color w:val="C00000"/>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620A18" w:rsidRPr="00620A18">
        <w:rPr>
          <w:rFonts w:ascii="Times New Roman" w:eastAsia="Yu Mincho" w:hAnsi="Times New Roman" w:cs="Times New Roman"/>
          <w:sz w:val="24"/>
          <w:szCs w:val="24"/>
          <w:lang w:eastAsia="ja-JP"/>
        </w:rPr>
        <w:t xml:space="preserve">and survey instruments </w:t>
      </w:r>
      <w:r w:rsidR="00620A18">
        <w:rPr>
          <w:rFonts w:ascii="Times New Roman" w:eastAsia="Yu Mincho" w:hAnsi="Times New Roman" w:cs="Times New Roman"/>
          <w:sz w:val="24"/>
          <w:szCs w:val="24"/>
          <w:lang w:eastAsia="ja-JP"/>
        </w:rPr>
        <w:t>and location tracking via Global Positioning System (GPS) receivers</w:t>
      </w:r>
      <w:r w:rsidR="00491109">
        <w:rPr>
          <w:rFonts w:ascii="Times New Roman" w:eastAsia="Yu Mincho" w:hAnsi="Times New Roman" w:cs="Times New Roman"/>
          <w:sz w:val="24"/>
          <w:szCs w:val="24"/>
          <w:lang w:eastAsia="ja-JP"/>
        </w:rPr>
        <w:t xml:space="preserve">. </w:t>
      </w:r>
      <w:r w:rsidR="002B6517" w:rsidRPr="0039508E">
        <w:rPr>
          <w:rFonts w:ascii="Times New Roman" w:eastAsia="Yu Mincho" w:hAnsi="Times New Roman" w:cs="Times New Roman"/>
          <w:color w:val="C00000"/>
          <w:sz w:val="24"/>
          <w:szCs w:val="24"/>
          <w:lang w:eastAsia="ja-JP"/>
        </w:rPr>
        <w:t xml:space="preserve">We hereby </w:t>
      </w:r>
      <w:r w:rsidR="002D36A3" w:rsidRPr="0039508E">
        <w:rPr>
          <w:rFonts w:ascii="Times New Roman" w:eastAsia="Yu Mincho" w:hAnsi="Times New Roman" w:cs="Times New Roman"/>
          <w:color w:val="C00000"/>
          <w:sz w:val="24"/>
          <w:szCs w:val="24"/>
          <w:lang w:eastAsia="ja-JP"/>
        </w:rPr>
        <w:t>name</w:t>
      </w:r>
      <w:r w:rsidR="002B6517" w:rsidRPr="0039508E">
        <w:rPr>
          <w:rFonts w:ascii="Times New Roman" w:eastAsia="Yu Mincho" w:hAnsi="Times New Roman" w:cs="Times New Roman"/>
          <w:color w:val="C00000"/>
          <w:sz w:val="24"/>
          <w:szCs w:val="24"/>
          <w:lang w:eastAsia="ja-JP"/>
        </w:rPr>
        <w:t xml:space="preserve"> these datasets </w:t>
      </w:r>
      <w:r w:rsidR="006E5DA1">
        <w:rPr>
          <w:rFonts w:ascii="Times New Roman" w:eastAsia="Yu Mincho" w:hAnsi="Times New Roman" w:cs="Times New Roman"/>
          <w:i/>
          <w:color w:val="C00000"/>
          <w:sz w:val="24"/>
          <w:szCs w:val="24"/>
          <w:lang w:eastAsia="ja-JP"/>
        </w:rPr>
        <w:t>small</w:t>
      </w:r>
      <w:r w:rsidR="002B6517" w:rsidRPr="0039508E">
        <w:rPr>
          <w:rFonts w:ascii="Times New Roman" w:eastAsia="Yu Mincho" w:hAnsi="Times New Roman" w:cs="Times New Roman"/>
          <w:i/>
          <w:color w:val="C00000"/>
          <w:sz w:val="24"/>
          <w:szCs w:val="24"/>
          <w:lang w:eastAsia="ja-JP"/>
        </w:rPr>
        <w:t xml:space="preserve"> data</w:t>
      </w:r>
      <w:r w:rsidR="002B6517" w:rsidRPr="0039508E">
        <w:rPr>
          <w:rFonts w:ascii="Times New Roman" w:eastAsia="Yu Mincho" w:hAnsi="Times New Roman" w:cs="Times New Roman"/>
          <w:color w:val="C00000"/>
          <w:sz w:val="24"/>
          <w:szCs w:val="24"/>
          <w:lang w:eastAsia="ja-JP"/>
        </w:rPr>
        <w:t xml:space="preserve"> for its smaller volume and difficult</w:t>
      </w:r>
      <w:r w:rsidR="00F11E3F">
        <w:rPr>
          <w:rFonts w:ascii="Times New Roman" w:eastAsia="Yu Mincho" w:hAnsi="Times New Roman" w:cs="Times New Roman"/>
          <w:color w:val="C00000"/>
          <w:sz w:val="24"/>
          <w:szCs w:val="24"/>
          <w:lang w:eastAsia="ja-JP"/>
        </w:rPr>
        <w:t>ies</w:t>
      </w:r>
      <w:r w:rsidR="002B6517" w:rsidRPr="0039508E">
        <w:rPr>
          <w:rFonts w:ascii="Times New Roman" w:eastAsia="Yu Mincho" w:hAnsi="Times New Roman" w:cs="Times New Roman"/>
          <w:color w:val="C00000"/>
          <w:sz w:val="24"/>
          <w:szCs w:val="24"/>
          <w:lang w:eastAsia="ja-JP"/>
        </w:rPr>
        <w:t xml:space="preserve"> to acquire. </w:t>
      </w:r>
      <w:r w:rsidR="00491109">
        <w:rPr>
          <w:rFonts w:ascii="Times New Roman" w:eastAsia="Yu Mincho" w:hAnsi="Times New Roman" w:cs="Times New Roman"/>
          <w:sz w:val="24"/>
          <w:szCs w:val="24"/>
          <w:lang w:eastAsia="ja-JP"/>
        </w:rPr>
        <w:t xml:space="preserve">While </w:t>
      </w:r>
      <w:r w:rsidR="00CA75E2">
        <w:rPr>
          <w:rFonts w:ascii="Times New Roman" w:eastAsia="Yu Mincho" w:hAnsi="Times New Roman" w:cs="Times New Roman"/>
          <w:sz w:val="24"/>
          <w:szCs w:val="24"/>
          <w:lang w:eastAsia="ja-JP"/>
        </w:rPr>
        <w:t>small</w:t>
      </w:r>
      <w:r w:rsidR="002B6517">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w:t>
      </w:r>
      <w:r w:rsidR="00401E13">
        <w:rPr>
          <w:rFonts w:ascii="Times New Roman" w:eastAsia="Yu Mincho" w:hAnsi="Times New Roman" w:cs="Times New Roman"/>
          <w:sz w:val="24"/>
          <w:szCs w:val="24"/>
          <w:lang w:eastAsia="ja-JP"/>
        </w:rPr>
        <w:t>are valuable</w:t>
      </w:r>
      <w:r w:rsidR="00E212F0">
        <w:rPr>
          <w:rFonts w:ascii="Times New Roman" w:eastAsia="Yu Mincho" w:hAnsi="Times New Roman" w:cs="Times New Roman"/>
          <w:sz w:val="24"/>
          <w:szCs w:val="24"/>
          <w:lang w:eastAsia="ja-JP"/>
        </w:rPr>
        <w:t xml:space="preserve"> and easy to interpret</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p>
    <w:p w14:paraId="25138C45" w14:textId="1DE4D4A3" w:rsidR="00491109" w:rsidRDefault="00F0666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The first</w:t>
      </w:r>
      <w:r w:rsidR="00491109">
        <w:rPr>
          <w:rFonts w:ascii="Times New Roman" w:eastAsia="Yu Mincho" w:hAnsi="Times New Roman" w:cs="Times New Roman"/>
          <w:sz w:val="24"/>
          <w:szCs w:val="24"/>
          <w:lang w:eastAsia="ja-JP"/>
        </w:rPr>
        <w:t xml:space="preserve"> issue is that most </w:t>
      </w:r>
      <w:r w:rsidR="006E5DA1">
        <w:rPr>
          <w:rFonts w:ascii="Times New Roman" w:eastAsia="Yu Mincho" w:hAnsi="Times New Roman" w:cs="Times New Roman"/>
          <w:sz w:val="24"/>
          <w:szCs w:val="24"/>
          <w:lang w:eastAsia="ja-JP"/>
        </w:rPr>
        <w:t>small</w:t>
      </w:r>
      <w:r w:rsidR="00A0572F">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are </w:t>
      </w:r>
      <w:r w:rsidR="009275C9">
        <w:rPr>
          <w:rFonts w:ascii="Times New Roman" w:eastAsia="Yu Mincho" w:hAnsi="Times New Roman" w:cs="Times New Roman"/>
          <w:sz w:val="24"/>
          <w:szCs w:val="24"/>
          <w:lang w:eastAsia="ja-JP"/>
        </w:rPr>
        <w:t xml:space="preserve">purposely created, which means they are </w:t>
      </w:r>
      <w:r w:rsidR="00491109">
        <w:rPr>
          <w:rFonts w:ascii="Times New Roman" w:eastAsia="Yu Mincho" w:hAnsi="Times New Roman" w:cs="Times New Roman"/>
          <w:sz w:val="24"/>
          <w:szCs w:val="24"/>
          <w:lang w:eastAsia="ja-JP"/>
        </w:rPr>
        <w:t xml:space="preserve">expensive and time-consuming to collect. For example, </w:t>
      </w:r>
      <w:r w:rsidR="00D25CE8">
        <w:rPr>
          <w:rFonts w:ascii="Times New Roman" w:eastAsia="Yu Mincho" w:hAnsi="Times New Roman" w:cs="Times New Roman"/>
          <w:sz w:val="24"/>
          <w:szCs w:val="24"/>
          <w:lang w:eastAsia="ja-JP"/>
        </w:rPr>
        <w:fldChar w:fldCharType="begin" w:fldLock="1"/>
      </w:r>
      <w:r w:rsidR="00C6649C">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and Wilson (2011)","plainTextFormattedCitation":"(Guo and Wilson, 2011)","previouslyFormattedCitation":"(Guo and Wilson, 2011)"},"properties":{"noteIndex":0},"schema":"https://github.com/citation-style-language/schema/raw/master/csl-citation.json"}</w:instrText>
      </w:r>
      <w:r w:rsidR="00D25CE8">
        <w:rPr>
          <w:rFonts w:ascii="Times New Roman" w:eastAsia="Yu Mincho" w:hAnsi="Times New Roman" w:cs="Times New Roman"/>
          <w:sz w:val="24"/>
          <w:szCs w:val="24"/>
          <w:lang w:eastAsia="ja-JP"/>
        </w:rPr>
        <w:fldChar w:fldCharType="separate"/>
      </w:r>
      <w:r w:rsidR="00D25CE8">
        <w:rPr>
          <w:rFonts w:ascii="Times New Roman" w:eastAsia="Yu Mincho" w:hAnsi="Times New Roman" w:cs="Times New Roman"/>
          <w:noProof/>
          <w:sz w:val="24"/>
          <w:szCs w:val="24"/>
          <w:lang w:eastAsia="ja-JP"/>
        </w:rPr>
        <w:t>Guo and Wilson</w:t>
      </w:r>
      <w:r w:rsidR="00D25CE8" w:rsidRPr="00D25CE8">
        <w:rPr>
          <w:rFonts w:ascii="Times New Roman" w:eastAsia="Yu Mincho" w:hAnsi="Times New Roman" w:cs="Times New Roman"/>
          <w:noProof/>
          <w:sz w:val="24"/>
          <w:szCs w:val="24"/>
          <w:lang w:eastAsia="ja-JP"/>
        </w:rPr>
        <w:t xml:space="preserve"> </w:t>
      </w:r>
      <w:r w:rsidR="00D25CE8">
        <w:rPr>
          <w:rFonts w:ascii="Times New Roman" w:eastAsia="Yu Mincho" w:hAnsi="Times New Roman" w:cs="Times New Roman"/>
          <w:noProof/>
          <w:sz w:val="24"/>
          <w:szCs w:val="24"/>
          <w:lang w:eastAsia="ja-JP"/>
        </w:rPr>
        <w:t>(</w:t>
      </w:r>
      <w:r w:rsidR="00D25CE8" w:rsidRPr="00D25CE8">
        <w:rPr>
          <w:rFonts w:ascii="Times New Roman" w:eastAsia="Yu Mincho" w:hAnsi="Times New Roman" w:cs="Times New Roman"/>
          <w:noProof/>
          <w:sz w:val="24"/>
          <w:szCs w:val="24"/>
          <w:lang w:eastAsia="ja-JP"/>
        </w:rPr>
        <w:t>2011)</w:t>
      </w:r>
      <w:r w:rsidR="00D25CE8">
        <w:rPr>
          <w:rFonts w:ascii="Times New Roman" w:eastAsia="Yu Mincho" w:hAnsi="Times New Roman" w:cs="Times New Roman"/>
          <w:sz w:val="24"/>
          <w:szCs w:val="24"/>
          <w:lang w:eastAsia="ja-JP"/>
        </w:rPr>
        <w:fldChar w:fldCharType="end"/>
      </w:r>
      <w:r w:rsidR="00D25C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create</w:t>
      </w:r>
      <w:r w:rsidR="005E6E46">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sidR="00491109">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sidR="00491109">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relatively small volume of data. Therefore, </w:t>
      </w:r>
      <w:r w:rsidR="006E5DA1">
        <w:rPr>
          <w:rFonts w:ascii="Times New Roman" w:eastAsia="Yu Mincho" w:hAnsi="Times New Roman" w:cs="Times New Roman"/>
          <w:sz w:val="24"/>
          <w:szCs w:val="24"/>
          <w:lang w:eastAsia="ja-JP"/>
        </w:rPr>
        <w:t>small</w:t>
      </w:r>
      <w:r w:rsidR="0088251B">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can be challenging to cover the </w:t>
      </w:r>
      <w:r w:rsidR="00401E13">
        <w:rPr>
          <w:rFonts w:ascii="Times New Roman" w:eastAsia="Yu Mincho" w:hAnsi="Times New Roman" w:cs="Times New Roman"/>
          <w:sz w:val="24"/>
          <w:szCs w:val="24"/>
          <w:lang w:eastAsia="ja-JP"/>
        </w:rPr>
        <w:t>entire public transit</w:t>
      </w:r>
      <w:r w:rsidR="00491109">
        <w:rPr>
          <w:rFonts w:ascii="Times New Roman" w:eastAsia="Yu Mincho" w:hAnsi="Times New Roman" w:cs="Times New Roman"/>
          <w:sz w:val="24"/>
          <w:szCs w:val="24"/>
          <w:lang w:eastAsia="ja-JP"/>
        </w:rPr>
        <w:t xml:space="preserve"> system well, both </w:t>
      </w:r>
      <w:r w:rsidR="00853C54">
        <w:rPr>
          <w:rFonts w:ascii="Times New Roman" w:eastAsia="Yu Mincho" w:hAnsi="Times New Roman" w:cs="Times New Roman"/>
          <w:sz w:val="24"/>
          <w:szCs w:val="24"/>
          <w:lang w:eastAsia="ja-JP"/>
        </w:rPr>
        <w:t>spatially and temporally</w:t>
      </w:r>
      <w:r w:rsidR="00491109">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w:t>
      </w:r>
    </w:p>
    <w:p w14:paraId="1ED24B19" w14:textId="08588077" w:rsidR="00FF6026" w:rsidRPr="009A4EEA" w:rsidRDefault="00FF6026" w:rsidP="009A4EEA">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Another issue is the lack of universal standards and definitions, making comparisons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Pr="00743FA7">
        <w:rPr>
          <w:rFonts w:ascii="Times New Roman" w:eastAsia="Yu Mincho" w:hAnsi="Times New Roman" w:cs="Times New Roman"/>
          <w:noProof/>
          <w:sz w:val="24"/>
          <w:szCs w:val="24"/>
          <w:lang w:eastAsia="ja-JP"/>
        </w:rPr>
        <w:t>(Guo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w:t>
      </w:r>
      <w:r w:rsidR="009A4EEA">
        <w:rPr>
          <w:rFonts w:ascii="Times New Roman" w:eastAsia="Yu Mincho" w:hAnsi="Times New Roman" w:cs="Times New Roman"/>
          <w:sz w:val="24"/>
          <w:szCs w:val="24"/>
          <w:lang w:eastAsia="ja-JP"/>
        </w:rPr>
        <w:t xml:space="preserve">In addition, sampling frames are fragile, meaning that data collected for one set of questions cannot easily be repurposed for other questions </w:t>
      </w:r>
      <w:r w:rsidR="009A4EEA">
        <w:rPr>
          <w:rFonts w:ascii="Times New Roman" w:eastAsia="Yu Mincho" w:hAnsi="Times New Roman" w:cs="Times New Roman"/>
          <w:sz w:val="24"/>
          <w:szCs w:val="24"/>
          <w:lang w:eastAsia="ja-JP"/>
        </w:rPr>
        <w:fldChar w:fldCharType="begin" w:fldLock="1"/>
      </w:r>
      <w:r w:rsidR="009A4EEA">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9A4EEA">
        <w:rPr>
          <w:rFonts w:ascii="Times New Roman" w:eastAsia="Yu Mincho" w:hAnsi="Times New Roman" w:cs="Times New Roman"/>
          <w:sz w:val="24"/>
          <w:szCs w:val="24"/>
          <w:lang w:eastAsia="ja-JP"/>
        </w:rPr>
        <w:fldChar w:fldCharType="separate"/>
      </w:r>
      <w:r w:rsidR="009A4EEA" w:rsidRPr="00743FA7">
        <w:rPr>
          <w:rFonts w:ascii="Times New Roman" w:eastAsia="Yu Mincho" w:hAnsi="Times New Roman" w:cs="Times New Roman"/>
          <w:noProof/>
          <w:sz w:val="24"/>
          <w:szCs w:val="24"/>
          <w:lang w:eastAsia="ja-JP"/>
        </w:rPr>
        <w:t>(Miller and Goodchild, 2015)</w:t>
      </w:r>
      <w:r w:rsidR="009A4EEA">
        <w:rPr>
          <w:rFonts w:ascii="Times New Roman" w:eastAsia="Yu Mincho" w:hAnsi="Times New Roman" w:cs="Times New Roman"/>
          <w:sz w:val="24"/>
          <w:szCs w:val="24"/>
          <w:lang w:eastAsia="ja-JP"/>
        </w:rPr>
        <w:fldChar w:fldCharType="end"/>
      </w:r>
      <w:r w:rsidR="009A4EEA">
        <w:rPr>
          <w:rFonts w:ascii="Times New Roman" w:eastAsia="Yu Mincho" w:hAnsi="Times New Roman" w:cs="Times New Roman"/>
          <w:sz w:val="24"/>
          <w:szCs w:val="24"/>
          <w:lang w:eastAsia="ja-JP"/>
        </w:rPr>
        <w:t xml:space="preserve">. </w:t>
      </w:r>
    </w:p>
    <w:p w14:paraId="79F9070F" w14:textId="7E1B78AD"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6E5DA1">
        <w:rPr>
          <w:rFonts w:ascii="Times New Roman" w:eastAsia="Yu Mincho" w:hAnsi="Times New Roman" w:cs="Times New Roman"/>
          <w:sz w:val="24"/>
          <w:szCs w:val="24"/>
          <w:lang w:eastAsia="ja-JP"/>
        </w:rPr>
        <w:t>small</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1837CE">
        <w:rPr>
          <w:rFonts w:ascii="Times New Roman" w:eastAsia="Yu Mincho" w:hAnsi="Times New Roman" w:cs="Times New Roman"/>
          <w:sz w:val="24"/>
          <w:szCs w:val="24"/>
          <w:lang w:eastAsia="ja-JP"/>
        </w:rPr>
        <w:instrText>ADDIN CSL_CITATION {"citationItems":[{"id":"ITEM-1","itemData":{"ISSN":"13665545","abstract":"A large amount of evidence has been amassed in Great Britain on the values of time and a wide range of service quality attributes. This paper reports meta-analysis of a large number of valuations of these attributes, including in-vehicle time, walk time, wait time, service headway, interchange, departure time adjustments, search time, late time and time spent in congested traffic conditions. This analysis yields insights into methodological issues, supports the appraisal of widely used conventions, can be used to provide estimated valuations for situations where none exist, and allows the assessment of particular findings against a large body of empirical evidence. The research findings challenge several conventions and provide a number of practical recommendations regarding the valuations of time and service quality to use in appraisal and areas for future research. © 2001 Elsevier Science Ltd. All rights reserved.","author":[{"dropping-particle":"","family":"Wardman","given":"Mark","non-dropping-particle":"","parse-names":false,"suffix":""}],"container-title":"Transportation Research Part E: Logistics and Transportation Review","id":"ITEM-1","issue":"2-3","issued":{"date-parts":[["2001"]]},"page":"107-128","publisher":"Institute of Transport Studies, University of Leeds","title":"A review of British evidence on time and service quality valuations","type":"article-journal","volume":"37"},"uris":["http://www.mendeley.com/documents/?uuid=2d298736-9e10-4314-9c9c-4c382b78fd8b","http://www.mendeley.com/documents/?uuid=a114ca72-0f00-487d-ab23-205ca520a6e9"]}],"mendeley":{"formattedCitation":"(Wardman, 2001)","plainTextFormattedCitation":"(Wardman, 2001)","previouslyFormattedCitation":"(Wardman, 2001)"},"properties":{"noteIndex":0},"schema":"https://github.com/citation-style-language/schema/raw/master/csl-citation.json"}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(Wardman, 2001)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the choice dimension is typically small, meaning that SP data may not be able to capture the full diversity of transfer situations </w:t>
      </w:r>
      <w:r w:rsidR="00966FF7">
        <w:rPr>
          <w:rFonts w:ascii="Times New Roman" w:eastAsia="Yu Mincho" w:hAnsi="Times New Roman" w:cs="Times New Roman"/>
          <w:sz w:val="24"/>
          <w:szCs w:val="24"/>
          <w:lang w:eastAsia="ja-JP"/>
        </w:rPr>
        <w:fldChar w:fldCharType="begin" w:fldLock="1"/>
      </w:r>
      <w:r w:rsidR="00B71D9A">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00966FF7">
        <w:rPr>
          <w:rFonts w:ascii="Times New Roman" w:eastAsia="Yu Mincho" w:hAnsi="Times New Roman" w:cs="Times New Roman"/>
          <w:sz w:val="24"/>
          <w:szCs w:val="24"/>
          <w:lang w:eastAsia="ja-JP"/>
        </w:rPr>
        <w:fldChar w:fldCharType="separate"/>
      </w:r>
      <w:r w:rsidR="00966FF7" w:rsidRPr="00966FF7">
        <w:rPr>
          <w:rFonts w:ascii="Times New Roman" w:eastAsia="Yu Mincho" w:hAnsi="Times New Roman" w:cs="Times New Roman"/>
          <w:noProof/>
          <w:sz w:val="24"/>
          <w:szCs w:val="24"/>
          <w:lang w:eastAsia="ja-JP"/>
        </w:rPr>
        <w:t>(Bovy and Stern, 2012)</w:t>
      </w:r>
      <w:r w:rsidR="00966FF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 xml:space="preserve">system since it is difficult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2293EFFF" w:rsidR="00612C75" w:rsidRDefault="004D69A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Big</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sidR="00D04580">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sidR="00D04580">
        <w:rPr>
          <w:rFonts w:ascii="Times New Roman" w:eastAsia="Yu Mincho" w:hAnsi="Times New Roman" w:cs="Times New Roman"/>
          <w:sz w:val="24"/>
          <w:szCs w:val="24"/>
          <w:lang w:eastAsia="ja-JP"/>
        </w:rPr>
        <w:t xml:space="preserve"> new </w:t>
      </w:r>
      <w:r w:rsidR="00401E13" w:rsidRPr="00401E13">
        <w:rPr>
          <w:rFonts w:ascii="Times New Roman" w:eastAsia="Yu Mincho" w:hAnsi="Times New Roman" w:cs="Times New Roman"/>
          <w:sz w:val="24"/>
          <w:szCs w:val="24"/>
          <w:lang w:eastAsia="ja-JP"/>
        </w:rPr>
        <w:t>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9A4EEA">
        <w:rPr>
          <w:rFonts w:ascii="Times New Roman" w:eastAsia="Yu Mincho" w:hAnsi="Times New Roman" w:cs="Times New Roman"/>
          <w:i/>
          <w:sz w:val="24"/>
          <w:szCs w:val="24"/>
          <w:lang w:eastAsia="ja-JP"/>
        </w:rPr>
        <w:t>b</w:t>
      </w:r>
      <w:r w:rsidR="00401E13" w:rsidRPr="006E6DD8">
        <w:rPr>
          <w:rFonts w:ascii="Times New Roman" w:eastAsia="Yu Mincho" w:hAnsi="Times New Roman" w:cs="Times New Roman"/>
          <w:i/>
          <w:sz w:val="24"/>
          <w:szCs w:val="24"/>
          <w:lang w:eastAsia="ja-JP"/>
        </w:rPr>
        <w:t xml:space="preserve">ig </w:t>
      </w:r>
      <w:r w:rsidR="009A4EEA">
        <w:rPr>
          <w:rFonts w:ascii="Times New Roman" w:eastAsia="Yu Mincho" w:hAnsi="Times New Roman" w:cs="Times New Roman"/>
          <w:i/>
          <w:sz w:val="24"/>
          <w:szCs w:val="24"/>
          <w:lang w:eastAsia="ja-JP"/>
        </w:rPr>
        <w:t>d</w:t>
      </w:r>
      <w:r w:rsidR="00401E13" w:rsidRPr="006E6DD8">
        <w:rPr>
          <w:rFonts w:ascii="Times New Roman" w:eastAsia="Yu Mincho" w:hAnsi="Times New Roman" w:cs="Times New Roman"/>
          <w:i/>
          <w:sz w:val="24"/>
          <w:szCs w:val="24"/>
          <w:lang w:eastAsia="ja-JP"/>
        </w:rPr>
        <w:t>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A4EEA">
        <w:rPr>
          <w:rFonts w:ascii="Times New Roman" w:hAnsi="Times New Roman" w:cs="Times New Roman"/>
          <w:iCs/>
          <w:sz w:val="24"/>
          <w:szCs w:val="24"/>
        </w:rPr>
        <w:t>b</w:t>
      </w:r>
      <w:r w:rsidR="009E2D3B" w:rsidRPr="0064001C">
        <w:rPr>
          <w:rFonts w:ascii="Times New Roman" w:hAnsi="Times New Roman" w:cs="Times New Roman"/>
          <w:iCs/>
          <w:sz w:val="24"/>
          <w:szCs w:val="24"/>
        </w:rPr>
        <w:t xml:space="preserve">ig </w:t>
      </w:r>
      <w:r w:rsidR="009A4EEA">
        <w:rPr>
          <w:rFonts w:ascii="Times New Roman" w:hAnsi="Times New Roman" w:cs="Times New Roman"/>
          <w:iCs/>
          <w:sz w:val="24"/>
          <w:szCs w:val="24"/>
        </w:rPr>
        <w:t>d</w:t>
      </w:r>
      <w:r w:rsidR="009E2D3B" w:rsidRPr="0064001C">
        <w:rPr>
          <w:rFonts w:ascii="Times New Roman" w:hAnsi="Times New Roman" w:cs="Times New Roman"/>
          <w:iCs/>
          <w:sz w:val="24"/>
          <w:szCs w:val="24"/>
        </w:rPr>
        <w:t>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Pr>
          <w:rFonts w:ascii="Times New Roman" w:hAnsi="Times New Roman" w:cs="Times New Roman"/>
          <w:sz w:val="24"/>
          <w:szCs w:val="24"/>
        </w:rPr>
        <w:fldChar w:fldCharType="separate"/>
      </w:r>
      <w:r w:rsidR="00F34688" w:rsidRPr="00F34688">
        <w:rPr>
          <w:rFonts w:ascii="Times New Roman" w:hAnsi="Times New Roman" w:cs="Times New Roman"/>
          <w:noProof/>
          <w:sz w:val="24"/>
          <w:szCs w:val="24"/>
        </w:rPr>
        <w:t>(Chen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436140DB" w:rsidR="00491109" w:rsidRPr="006117FE" w:rsidRDefault="00612C75" w:rsidP="00612C75">
      <w:pPr>
        <w:ind w:firstLine="720"/>
        <w:jc w:val="both"/>
        <w:rPr>
          <w:rFonts w:ascii="Times New Roman" w:hAnsi="Times New Roman" w:cs="Times New Roman"/>
          <w:sz w:val="24"/>
          <w:szCs w:val="24"/>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w:t>
      </w:r>
      <w:r w:rsidR="002D3449" w:rsidRPr="002D3449">
        <w:rPr>
          <w:rFonts w:ascii="Times New Roman" w:eastAsia="Yu Mincho" w:hAnsi="Times New Roman" w:cs="Times New Roman"/>
          <w:sz w:val="24"/>
          <w:szCs w:val="24"/>
          <w:lang w:eastAsia="ja-JP"/>
        </w:rPr>
        <w:lastRenderedPageBreak/>
        <w:t xml:space="preserve">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6E71BEB8"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B71D9A">
        <w:rPr>
          <w:rFonts w:ascii="Times New Roman" w:eastAsia="Yu Mincho" w:hAnsi="Times New Roman" w:cs="Times New Roman"/>
          <w:sz w:val="24"/>
          <w:szCs w:val="24"/>
          <w:lang w:eastAsia="ja-JP"/>
        </w:rPr>
        <w:t>,</w:t>
      </w:r>
      <w:r w:rsidR="0050213F">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6880BCE2" w:rsidR="00491109" w:rsidRDefault="00DC686B"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From </w:t>
      </w:r>
      <w:r w:rsidR="00145F2D">
        <w:rPr>
          <w:rFonts w:ascii="Times New Roman" w:eastAsia="Yu Mincho" w:hAnsi="Times New Roman" w:cs="Times New Roman"/>
          <w:sz w:val="24"/>
          <w:szCs w:val="24"/>
          <w:u w:val="single"/>
          <w:lang w:eastAsia="ja-JP"/>
        </w:rPr>
        <w:t>non-real-time</w:t>
      </w:r>
      <w:r>
        <w:rPr>
          <w:rFonts w:ascii="Times New Roman" w:eastAsia="Yu Mincho" w:hAnsi="Times New Roman" w:cs="Times New Roman"/>
          <w:sz w:val="24"/>
          <w:szCs w:val="24"/>
          <w:u w:val="single"/>
          <w:lang w:eastAsia="ja-JP"/>
        </w:rPr>
        <w:t xml:space="preserve"> measures to </w:t>
      </w:r>
      <w:r w:rsidR="009A4EEA">
        <w:rPr>
          <w:rFonts w:ascii="Times New Roman" w:eastAsia="Yu Mincho" w:hAnsi="Times New Roman" w:cs="Times New Roman"/>
          <w:sz w:val="24"/>
          <w:szCs w:val="24"/>
          <w:u w:val="single"/>
          <w:lang w:eastAsia="ja-JP"/>
        </w:rPr>
        <w:t>real-time</w:t>
      </w:r>
      <w:r>
        <w:rPr>
          <w:rFonts w:ascii="Times New Roman" w:eastAsia="Yu Mincho" w:hAnsi="Times New Roman" w:cs="Times New Roman"/>
          <w:sz w:val="24"/>
          <w:szCs w:val="24"/>
          <w:u w:val="single"/>
          <w:lang w:eastAsia="ja-JP"/>
        </w:rPr>
        <w:t xml:space="preserve"> measures</w:t>
      </w:r>
    </w:p>
    <w:p w14:paraId="54E7C21D" w14:textId="2F10A3A8" w:rsidR="00C6649C" w:rsidRPr="00960833" w:rsidRDefault="00145F2D" w:rsidP="00A1134C">
      <w:pPr>
        <w:spacing w:line="240" w:lineRule="auto"/>
        <w:jc w:val="both"/>
        <w:rPr>
          <w:rFonts w:ascii="Times New Roman" w:hAnsi="Times New Roman" w:cs="Times New Roman" w:hint="eastAsia"/>
          <w:color w:val="C00000"/>
          <w:sz w:val="24"/>
          <w:szCs w:val="24"/>
        </w:rPr>
      </w:pPr>
      <w:r>
        <w:rPr>
          <w:rFonts w:ascii="Times New Roman" w:eastAsia="Yu Mincho" w:hAnsi="Times New Roman" w:cs="Times New Roman"/>
          <w:b/>
          <w:color w:val="C00000"/>
          <w:sz w:val="24"/>
          <w:szCs w:val="24"/>
          <w:lang w:eastAsia="ja-JP"/>
        </w:rPr>
        <w:t>Non-real-time</w:t>
      </w:r>
      <w:r w:rsidR="00AA09A5" w:rsidRPr="00AA09A5">
        <w:rPr>
          <w:rFonts w:ascii="Times New Roman" w:eastAsia="Yu Mincho" w:hAnsi="Times New Roman" w:cs="Times New Roman"/>
          <w:b/>
          <w:color w:val="C00000"/>
          <w:sz w:val="24"/>
          <w:szCs w:val="24"/>
          <w:lang w:eastAsia="ja-JP"/>
        </w:rPr>
        <w:t xml:space="preserve"> measures.</w:t>
      </w:r>
      <w:r w:rsidR="00AA09A5">
        <w:rPr>
          <w:rFonts w:ascii="Times New Roman" w:eastAsia="Yu Mincho" w:hAnsi="Times New Roman" w:cs="Times New Roman"/>
          <w:color w:val="C00000"/>
          <w:sz w:val="24"/>
          <w:szCs w:val="24"/>
          <w:lang w:eastAsia="ja-JP"/>
        </w:rPr>
        <w:t xml:space="preserve">  </w:t>
      </w:r>
      <w:r w:rsidR="00D87529" w:rsidRPr="008E4480">
        <w:rPr>
          <w:rFonts w:ascii="Times New Roman" w:eastAsia="Yu Mincho" w:hAnsi="Times New Roman" w:cs="Times New Roman"/>
          <w:color w:val="C00000"/>
          <w:sz w:val="24"/>
          <w:szCs w:val="24"/>
          <w:lang w:eastAsia="ja-JP"/>
        </w:rPr>
        <w:t>Along with the data source’s development</w:t>
      </w:r>
      <w:r w:rsidR="00CC1E82" w:rsidRPr="008E4480">
        <w:rPr>
          <w:rFonts w:ascii="Times New Roman" w:eastAsia="Yu Mincho" w:hAnsi="Times New Roman" w:cs="Times New Roman"/>
          <w:color w:val="C00000"/>
          <w:sz w:val="24"/>
          <w:szCs w:val="24"/>
          <w:lang w:eastAsia="ja-JP"/>
        </w:rPr>
        <w:t xml:space="preserve"> from </w:t>
      </w:r>
      <w:r w:rsidR="006E5DA1">
        <w:rPr>
          <w:rFonts w:ascii="Times New Roman" w:eastAsia="Yu Mincho" w:hAnsi="Times New Roman" w:cs="Times New Roman"/>
          <w:color w:val="C00000"/>
          <w:sz w:val="24"/>
          <w:szCs w:val="24"/>
          <w:lang w:eastAsia="ja-JP"/>
        </w:rPr>
        <w:t>small</w:t>
      </w:r>
      <w:r w:rsidR="00CC1E82" w:rsidRPr="008E4480">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data </w:t>
      </w:r>
      <w:r w:rsidR="00CC1E82" w:rsidRPr="008E4480">
        <w:rPr>
          <w:rFonts w:ascii="Times New Roman" w:eastAsia="Yu Mincho" w:hAnsi="Times New Roman" w:cs="Times New Roman"/>
          <w:color w:val="C00000"/>
          <w:sz w:val="24"/>
          <w:szCs w:val="24"/>
          <w:lang w:eastAsia="ja-JP"/>
        </w:rPr>
        <w:t>to big data</w:t>
      </w:r>
      <w:r w:rsidR="00D87529" w:rsidRPr="008E4480">
        <w:rPr>
          <w:rFonts w:ascii="Times New Roman" w:eastAsia="Yu Mincho" w:hAnsi="Times New Roman" w:cs="Times New Roman"/>
          <w:color w:val="C00000"/>
          <w:sz w:val="24"/>
          <w:szCs w:val="24"/>
          <w:lang w:eastAsia="ja-JP"/>
        </w:rPr>
        <w:t xml:space="preserve">, we also witness the </w:t>
      </w:r>
      <w:r w:rsidR="00CC1E82" w:rsidRPr="008E4480">
        <w:rPr>
          <w:rFonts w:ascii="Times New Roman" w:eastAsia="Yu Mincho" w:hAnsi="Times New Roman" w:cs="Times New Roman"/>
          <w:color w:val="C00000"/>
          <w:sz w:val="24"/>
          <w:szCs w:val="24"/>
          <w:lang w:eastAsia="ja-JP"/>
        </w:rPr>
        <w:t>progress</w:t>
      </w:r>
      <w:r w:rsidR="00D87529" w:rsidRPr="008E4480">
        <w:rPr>
          <w:rFonts w:ascii="Times New Roman" w:eastAsia="Yu Mincho" w:hAnsi="Times New Roman" w:cs="Times New Roman"/>
          <w:color w:val="C00000"/>
          <w:sz w:val="24"/>
          <w:szCs w:val="24"/>
          <w:lang w:eastAsia="ja-JP"/>
        </w:rPr>
        <w:t xml:space="preserve"> of the measures</w:t>
      </w:r>
      <w:r w:rsidR="00CC1E82" w:rsidRPr="008E4480">
        <w:rPr>
          <w:rFonts w:ascii="Times New Roman" w:eastAsia="Yu Mincho" w:hAnsi="Times New Roman" w:cs="Times New Roman"/>
          <w:color w:val="C00000"/>
          <w:sz w:val="24"/>
          <w:szCs w:val="24"/>
          <w:lang w:eastAsia="ja-JP"/>
        </w:rPr>
        <w:t xml:space="preserve"> from </w:t>
      </w:r>
      <w:r w:rsidR="00696D6D">
        <w:rPr>
          <w:rFonts w:ascii="Times New Roman" w:eastAsia="Yu Mincho" w:hAnsi="Times New Roman" w:cs="Times New Roman"/>
          <w:i/>
          <w:color w:val="C00000"/>
          <w:sz w:val="24"/>
          <w:szCs w:val="24"/>
          <w:lang w:eastAsia="ja-JP"/>
        </w:rPr>
        <w:t>non-real-time</w:t>
      </w:r>
      <w:r w:rsidR="00CC1E82" w:rsidRPr="008E4480">
        <w:rPr>
          <w:rFonts w:ascii="Times New Roman" w:eastAsia="Yu Mincho" w:hAnsi="Times New Roman" w:cs="Times New Roman"/>
          <w:i/>
          <w:color w:val="C00000"/>
          <w:sz w:val="24"/>
          <w:szCs w:val="24"/>
          <w:lang w:eastAsia="ja-JP"/>
        </w:rPr>
        <w:t xml:space="preserve"> measures</w:t>
      </w:r>
      <w:r w:rsidR="00CC1E82" w:rsidRPr="008E4480">
        <w:rPr>
          <w:rFonts w:ascii="Times New Roman" w:eastAsia="Yu Mincho" w:hAnsi="Times New Roman" w:cs="Times New Roman"/>
          <w:color w:val="C00000"/>
          <w:sz w:val="24"/>
          <w:szCs w:val="24"/>
          <w:lang w:eastAsia="ja-JP"/>
        </w:rPr>
        <w:t xml:space="preserve"> to </w:t>
      </w:r>
      <w:r w:rsidR="00CC1E82" w:rsidRPr="008E4480">
        <w:rPr>
          <w:rFonts w:ascii="Times New Roman" w:eastAsia="Yu Mincho" w:hAnsi="Times New Roman" w:cs="Times New Roman"/>
          <w:i/>
          <w:color w:val="C00000"/>
          <w:sz w:val="24"/>
          <w:szCs w:val="24"/>
          <w:lang w:eastAsia="ja-JP"/>
        </w:rPr>
        <w:t>real-time measures</w:t>
      </w:r>
      <w:r w:rsidR="00D87529" w:rsidRPr="008E4480">
        <w:rPr>
          <w:rFonts w:ascii="Times New Roman" w:eastAsia="Yu Mincho" w:hAnsi="Times New Roman" w:cs="Times New Roman"/>
          <w:color w:val="C00000"/>
          <w:sz w:val="24"/>
          <w:szCs w:val="24"/>
          <w:lang w:eastAsia="ja-JP"/>
        </w:rPr>
        <w:t>.</w:t>
      </w:r>
      <w:r w:rsidR="00696D6D">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 xml:space="preserve"> </w:t>
      </w:r>
    </w:p>
    <w:p w14:paraId="247BEC46" w14:textId="726B2315" w:rsidR="006D68AA" w:rsidRPr="00A1134C" w:rsidRDefault="00A1134C" w:rsidP="006D68AA">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color w:val="C00000"/>
          <w:sz w:val="24"/>
          <w:szCs w:val="24"/>
          <w:lang w:eastAsia="ja-JP"/>
        </w:rPr>
        <w:t>T</w:t>
      </w:r>
      <w:r w:rsidR="002371D5">
        <w:rPr>
          <w:rFonts w:ascii="Times New Roman" w:eastAsia="Yu Mincho" w:hAnsi="Times New Roman" w:cs="Times New Roman"/>
          <w:color w:val="C00000"/>
          <w:sz w:val="24"/>
          <w:szCs w:val="24"/>
          <w:lang w:eastAsia="ja-JP"/>
        </w:rPr>
        <w:t xml:space="preserve">he </w:t>
      </w:r>
      <w:r w:rsidR="006203D4">
        <w:rPr>
          <w:rFonts w:ascii="Times New Roman" w:eastAsia="Yu Mincho" w:hAnsi="Times New Roman" w:cs="Times New Roman"/>
          <w:color w:val="C00000"/>
          <w:sz w:val="24"/>
          <w:szCs w:val="24"/>
          <w:lang w:eastAsia="ja-JP"/>
        </w:rPr>
        <w:t xml:space="preserve">non-real-time </w:t>
      </w:r>
      <w:r w:rsidR="002371D5">
        <w:rPr>
          <w:rFonts w:ascii="Times New Roman" w:eastAsia="Yu Mincho" w:hAnsi="Times New Roman" w:cs="Times New Roman"/>
          <w:color w:val="C00000"/>
          <w:sz w:val="24"/>
          <w:szCs w:val="24"/>
          <w:lang w:eastAsia="ja-JP"/>
        </w:rPr>
        <w:t>measures</w:t>
      </w:r>
      <w:r>
        <w:rPr>
          <w:rFonts w:ascii="Times New Roman" w:eastAsia="Yu Mincho" w:hAnsi="Times New Roman" w:cs="Times New Roman"/>
          <w:color w:val="C00000"/>
          <w:sz w:val="24"/>
          <w:szCs w:val="24"/>
          <w:lang w:eastAsia="ja-JP"/>
        </w:rPr>
        <w:t xml:space="preserve"> do not measure </w:t>
      </w:r>
      <w:r w:rsidR="002371D5">
        <w:rPr>
          <w:rFonts w:ascii="Times New Roman" w:eastAsia="Yu Mincho" w:hAnsi="Times New Roman" w:cs="Times New Roman"/>
          <w:color w:val="C00000"/>
          <w:sz w:val="24"/>
          <w:szCs w:val="24"/>
          <w:lang w:eastAsia="ja-JP"/>
        </w:rPr>
        <w:t>the actual performance</w:t>
      </w:r>
      <w:r>
        <w:rPr>
          <w:rFonts w:ascii="Times New Roman" w:eastAsia="Yu Mincho" w:hAnsi="Times New Roman" w:cs="Times New Roman"/>
          <w:color w:val="C00000"/>
          <w:sz w:val="24"/>
          <w:szCs w:val="24"/>
          <w:lang w:eastAsia="ja-JP"/>
        </w:rPr>
        <w:t>.</w:t>
      </w:r>
      <w:r w:rsidR="00A5361B">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color w:val="C00000"/>
          <w:sz w:val="24"/>
          <w:szCs w:val="24"/>
          <w:lang w:eastAsia="ja-JP"/>
        </w:rPr>
        <w:t>I</w:t>
      </w:r>
      <w:r w:rsidR="00A5361B">
        <w:rPr>
          <w:rFonts w:ascii="Times New Roman" w:eastAsia="Yu Mincho" w:hAnsi="Times New Roman" w:cs="Times New Roman"/>
          <w:color w:val="C00000"/>
          <w:sz w:val="24"/>
          <w:szCs w:val="24"/>
          <w:lang w:eastAsia="ja-JP"/>
        </w:rPr>
        <w:t xml:space="preserve">nstead, </w:t>
      </w:r>
      <w:r>
        <w:rPr>
          <w:rFonts w:ascii="Times New Roman" w:eastAsia="Yu Mincho" w:hAnsi="Times New Roman" w:cs="Times New Roman"/>
          <w:color w:val="C00000"/>
          <w:sz w:val="24"/>
          <w:szCs w:val="24"/>
          <w:lang w:eastAsia="ja-JP"/>
        </w:rPr>
        <w:t>some measures</w:t>
      </w:r>
      <w:r w:rsidR="00A5361B">
        <w:rPr>
          <w:rFonts w:ascii="Times New Roman" w:eastAsia="Yu Mincho" w:hAnsi="Times New Roman" w:cs="Times New Roman"/>
          <w:color w:val="C00000"/>
          <w:sz w:val="24"/>
          <w:szCs w:val="24"/>
          <w:lang w:eastAsia="ja-JP"/>
        </w:rPr>
        <w:t xml:space="preserve"> try </w:t>
      </w:r>
      <w:r w:rsidR="00387B55">
        <w:rPr>
          <w:rFonts w:ascii="Times New Roman" w:eastAsia="Yu Mincho" w:hAnsi="Times New Roman" w:cs="Times New Roman"/>
          <w:color w:val="C00000"/>
          <w:sz w:val="24"/>
          <w:szCs w:val="24"/>
          <w:lang w:eastAsia="ja-JP"/>
        </w:rPr>
        <w:t xml:space="preserve">to </w:t>
      </w:r>
      <w:r w:rsidR="00084E77">
        <w:rPr>
          <w:rFonts w:ascii="Times New Roman" w:eastAsia="Yu Mincho" w:hAnsi="Times New Roman" w:cs="Times New Roman"/>
          <w:color w:val="C00000"/>
          <w:sz w:val="24"/>
          <w:szCs w:val="24"/>
          <w:lang w:eastAsia="ja-JP"/>
        </w:rPr>
        <w:t>gauge</w:t>
      </w:r>
      <w:r w:rsidR="00387B55">
        <w:rPr>
          <w:rFonts w:ascii="Times New Roman" w:eastAsia="Yu Mincho" w:hAnsi="Times New Roman" w:cs="Times New Roman"/>
          <w:color w:val="C00000"/>
          <w:sz w:val="24"/>
          <w:szCs w:val="24"/>
          <w:lang w:eastAsia="ja-JP"/>
        </w:rPr>
        <w:t xml:space="preserve"> </w:t>
      </w:r>
      <w:r w:rsidR="00DE265D">
        <w:rPr>
          <w:rFonts w:ascii="Times New Roman" w:eastAsia="Yu Mincho" w:hAnsi="Times New Roman" w:cs="Times New Roman"/>
          <w:color w:val="C00000"/>
          <w:sz w:val="24"/>
          <w:szCs w:val="24"/>
          <w:lang w:eastAsia="ja-JP"/>
        </w:rPr>
        <w:t>static features</w:t>
      </w:r>
      <w:r w:rsidR="00A5361B">
        <w:rPr>
          <w:rFonts w:ascii="Times New Roman" w:eastAsia="Yu Mincho" w:hAnsi="Times New Roman" w:cs="Times New Roman"/>
          <w:color w:val="C00000"/>
          <w:sz w:val="24"/>
          <w:szCs w:val="24"/>
          <w:lang w:eastAsia="ja-JP"/>
        </w:rPr>
        <w:t>, like</w:t>
      </w:r>
      <w:r w:rsidR="0066305E">
        <w:rPr>
          <w:rFonts w:ascii="Times New Roman" w:eastAsia="Yu Mincho" w:hAnsi="Times New Roman" w:cs="Times New Roman"/>
          <w:color w:val="C00000"/>
          <w:sz w:val="24"/>
          <w:szCs w:val="24"/>
          <w:lang w:eastAsia="ja-JP"/>
        </w:rPr>
        <w:t xml:space="preserve"> </w:t>
      </w:r>
      <w:r w:rsidR="00D424CF" w:rsidRPr="00960833">
        <w:rPr>
          <w:rFonts w:ascii="Times New Roman" w:eastAsia="Yu Mincho" w:hAnsi="Times New Roman" w:cs="Times New Roman"/>
          <w:i/>
          <w:color w:val="C00000"/>
          <w:sz w:val="24"/>
          <w:szCs w:val="24"/>
          <w:lang w:eastAsia="ja-JP"/>
        </w:rPr>
        <w:t xml:space="preserve">transfer nodes’ </w:t>
      </w:r>
      <w:r w:rsidR="00AA09A5" w:rsidRPr="00960833">
        <w:rPr>
          <w:rFonts w:ascii="Times New Roman" w:eastAsia="Yu Mincho" w:hAnsi="Times New Roman" w:cs="Times New Roman"/>
          <w:i/>
          <w:color w:val="C00000"/>
          <w:sz w:val="24"/>
          <w:szCs w:val="24"/>
          <w:lang w:eastAsia="ja-JP"/>
        </w:rPr>
        <w:t>design</w:t>
      </w:r>
      <w:r w:rsidR="006117FE" w:rsidRPr="00960833">
        <w:rPr>
          <w:rFonts w:ascii="Times New Roman" w:eastAsia="Yu Mincho" w:hAnsi="Times New Roman" w:cs="Times New Roman"/>
          <w:i/>
          <w:color w:val="C00000"/>
          <w:sz w:val="24"/>
          <w:szCs w:val="24"/>
          <w:lang w:eastAsia="ja-JP"/>
        </w:rPr>
        <w:t xml:space="preserve"> </w:t>
      </w:r>
      <w:r w:rsidR="006117FE" w:rsidRPr="00960833">
        <w:rPr>
          <w:rFonts w:ascii="Times New Roman" w:eastAsia="Yu Mincho" w:hAnsi="Times New Roman" w:cs="Times New Roman"/>
          <w:color w:val="C00000"/>
          <w:sz w:val="24"/>
          <w:szCs w:val="24"/>
          <w:lang w:eastAsia="ja-JP"/>
        </w:rPr>
        <w:t>and</w:t>
      </w:r>
      <w:r w:rsidR="00A5361B" w:rsidRPr="00960833">
        <w:rPr>
          <w:rFonts w:ascii="Times New Roman" w:eastAsia="Yu Mincho" w:hAnsi="Times New Roman" w:cs="Times New Roman"/>
          <w:i/>
          <w:color w:val="C00000"/>
          <w:sz w:val="24"/>
          <w:szCs w:val="24"/>
          <w:lang w:eastAsia="ja-JP"/>
        </w:rPr>
        <w:t xml:space="preserve"> </w:t>
      </w:r>
      <w:r w:rsidR="00EE20E4" w:rsidRPr="00960833">
        <w:rPr>
          <w:rFonts w:ascii="Times New Roman" w:eastAsia="Yu Mincho" w:hAnsi="Times New Roman" w:cs="Times New Roman"/>
          <w:i/>
          <w:color w:val="C00000"/>
          <w:sz w:val="24"/>
          <w:szCs w:val="24"/>
          <w:lang w:eastAsia="ja-JP"/>
        </w:rPr>
        <w:t>transfer connectivity</w:t>
      </w:r>
      <w:r w:rsidR="002505E7">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For example,</w:t>
      </w:r>
      <w:r w:rsidR="00FF0A9A">
        <w:rPr>
          <w:rFonts w:ascii="Times New Roman" w:eastAsia="Yu Mincho" w:hAnsi="Times New Roman" w:cs="Times New Roman"/>
          <w:color w:val="C00000"/>
          <w:sz w:val="24"/>
          <w:szCs w:val="24"/>
          <w:lang w:eastAsia="ja-JP"/>
        </w:rPr>
        <w:t xml:space="preserve"> </w:t>
      </w:r>
      <w:r w:rsidR="006D68AA">
        <w:rPr>
          <w:rFonts w:ascii="Times New Roman" w:eastAsia="Yu Mincho" w:hAnsi="Times New Roman" w:cs="Times New Roman"/>
          <w:sz w:val="24"/>
          <w:szCs w:val="24"/>
          <w:lang w:eastAsia="ja-JP"/>
        </w:rPr>
        <w:fldChar w:fldCharType="begin" w:fldLock="1"/>
      </w:r>
      <w:r w:rsidR="006D68A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6D68AA">
        <w:rPr>
          <w:rFonts w:ascii="Times New Roman" w:eastAsia="Yu Mincho" w:hAnsi="Times New Roman" w:cs="Times New Roman"/>
          <w:sz w:val="24"/>
          <w:szCs w:val="24"/>
          <w:lang w:eastAsia="ja-JP"/>
        </w:rPr>
        <w:fldChar w:fldCharType="separate"/>
      </w:r>
      <w:r w:rsidR="006D68AA">
        <w:rPr>
          <w:rFonts w:ascii="Times New Roman" w:eastAsia="Yu Mincho" w:hAnsi="Times New Roman" w:cs="Times New Roman"/>
          <w:noProof/>
          <w:sz w:val="24"/>
          <w:szCs w:val="24"/>
          <w:lang w:eastAsia="ja-JP"/>
        </w:rPr>
        <w:t>Guo &amp; Wilson</w:t>
      </w:r>
      <w:r w:rsidR="006D68AA" w:rsidRPr="00866338">
        <w:rPr>
          <w:rFonts w:ascii="Times New Roman" w:eastAsia="Yu Mincho" w:hAnsi="Times New Roman" w:cs="Times New Roman"/>
          <w:noProof/>
          <w:sz w:val="24"/>
          <w:szCs w:val="24"/>
          <w:lang w:eastAsia="ja-JP"/>
        </w:rPr>
        <w:t xml:space="preserve"> </w:t>
      </w:r>
      <w:r w:rsidR="006D68AA">
        <w:rPr>
          <w:rFonts w:ascii="Times New Roman" w:eastAsia="Yu Mincho" w:hAnsi="Times New Roman" w:cs="Times New Roman"/>
          <w:noProof/>
          <w:sz w:val="24"/>
          <w:szCs w:val="24"/>
          <w:lang w:eastAsia="ja-JP"/>
        </w:rPr>
        <w:t>(</w:t>
      </w:r>
      <w:r w:rsidR="006D68AA" w:rsidRPr="00866338">
        <w:rPr>
          <w:rFonts w:ascii="Times New Roman" w:eastAsia="Yu Mincho" w:hAnsi="Times New Roman" w:cs="Times New Roman"/>
          <w:noProof/>
          <w:sz w:val="24"/>
          <w:szCs w:val="24"/>
          <w:lang w:eastAsia="ja-JP"/>
        </w:rPr>
        <w:t>2011)</w:t>
      </w:r>
      <w:r w:rsidR="006D68AA">
        <w:rPr>
          <w:rFonts w:ascii="Times New Roman" w:eastAsia="Yu Mincho" w:hAnsi="Times New Roman" w:cs="Times New Roman"/>
          <w:sz w:val="24"/>
          <w:szCs w:val="24"/>
          <w:lang w:eastAsia="ja-JP"/>
        </w:rPr>
        <w:fldChar w:fldCharType="end"/>
      </w:r>
      <w:r w:rsidR="006D68AA">
        <w:rPr>
          <w:rFonts w:ascii="Times New Roman" w:eastAsia="Yu Mincho" w:hAnsi="Times New Roman" w:cs="Times New Roman"/>
          <w:sz w:val="24"/>
          <w:szCs w:val="24"/>
          <w:lang w:eastAsia="ja-JP"/>
        </w:rPr>
        <w:t xml:space="preserve"> assess transfer cost based on both users’ and operators’ perspective; they develop an index that measures each transfer node’s effectiveness based on average time and economic cost per capita and apply it to the London Underground system. </w:t>
      </w:r>
      <w:r w:rsidR="00A40455">
        <w:rPr>
          <w:rFonts w:ascii="Times New Roman" w:eastAsia="Yu Mincho" w:hAnsi="Times New Roman" w:cs="Times New Roman"/>
          <w:sz w:val="24"/>
          <w:szCs w:val="24"/>
          <w:lang w:eastAsia="ja-JP"/>
        </w:rPr>
        <w:fldChar w:fldCharType="begin" w:fldLock="1"/>
      </w:r>
      <w:r w:rsidR="00A40455">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A40455">
        <w:rPr>
          <w:rFonts w:ascii="Times New Roman" w:eastAsia="Yu Mincho" w:hAnsi="Times New Roman" w:cs="Times New Roman"/>
          <w:sz w:val="24"/>
          <w:szCs w:val="24"/>
          <w:lang w:eastAsia="ja-JP"/>
        </w:rPr>
        <w:fldChar w:fldCharType="separate"/>
      </w:r>
      <w:r w:rsidR="00A40455">
        <w:rPr>
          <w:rFonts w:ascii="Times New Roman" w:eastAsia="Yu Mincho" w:hAnsi="Times New Roman" w:cs="Times New Roman"/>
          <w:noProof/>
          <w:sz w:val="24"/>
          <w:szCs w:val="24"/>
          <w:lang w:eastAsia="ja-JP"/>
        </w:rPr>
        <w:t>Hadas &amp; Ranjitkar</w:t>
      </w:r>
      <w:r w:rsidR="00A40455" w:rsidRPr="00866338">
        <w:rPr>
          <w:rFonts w:ascii="Times New Roman" w:eastAsia="Yu Mincho" w:hAnsi="Times New Roman" w:cs="Times New Roman"/>
          <w:noProof/>
          <w:sz w:val="24"/>
          <w:szCs w:val="24"/>
          <w:lang w:eastAsia="ja-JP"/>
        </w:rPr>
        <w:t xml:space="preserve"> </w:t>
      </w:r>
      <w:r w:rsidR="00A40455">
        <w:rPr>
          <w:rFonts w:ascii="Times New Roman" w:eastAsia="Yu Mincho" w:hAnsi="Times New Roman" w:cs="Times New Roman"/>
          <w:noProof/>
          <w:sz w:val="24"/>
          <w:szCs w:val="24"/>
          <w:lang w:eastAsia="ja-JP"/>
        </w:rPr>
        <w:t>(</w:t>
      </w:r>
      <w:r w:rsidR="00A40455" w:rsidRPr="00866338">
        <w:rPr>
          <w:rFonts w:ascii="Times New Roman" w:eastAsia="Yu Mincho" w:hAnsi="Times New Roman" w:cs="Times New Roman"/>
          <w:noProof/>
          <w:sz w:val="24"/>
          <w:szCs w:val="24"/>
          <w:lang w:eastAsia="ja-JP"/>
        </w:rPr>
        <w:t>2012)</w:t>
      </w:r>
      <w:r w:rsidR="00A40455">
        <w:rPr>
          <w:rFonts w:ascii="Times New Roman" w:eastAsia="Yu Mincho" w:hAnsi="Times New Roman" w:cs="Times New Roman"/>
          <w:sz w:val="24"/>
          <w:szCs w:val="24"/>
          <w:lang w:eastAsia="ja-JP"/>
        </w:rPr>
        <w:fldChar w:fldCharType="end"/>
      </w:r>
      <w:r w:rsidR="00A40455">
        <w:rPr>
          <w:rFonts w:ascii="Times New Roman" w:eastAsia="Yu Mincho" w:hAnsi="Times New Roman" w:cs="Times New Roman"/>
          <w:sz w:val="24"/>
          <w:szCs w:val="24"/>
          <w:lang w:eastAsia="ja-JP"/>
        </w:rPr>
        <w:t xml:space="preserve"> combine transfer connectivity and travel time to represent the </w:t>
      </w:r>
      <w:r w:rsidR="00A34CB3">
        <w:rPr>
          <w:rFonts w:ascii="Times New Roman" w:eastAsia="Yu Mincho" w:hAnsi="Times New Roman" w:cs="Times New Roman"/>
          <w:sz w:val="24"/>
          <w:szCs w:val="24"/>
          <w:lang w:eastAsia="ja-JP"/>
        </w:rPr>
        <w:t xml:space="preserve">effectiveness </w:t>
      </w:r>
      <w:r w:rsidR="00A40455">
        <w:rPr>
          <w:rFonts w:ascii="Times New Roman" w:eastAsia="Yu Mincho" w:hAnsi="Times New Roman" w:cs="Times New Roman"/>
          <w:sz w:val="24"/>
          <w:szCs w:val="24"/>
          <w:lang w:eastAsia="ja-JP"/>
        </w:rPr>
        <w:t xml:space="preserve">of transfers. </w:t>
      </w:r>
      <w:r w:rsidR="006F18C3">
        <w:rPr>
          <w:rFonts w:ascii="Times New Roman" w:eastAsia="Yu Mincho" w:hAnsi="Times New Roman" w:cs="Times New Roman"/>
          <w:color w:val="C00000"/>
          <w:sz w:val="24"/>
          <w:szCs w:val="24"/>
          <w:lang w:eastAsia="ja-JP"/>
        </w:rPr>
        <w:t>Although the non-real-time measures have been proven to be extremely useful</w:t>
      </w:r>
      <w:r w:rsidR="009D6BFC">
        <w:rPr>
          <w:rFonts w:ascii="Times New Roman" w:eastAsia="Yu Mincho" w:hAnsi="Times New Roman" w:cs="Times New Roman"/>
          <w:color w:val="C00000"/>
          <w:sz w:val="24"/>
          <w:szCs w:val="24"/>
          <w:lang w:eastAsia="ja-JP"/>
        </w:rPr>
        <w:t xml:space="preserve"> to assess the static qualities of the system design</w:t>
      </w:r>
      <w:r w:rsidR="006F18C3">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the results based on </w:t>
      </w:r>
      <w:r w:rsidR="006C25A2" w:rsidRPr="006C25A2">
        <w:rPr>
          <w:rFonts w:ascii="Times New Roman" w:eastAsia="Yu Mincho" w:hAnsi="Times New Roman" w:cs="Times New Roman" w:hint="eastAsia"/>
          <w:color w:val="C00000"/>
          <w:sz w:val="24"/>
          <w:szCs w:val="24"/>
          <w:lang w:eastAsia="ja-JP"/>
        </w:rPr>
        <w:t>only</w:t>
      </w:r>
      <w:r w:rsidR="006C25A2">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schedules cannot represent the actual performance. Meanwhile, </w:t>
      </w:r>
      <w:r w:rsidR="006D68AA">
        <w:rPr>
          <w:rFonts w:ascii="Times New Roman" w:eastAsia="Yu Mincho" w:hAnsi="Times New Roman" w:cs="Times New Roman"/>
          <w:color w:val="C00000"/>
          <w:sz w:val="24"/>
          <w:szCs w:val="24"/>
          <w:lang w:eastAsia="ja-JP"/>
        </w:rPr>
        <w:t xml:space="preserve">there are few variations for different time, thus it is difficult to see the temporal pattern. </w:t>
      </w:r>
    </w:p>
    <w:p w14:paraId="627511C1" w14:textId="3E5B0261" w:rsidR="00AA09A5" w:rsidRDefault="006D68AA" w:rsidP="00AA09A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color w:val="C00000"/>
          <w:sz w:val="24"/>
          <w:szCs w:val="24"/>
          <w:lang w:eastAsia="ja-JP"/>
        </w:rPr>
        <w:t>S</w:t>
      </w:r>
      <w:r w:rsidR="00AA09A5">
        <w:rPr>
          <w:rFonts w:ascii="Times New Roman" w:eastAsia="Yu Mincho" w:hAnsi="Times New Roman" w:cs="Times New Roman"/>
          <w:color w:val="C00000"/>
          <w:sz w:val="24"/>
          <w:szCs w:val="24"/>
          <w:lang w:eastAsia="ja-JP"/>
        </w:rPr>
        <w:t xml:space="preserve">ome </w:t>
      </w:r>
      <w:r w:rsidR="00A1134C">
        <w:rPr>
          <w:rFonts w:ascii="Times New Roman" w:eastAsia="Yu Mincho" w:hAnsi="Times New Roman" w:cs="Times New Roman"/>
          <w:color w:val="C00000"/>
          <w:sz w:val="24"/>
          <w:szCs w:val="24"/>
          <w:lang w:eastAsia="ja-JP"/>
        </w:rPr>
        <w:t xml:space="preserve">non-real-time </w:t>
      </w:r>
      <w:r w:rsidR="00AA09A5">
        <w:rPr>
          <w:rFonts w:ascii="Times New Roman" w:eastAsia="Yu Mincho" w:hAnsi="Times New Roman" w:cs="Times New Roman"/>
          <w:color w:val="C00000"/>
          <w:sz w:val="24"/>
          <w:szCs w:val="24"/>
          <w:lang w:eastAsia="ja-JP"/>
        </w:rPr>
        <w:t>measures also use second-hand</w:t>
      </w:r>
      <w:r w:rsidR="00A1134C">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sources like </w:t>
      </w:r>
      <w:r w:rsidR="00A1134C">
        <w:rPr>
          <w:rFonts w:ascii="Times New Roman" w:eastAsia="Yu Mincho" w:hAnsi="Times New Roman" w:cs="Times New Roman"/>
          <w:color w:val="C00000"/>
          <w:sz w:val="24"/>
          <w:szCs w:val="24"/>
          <w:lang w:eastAsia="ja-JP"/>
        </w:rPr>
        <w:t xml:space="preserve">stated preference </w:t>
      </w:r>
      <w:r w:rsidR="00AA09A5">
        <w:rPr>
          <w:rFonts w:ascii="Times New Roman" w:eastAsia="Yu Mincho" w:hAnsi="Times New Roman" w:cs="Times New Roman"/>
          <w:color w:val="C00000"/>
          <w:sz w:val="24"/>
          <w:szCs w:val="24"/>
          <w:lang w:eastAsia="ja-JP"/>
        </w:rPr>
        <w:t>surveys</w:t>
      </w:r>
      <w:r w:rsidR="00841B26">
        <w:rPr>
          <w:rFonts w:ascii="Times New Roman" w:eastAsia="Yu Mincho" w:hAnsi="Times New Roman" w:cs="Times New Roman"/>
          <w:color w:val="C00000"/>
          <w:sz w:val="24"/>
          <w:szCs w:val="24"/>
          <w:lang w:eastAsia="ja-JP"/>
        </w:rPr>
        <w:t xml:space="preserve">, </w:t>
      </w:r>
      <w:r w:rsidR="00F666BC">
        <w:rPr>
          <w:rFonts w:ascii="Times New Roman" w:eastAsia="Yu Mincho" w:hAnsi="Times New Roman" w:cs="Times New Roman"/>
          <w:color w:val="C00000"/>
          <w:sz w:val="24"/>
          <w:szCs w:val="24"/>
          <w:lang w:eastAsia="ja-JP"/>
        </w:rPr>
        <w:t>w</w:t>
      </w:r>
      <w:r w:rsidR="0092385B">
        <w:rPr>
          <w:rFonts w:ascii="Times New Roman" w:eastAsia="Yu Mincho" w:hAnsi="Times New Roman" w:cs="Times New Roman"/>
          <w:color w:val="C00000"/>
          <w:sz w:val="24"/>
          <w:szCs w:val="24"/>
          <w:lang w:eastAsia="ja-JP"/>
        </w:rPr>
        <w:t>hich make</w:t>
      </w:r>
      <w:r w:rsidR="00841B26">
        <w:rPr>
          <w:rFonts w:ascii="Times New Roman" w:eastAsia="Yu Mincho" w:hAnsi="Times New Roman" w:cs="Times New Roman"/>
          <w:color w:val="C00000"/>
          <w:sz w:val="24"/>
          <w:szCs w:val="24"/>
          <w:lang w:eastAsia="ja-JP"/>
        </w:rPr>
        <w:t xml:space="preserve"> the measures </w:t>
      </w:r>
      <w:r w:rsidR="00B4630C">
        <w:rPr>
          <w:rFonts w:ascii="Times New Roman" w:eastAsia="Yu Mincho" w:hAnsi="Times New Roman" w:cs="Times New Roman"/>
          <w:color w:val="C00000"/>
          <w:sz w:val="24"/>
          <w:szCs w:val="24"/>
          <w:lang w:eastAsia="ja-JP"/>
        </w:rPr>
        <w:t>divergent</w:t>
      </w:r>
      <w:r w:rsidR="00841B26">
        <w:rPr>
          <w:rFonts w:ascii="Times New Roman" w:eastAsia="Yu Mincho" w:hAnsi="Times New Roman" w:cs="Times New Roman"/>
          <w:color w:val="C00000"/>
          <w:sz w:val="24"/>
          <w:szCs w:val="24"/>
          <w:lang w:eastAsia="ja-JP"/>
        </w:rPr>
        <w:t xml:space="preserve"> from </w:t>
      </w:r>
      <w:r w:rsidR="00C73D7A">
        <w:rPr>
          <w:rFonts w:ascii="Times New Roman" w:eastAsia="Yu Mincho" w:hAnsi="Times New Roman" w:cs="Times New Roman"/>
          <w:color w:val="C00000"/>
          <w:sz w:val="24"/>
          <w:szCs w:val="24"/>
          <w:lang w:eastAsia="ja-JP"/>
        </w:rPr>
        <w:t xml:space="preserve">the </w:t>
      </w:r>
      <w:r w:rsidR="00841B26">
        <w:rPr>
          <w:rFonts w:ascii="Times New Roman" w:eastAsia="Yu Mincho" w:hAnsi="Times New Roman" w:cs="Times New Roman"/>
          <w:color w:val="C00000"/>
          <w:sz w:val="24"/>
          <w:szCs w:val="24"/>
          <w:lang w:eastAsia="ja-JP"/>
        </w:rPr>
        <w:t>actual performance</w:t>
      </w:r>
      <w:r w:rsidR="005443C0">
        <w:rPr>
          <w:rFonts w:ascii="Times New Roman" w:eastAsia="Yu Mincho" w:hAnsi="Times New Roman" w:cs="Times New Roman"/>
          <w:color w:val="C00000"/>
          <w:sz w:val="24"/>
          <w:szCs w:val="24"/>
          <w:lang w:eastAsia="ja-JP"/>
        </w:rPr>
        <w:t xml:space="preserve"> due to </w:t>
      </w:r>
      <w:r w:rsidR="00970E35">
        <w:rPr>
          <w:rFonts w:ascii="Times New Roman" w:eastAsia="Yu Mincho" w:hAnsi="Times New Roman" w:cs="Times New Roman"/>
          <w:color w:val="C00000"/>
          <w:sz w:val="24"/>
          <w:szCs w:val="24"/>
          <w:lang w:eastAsia="ja-JP"/>
        </w:rPr>
        <w:t>its</w:t>
      </w:r>
      <w:r w:rsidR="005443C0">
        <w:rPr>
          <w:rFonts w:ascii="Times New Roman" w:eastAsia="Yu Mincho" w:hAnsi="Times New Roman" w:cs="Times New Roman"/>
          <w:color w:val="C00000"/>
          <w:sz w:val="24"/>
          <w:szCs w:val="24"/>
          <w:lang w:eastAsia="ja-JP"/>
        </w:rPr>
        <w:t xml:space="preserve"> </w:t>
      </w:r>
      <w:r w:rsidR="00A40455">
        <w:rPr>
          <w:rFonts w:ascii="Times New Roman" w:eastAsia="Yu Mincho" w:hAnsi="Times New Roman" w:cs="Times New Roman"/>
          <w:color w:val="C00000"/>
          <w:sz w:val="24"/>
          <w:szCs w:val="24"/>
          <w:lang w:eastAsia="ja-JP"/>
        </w:rPr>
        <w:t>indefinite</w:t>
      </w:r>
      <w:r w:rsidR="00AC6468">
        <w:rPr>
          <w:rFonts w:ascii="Times New Roman" w:eastAsia="Yu Mincho" w:hAnsi="Times New Roman" w:cs="Times New Roman"/>
          <w:color w:val="C00000"/>
          <w:sz w:val="24"/>
          <w:szCs w:val="24"/>
          <w:lang w:eastAsia="ja-JP"/>
        </w:rPr>
        <w:t xml:space="preserve"> </w:t>
      </w:r>
      <w:r w:rsidR="005443C0">
        <w:rPr>
          <w:rFonts w:ascii="Times New Roman" w:eastAsia="Yu Mincho" w:hAnsi="Times New Roman" w:cs="Times New Roman"/>
          <w:color w:val="C00000"/>
          <w:sz w:val="24"/>
          <w:szCs w:val="24"/>
          <w:lang w:eastAsia="ja-JP"/>
        </w:rPr>
        <w:t>nature</w:t>
      </w:r>
      <w:r w:rsidR="00AA09A5">
        <w:rPr>
          <w:rFonts w:ascii="Times New Roman" w:eastAsia="Yu Mincho" w:hAnsi="Times New Roman" w:cs="Times New Roman"/>
          <w:color w:val="C00000"/>
          <w:sz w:val="24"/>
          <w:szCs w:val="24"/>
          <w:lang w:eastAsia="ja-JP"/>
        </w:rPr>
        <w:t>.</w:t>
      </w:r>
      <w:r w:rsidR="00AA09A5" w:rsidRPr="00AA09A5">
        <w:rPr>
          <w:rFonts w:ascii="Times New Roman" w:eastAsia="Yu Mincho" w:hAnsi="Times New Roman" w:cs="Times New Roman"/>
          <w:sz w:val="24"/>
          <w:szCs w:val="24"/>
          <w:lang w:eastAsia="ja-JP"/>
        </w:rPr>
        <w:t xml:space="preserve"> </w:t>
      </w:r>
      <w:r w:rsidR="00AA09A5">
        <w:rPr>
          <w:rFonts w:ascii="Times New Roman" w:eastAsia="Yu Mincho" w:hAnsi="Times New Roman" w:cs="Times New Roman"/>
          <w:sz w:val="24"/>
          <w:szCs w:val="24"/>
          <w:lang w:eastAsia="ja-JP"/>
        </w:rPr>
        <w:t xml:space="preserve">For example, many research analyze users’ perceptions and attitudes about transfers </w:t>
      </w:r>
      <w:r w:rsidR="00AA09A5">
        <w:rPr>
          <w:rFonts w:ascii="Times New Roman" w:eastAsia="Yu Mincho" w:hAnsi="Times New Roman" w:cs="Times New Roman"/>
          <w:sz w:val="24"/>
          <w:szCs w:val="24"/>
          <w:lang w:eastAsia="ja-JP"/>
        </w:rPr>
        <w:fldChar w:fldCharType="begin" w:fldLock="1"/>
      </w:r>
      <w:r w:rsidR="00736B47">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Record","id":"ITEM-2","issue":"1607","issued":{"date-parts":[["1997"]]},"page":"74-80","publisher":"Transportation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data","type":"article-journal"},"uris":["http://www.mendeley.com/documents/?uuid=a2ca59c3-5570-4da8-b37b-a6c53465f050","http://www.mendeley.com/documents/?uuid=df1e5e2c-a4d2-4d7f-b9a4-21f1e83a833e"]}],"mendeley":{"formattedCitation":"(Guo and Wilson, 2004; Liu et al., 1997)","plainTextFormattedCitation":"(Guo and Wilson, 2004; Liu et al., 1997)","previouslyFormattedCitation":"(Guo and Wilson, 2004; Liu et al., 1997)"},"properties":{"noteIndex":0},"schema":"https://github.com/citation-style-language/schema/raw/master/csl-citation.json"}</w:instrText>
      </w:r>
      <w:r w:rsidR="00AA09A5">
        <w:rPr>
          <w:rFonts w:ascii="Times New Roman" w:eastAsia="Yu Mincho" w:hAnsi="Times New Roman" w:cs="Times New Roman"/>
          <w:sz w:val="24"/>
          <w:szCs w:val="24"/>
          <w:lang w:eastAsia="ja-JP"/>
        </w:rPr>
        <w:fldChar w:fldCharType="separate"/>
      </w:r>
      <w:r w:rsidR="00736B47" w:rsidRPr="00736B47">
        <w:rPr>
          <w:rFonts w:ascii="Times New Roman" w:eastAsia="Yu Mincho" w:hAnsi="Times New Roman" w:cs="Times New Roman"/>
          <w:noProof/>
          <w:sz w:val="24"/>
          <w:szCs w:val="24"/>
          <w:lang w:eastAsia="ja-JP"/>
        </w:rPr>
        <w:t>(Guo and Wilson, 2004; Liu et al., 1997)</w:t>
      </w:r>
      <w:r w:rsidR="00AA09A5">
        <w:rPr>
          <w:rFonts w:ascii="Times New Roman" w:eastAsia="Yu Mincho" w:hAnsi="Times New Roman" w:cs="Times New Roman"/>
          <w:sz w:val="24"/>
          <w:szCs w:val="24"/>
          <w:lang w:eastAsia="ja-JP"/>
        </w:rPr>
        <w:fldChar w:fldCharType="end"/>
      </w:r>
      <w:r w:rsidR="00AA09A5">
        <w:rPr>
          <w:rFonts w:ascii="Times New Roman" w:eastAsia="Yu Mincho" w:hAnsi="Times New Roman" w:cs="Times New Roman"/>
          <w:sz w:val="24"/>
          <w:szCs w:val="24"/>
          <w:lang w:eastAsia="ja-JP"/>
        </w:rPr>
        <w:t xml:space="preserve">. These studies focus on measuring </w:t>
      </w:r>
      <w:r w:rsidR="00AA09A5" w:rsidRPr="00960833">
        <w:rPr>
          <w:rFonts w:ascii="Times New Roman" w:eastAsia="Yu Mincho" w:hAnsi="Times New Roman" w:cs="Times New Roman"/>
          <w:i/>
          <w:color w:val="C00000"/>
          <w:sz w:val="24"/>
          <w:szCs w:val="24"/>
          <w:lang w:eastAsia="ja-JP"/>
        </w:rPr>
        <w:t>transfer penalties</w:t>
      </w:r>
      <w:r w:rsidR="00FC1EC4" w:rsidRPr="00960833">
        <w:rPr>
          <w:rFonts w:ascii="Times New Roman" w:eastAsia="Yu Mincho" w:hAnsi="Times New Roman" w:cs="Times New Roman"/>
          <w:color w:val="C00000"/>
          <w:sz w:val="24"/>
          <w:szCs w:val="24"/>
          <w:lang w:eastAsia="ja-JP"/>
        </w:rPr>
        <w:t xml:space="preserve">, </w:t>
      </w:r>
      <w:r w:rsidR="00FC1EC4" w:rsidRPr="00C73D7A">
        <w:rPr>
          <w:rFonts w:ascii="Times New Roman" w:eastAsia="Yu Mincho" w:hAnsi="Times New Roman" w:cs="Times New Roman"/>
          <w:color w:val="C00000"/>
          <w:sz w:val="24"/>
          <w:szCs w:val="24"/>
          <w:lang w:eastAsia="ja-JP"/>
        </w:rPr>
        <w:t xml:space="preserve">namely how much </w:t>
      </w:r>
      <w:r w:rsidR="00E21D29">
        <w:rPr>
          <w:rFonts w:ascii="Times New Roman" w:eastAsia="Yu Mincho" w:hAnsi="Times New Roman" w:cs="Times New Roman"/>
          <w:color w:val="C00000"/>
          <w:sz w:val="24"/>
          <w:szCs w:val="24"/>
          <w:lang w:eastAsia="ja-JP"/>
        </w:rPr>
        <w:t xml:space="preserve">and why </w:t>
      </w:r>
      <w:r w:rsidR="00FC1EC4" w:rsidRPr="00C73D7A">
        <w:rPr>
          <w:rFonts w:ascii="Times New Roman" w:eastAsia="Yu Mincho" w:hAnsi="Times New Roman" w:cs="Times New Roman"/>
          <w:color w:val="C00000"/>
          <w:sz w:val="24"/>
          <w:szCs w:val="24"/>
          <w:lang w:eastAsia="ja-JP"/>
        </w:rPr>
        <w:t xml:space="preserve">people prefer not to </w:t>
      </w:r>
      <w:r w:rsidR="00BE6D9D">
        <w:rPr>
          <w:rFonts w:ascii="Times New Roman" w:eastAsia="Yu Mincho" w:hAnsi="Times New Roman" w:cs="Times New Roman"/>
          <w:color w:val="C00000"/>
          <w:sz w:val="24"/>
          <w:szCs w:val="24"/>
          <w:lang w:eastAsia="ja-JP"/>
        </w:rPr>
        <w:t xml:space="preserve">take </w:t>
      </w:r>
      <w:r w:rsidR="00FC1EC4" w:rsidRPr="00C73D7A">
        <w:rPr>
          <w:rFonts w:ascii="Times New Roman" w:eastAsia="Yu Mincho" w:hAnsi="Times New Roman" w:cs="Times New Roman"/>
          <w:color w:val="C00000"/>
          <w:sz w:val="24"/>
          <w:szCs w:val="24"/>
          <w:lang w:eastAsia="ja-JP"/>
        </w:rPr>
        <w:t>transfer</w:t>
      </w:r>
      <w:r w:rsidR="00BE6D9D">
        <w:rPr>
          <w:rFonts w:ascii="Times New Roman" w:eastAsia="Yu Mincho" w:hAnsi="Times New Roman" w:cs="Times New Roman"/>
          <w:color w:val="C00000"/>
          <w:sz w:val="24"/>
          <w:szCs w:val="24"/>
          <w:lang w:eastAsia="ja-JP"/>
        </w:rPr>
        <w:t xml:space="preserve"> trips</w:t>
      </w:r>
      <w:r w:rsidR="00AA09A5">
        <w:rPr>
          <w:rFonts w:ascii="Times New Roman" w:eastAsia="Yu Mincho" w:hAnsi="Times New Roman" w:cs="Times New Roman"/>
          <w:sz w:val="24"/>
          <w:szCs w:val="24"/>
          <w:lang w:eastAsia="ja-JP"/>
        </w:rPr>
        <w:t>; these penalties encompass a broad range of factors such as walking time, number of transfers in a single trip, waiting time, ticket fare, and other environmental factors.</w:t>
      </w:r>
      <w:r w:rsidR="00E37705">
        <w:rPr>
          <w:rFonts w:ascii="Times New Roman" w:eastAsia="Yu Mincho" w:hAnsi="Times New Roman" w:cs="Times New Roman"/>
          <w:sz w:val="24"/>
          <w:szCs w:val="24"/>
          <w:lang w:eastAsia="ja-JP"/>
        </w:rPr>
        <w:t xml:space="preserve"> </w:t>
      </w:r>
    </w:p>
    <w:p w14:paraId="25468F20" w14:textId="202D0397" w:rsidR="00C73D7A" w:rsidRDefault="00C73D7A" w:rsidP="00C73D7A">
      <w:pPr>
        <w:spacing w:line="240" w:lineRule="auto"/>
        <w:jc w:val="both"/>
        <w:rPr>
          <w:rFonts w:ascii="Times New Roman" w:eastAsia="Yu Mincho" w:hAnsi="Times New Roman" w:cs="Times New Roman"/>
          <w:sz w:val="24"/>
          <w:szCs w:val="24"/>
          <w:lang w:eastAsia="ja-JP"/>
        </w:rPr>
      </w:pPr>
    </w:p>
    <w:p w14:paraId="5746B805" w14:textId="2CA92551" w:rsidR="00D87529" w:rsidRPr="00835E9C" w:rsidRDefault="00C73D7A" w:rsidP="00387B55">
      <w:pPr>
        <w:spacing w:line="240" w:lineRule="auto"/>
        <w:jc w:val="both"/>
        <w:rPr>
          <w:rFonts w:ascii="Times New Roman" w:hAnsi="Times New Roman" w:cs="Times New Roman"/>
          <w:sz w:val="24"/>
          <w:szCs w:val="24"/>
        </w:rPr>
      </w:pPr>
      <w:r w:rsidRPr="00C73D7A">
        <w:rPr>
          <w:rFonts w:ascii="Times New Roman" w:eastAsia="Yu Mincho" w:hAnsi="Times New Roman" w:cs="Times New Roman"/>
          <w:b/>
          <w:sz w:val="24"/>
          <w:szCs w:val="24"/>
          <w:lang w:eastAsia="ja-JP"/>
        </w:rPr>
        <w:t>Real-time measures.</w:t>
      </w:r>
      <w:r w:rsidR="00A40455">
        <w:rPr>
          <w:rFonts w:ascii="Times New Roman" w:eastAsia="Yu Mincho" w:hAnsi="Times New Roman" w:cs="Times New Roman"/>
          <w:b/>
          <w:sz w:val="24"/>
          <w:szCs w:val="24"/>
          <w:lang w:eastAsia="ja-JP"/>
        </w:rPr>
        <w:t xml:space="preserve">  </w:t>
      </w:r>
      <w:r w:rsidR="00A40455" w:rsidRPr="00C6649C">
        <w:rPr>
          <w:rFonts w:ascii="Times New Roman" w:eastAsia="Yu Mincho" w:hAnsi="Times New Roman" w:cs="Times New Roman"/>
          <w:color w:val="C00000"/>
          <w:sz w:val="24"/>
          <w:szCs w:val="24"/>
          <w:lang w:eastAsia="ja-JP"/>
        </w:rPr>
        <w:t xml:space="preserve">Even before the emergence of big data, </w:t>
      </w:r>
      <w:r w:rsidR="00C6649C" w:rsidRPr="00C6649C">
        <w:rPr>
          <w:rFonts w:ascii="Times New Roman" w:eastAsia="Yu Mincho" w:hAnsi="Times New Roman" w:cs="Times New Roman"/>
          <w:color w:val="C00000"/>
          <w:sz w:val="24"/>
          <w:szCs w:val="24"/>
          <w:lang w:eastAsia="ja-JP"/>
        </w:rPr>
        <w:t xml:space="preserve">on-board questionnaires can be considered as a form of real-time </w:t>
      </w:r>
      <w:r w:rsidR="007B391D">
        <w:rPr>
          <w:rFonts w:ascii="Times New Roman" w:eastAsia="Yu Mincho" w:hAnsi="Times New Roman" w:cs="Times New Roman"/>
          <w:color w:val="C00000"/>
          <w:sz w:val="24"/>
          <w:szCs w:val="24"/>
          <w:lang w:eastAsia="ja-JP"/>
        </w:rPr>
        <w:t>measure</w:t>
      </w:r>
      <w:r w:rsidR="00C6649C" w:rsidRPr="00C6649C">
        <w:rPr>
          <w:rFonts w:ascii="Times New Roman" w:eastAsia="Yu Mincho" w:hAnsi="Times New Roman" w:cs="Times New Roman"/>
          <w:color w:val="C00000"/>
          <w:sz w:val="24"/>
          <w:szCs w:val="24"/>
          <w:lang w:eastAsia="ja-JP"/>
        </w:rPr>
        <w:t>.</w:t>
      </w:r>
      <w:r w:rsidR="00C6649C">
        <w:rPr>
          <w:rFonts w:ascii="Times New Roman" w:eastAsia="Yu Mincho" w:hAnsi="Times New Roman" w:cs="Times New Roman"/>
          <w:color w:val="C00000"/>
          <w:sz w:val="24"/>
          <w:szCs w:val="24"/>
          <w:lang w:eastAsia="ja-JP"/>
        </w:rPr>
        <w:t xml:space="preserve"> However, it is until </w:t>
      </w:r>
      <w:r w:rsidR="00E579C2" w:rsidRPr="00C6649C">
        <w:rPr>
          <w:rFonts w:ascii="Times New Roman" w:eastAsia="Yu Mincho" w:hAnsi="Times New Roman" w:cs="Times New Roman"/>
          <w:color w:val="C00000"/>
          <w:sz w:val="24"/>
          <w:szCs w:val="24"/>
          <w:lang w:eastAsia="ja-JP"/>
        </w:rPr>
        <w:t>automated big data</w:t>
      </w:r>
      <w:r w:rsidR="00C6649C">
        <w:rPr>
          <w:rFonts w:ascii="Times New Roman" w:eastAsia="Yu Mincho" w:hAnsi="Times New Roman" w:cs="Times New Roman"/>
          <w:color w:val="C00000"/>
          <w:sz w:val="24"/>
          <w:szCs w:val="24"/>
          <w:lang w:eastAsia="ja-JP"/>
        </w:rPr>
        <w:t xml:space="preserve"> that </w:t>
      </w:r>
      <w:r w:rsidR="00E579C2" w:rsidRPr="00C6649C">
        <w:rPr>
          <w:rFonts w:ascii="Times New Roman" w:eastAsia="Yu Mincho" w:hAnsi="Times New Roman" w:cs="Times New Roman"/>
          <w:color w:val="C00000"/>
          <w:sz w:val="24"/>
          <w:szCs w:val="24"/>
          <w:lang w:eastAsia="ja-JP"/>
        </w:rPr>
        <w:t xml:space="preserve">we </w:t>
      </w:r>
      <w:r w:rsidR="00C6649C">
        <w:rPr>
          <w:rFonts w:ascii="Times New Roman" w:eastAsia="Yu Mincho" w:hAnsi="Times New Roman" w:cs="Times New Roman"/>
          <w:color w:val="C00000"/>
          <w:sz w:val="24"/>
          <w:szCs w:val="24"/>
          <w:lang w:eastAsia="ja-JP"/>
        </w:rPr>
        <w:t xml:space="preserve">can really develop real-time measures based on </w:t>
      </w:r>
      <w:r w:rsidR="00E579C2" w:rsidRPr="00C6649C">
        <w:rPr>
          <w:rFonts w:ascii="Times New Roman" w:eastAsia="Yu Mincho" w:hAnsi="Times New Roman" w:cs="Times New Roman"/>
          <w:color w:val="C00000"/>
          <w:sz w:val="24"/>
          <w:szCs w:val="24"/>
          <w:lang w:eastAsia="ja-JP"/>
        </w:rPr>
        <w:t>abundant first-hand information</w:t>
      </w:r>
      <w:r w:rsidR="002E7629" w:rsidRPr="00C6649C">
        <w:rPr>
          <w:rFonts w:ascii="Times New Roman" w:eastAsia="Yu Mincho" w:hAnsi="Times New Roman" w:cs="Times New Roman"/>
          <w:color w:val="C00000"/>
          <w:sz w:val="24"/>
          <w:szCs w:val="24"/>
          <w:lang w:eastAsia="ja-JP"/>
        </w:rPr>
        <w:t xml:space="preserve"> with very high spatial and temporal resolution</w:t>
      </w:r>
      <w:r w:rsidR="00E579C2" w:rsidRPr="00C6649C">
        <w:rPr>
          <w:rFonts w:ascii="Times New Roman" w:eastAsia="Yu Mincho" w:hAnsi="Times New Roman" w:cs="Times New Roman"/>
          <w:color w:val="C00000"/>
          <w:sz w:val="24"/>
          <w:szCs w:val="24"/>
          <w:lang w:eastAsia="ja-JP"/>
        </w:rPr>
        <w:t xml:space="preserve">.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w:t>
      </w:r>
      <w:r w:rsidR="00234F0A">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ata </w:t>
      </w:r>
      <w:r w:rsidR="00234F0A">
        <w:rPr>
          <w:rFonts w:ascii="Times New Roman" w:eastAsia="Yu Mincho" w:hAnsi="Times New Roman" w:cs="Times New Roman"/>
          <w:sz w:val="24"/>
          <w:szCs w:val="24"/>
          <w:lang w:eastAsia="ja-JP"/>
        </w:rPr>
        <w:t>e</w:t>
      </w:r>
      <w:r w:rsidR="00491109">
        <w:rPr>
          <w:rFonts w:ascii="Times New Roman" w:eastAsia="Yu Mincho" w:hAnsi="Times New Roman" w:cs="Times New Roman"/>
          <w:sz w:val="24"/>
          <w:szCs w:val="24"/>
          <w:lang w:eastAsia="ja-JP"/>
        </w:rPr>
        <w:t xml:space="preserve">nvelop </w:t>
      </w:r>
      <w:r w:rsidR="00234F0A">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 xml:space="preserve">nalysis to </w:t>
      </w:r>
      <w:r w:rsidR="002D3449">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systems. </w:t>
      </w:r>
      <w:r w:rsidR="00C6649C">
        <w:rPr>
          <w:rFonts w:ascii="Times New Roman" w:eastAsia="Yu Mincho" w:hAnsi="Times New Roman" w:cs="Times New Roman"/>
          <w:sz w:val="24"/>
          <w:szCs w:val="24"/>
          <w:lang w:eastAsia="ja-JP"/>
        </w:rPr>
        <w:t xml:space="preserve">The measure concentrates on the transfer stations’ commuting efficiency using users’ smart card </w:t>
      </w:r>
      <w:r w:rsidR="00EB08A6">
        <w:rPr>
          <w:rFonts w:ascii="Times New Roman" w:eastAsia="Yu Mincho" w:hAnsi="Times New Roman" w:cs="Times New Roman"/>
          <w:sz w:val="24"/>
          <w:szCs w:val="24"/>
          <w:lang w:eastAsia="ja-JP"/>
        </w:rPr>
        <w:t xml:space="preserve">real-time </w:t>
      </w:r>
      <w:r w:rsidR="00C6649C">
        <w:rPr>
          <w:rFonts w:ascii="Times New Roman" w:eastAsia="Yu Mincho" w:hAnsi="Times New Roman" w:cs="Times New Roman"/>
          <w:sz w:val="24"/>
          <w:szCs w:val="24"/>
          <w:lang w:eastAsia="ja-JP"/>
        </w:rPr>
        <w:t xml:space="preserve">data. </w:t>
      </w:r>
      <w:r w:rsidR="00387B55">
        <w:rPr>
          <w:rFonts w:ascii="Times New Roman" w:eastAsia="Yu Mincho" w:hAnsi="Times New Roman" w:cs="Times New Roman"/>
          <w:color w:val="C00000"/>
          <w:sz w:val="24"/>
          <w:szCs w:val="24"/>
          <w:lang w:eastAsia="ja-JP"/>
        </w:rPr>
        <w:t>T</w:t>
      </w:r>
      <w:r w:rsidR="00387B55" w:rsidRPr="00234F0A">
        <w:rPr>
          <w:rFonts w:ascii="Times New Roman" w:eastAsia="Yu Mincho" w:hAnsi="Times New Roman" w:cs="Times New Roman"/>
          <w:color w:val="C00000"/>
          <w:sz w:val="24"/>
          <w:szCs w:val="24"/>
          <w:lang w:eastAsia="ja-JP"/>
        </w:rPr>
        <w:t xml:space="preserve">he </w:t>
      </w:r>
      <w:r w:rsidR="00387B55" w:rsidRPr="00234F0A">
        <w:rPr>
          <w:rFonts w:ascii="Times New Roman" w:hAnsi="Times New Roman" w:cs="Times New Roman"/>
          <w:color w:val="C00000"/>
          <w:sz w:val="24"/>
          <w:szCs w:val="24"/>
        </w:rPr>
        <w:t xml:space="preserve">real-time measures can provide </w:t>
      </w:r>
      <w:r w:rsidR="00387B55" w:rsidRPr="00234F0A">
        <w:rPr>
          <w:rFonts w:ascii="Times New Roman" w:hAnsi="Times New Roman" w:cs="Times New Roman"/>
          <w:color w:val="C00000"/>
          <w:sz w:val="24"/>
          <w:szCs w:val="24"/>
        </w:rPr>
        <w:lastRenderedPageBreak/>
        <w:t xml:space="preserve">detailed </w:t>
      </w:r>
      <w:r w:rsidR="00387B55" w:rsidRPr="00234F0A">
        <w:rPr>
          <w:rFonts w:ascii="Times New Roman" w:hAnsi="Times New Roman" w:cs="Times New Roman" w:hint="eastAsia"/>
          <w:color w:val="C00000"/>
          <w:sz w:val="24"/>
          <w:szCs w:val="24"/>
        </w:rPr>
        <w:t>temporal</w:t>
      </w:r>
      <w:r w:rsidR="00387B55" w:rsidRPr="00234F0A">
        <w:rPr>
          <w:rFonts w:ascii="Times New Roman" w:hAnsi="Times New Roman" w:cs="Times New Roman"/>
          <w:color w:val="C00000"/>
          <w:sz w:val="24"/>
          <w:szCs w:val="24"/>
        </w:rPr>
        <w:t xml:space="preserve"> pattern</w:t>
      </w:r>
      <w:r w:rsidR="00387B55">
        <w:rPr>
          <w:rFonts w:ascii="Times New Roman" w:hAnsi="Times New Roman" w:cs="Times New Roman"/>
          <w:color w:val="C00000"/>
          <w:sz w:val="24"/>
          <w:szCs w:val="24"/>
        </w:rPr>
        <w:t xml:space="preserve"> during different hours</w:t>
      </w:r>
      <w:r w:rsidR="00387B55" w:rsidRPr="00234F0A">
        <w:rPr>
          <w:rFonts w:ascii="Times New Roman" w:hAnsi="Times New Roman" w:cs="Times New Roman"/>
          <w:color w:val="C00000"/>
          <w:sz w:val="24"/>
          <w:szCs w:val="24"/>
        </w:rPr>
        <w:t xml:space="preserve"> </w:t>
      </w:r>
      <w:r w:rsidR="00387B55" w:rsidRPr="00234F0A">
        <w:rPr>
          <w:rFonts w:ascii="Times New Roman" w:hAnsi="Times New Roman" w:cs="Times New Roman"/>
          <w:color w:val="C00000"/>
          <w:sz w:val="24"/>
          <w:szCs w:val="24"/>
        </w:rPr>
        <w:fldChar w:fldCharType="begin" w:fldLock="1"/>
      </w:r>
      <w:r w:rsidR="00EF6003">
        <w:rPr>
          <w:rFonts w:ascii="Times New Roman" w:hAnsi="Times New Roman" w:cs="Times New Roman"/>
          <w:color w:val="C00000"/>
          <w:sz w:val="24"/>
          <w:szCs w:val="24"/>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2015)","plainTextFormattedCitation":"(Nishiuchi et al., 2015)","previouslyFormattedCitation":"(Nishiuchi et al., 2015)"},"properties":{"noteIndex":0},"schema":"https://github.com/citation-style-language/schema/raw/master/csl-citation.json"}</w:instrText>
      </w:r>
      <w:r w:rsidR="00387B55" w:rsidRPr="00234F0A">
        <w:rPr>
          <w:rFonts w:ascii="Times New Roman" w:hAnsi="Times New Roman" w:cs="Times New Roman"/>
          <w:color w:val="C00000"/>
          <w:sz w:val="24"/>
          <w:szCs w:val="24"/>
        </w:rPr>
        <w:fldChar w:fldCharType="separate"/>
      </w:r>
      <w:r w:rsidR="00387B55" w:rsidRPr="00234F0A">
        <w:rPr>
          <w:rFonts w:ascii="Times New Roman" w:hAnsi="Times New Roman" w:cs="Times New Roman"/>
          <w:noProof/>
          <w:color w:val="C00000"/>
          <w:sz w:val="24"/>
          <w:szCs w:val="24"/>
        </w:rPr>
        <w:t>(Nishiuchi et al., 2015)</w:t>
      </w:r>
      <w:r w:rsidR="00387B55" w:rsidRPr="00234F0A">
        <w:rPr>
          <w:rFonts w:ascii="Times New Roman" w:hAnsi="Times New Roman" w:cs="Times New Roman"/>
          <w:color w:val="C00000"/>
          <w:sz w:val="24"/>
          <w:szCs w:val="24"/>
        </w:rPr>
        <w:fldChar w:fldCharType="end"/>
      </w:r>
      <w:r w:rsidR="00387B55" w:rsidRPr="00234F0A">
        <w:rPr>
          <w:rFonts w:ascii="Times New Roman" w:hAnsi="Times New Roman" w:cs="Times New Roman"/>
          <w:color w:val="C00000"/>
          <w:sz w:val="24"/>
          <w:szCs w:val="24"/>
        </w:rPr>
        <w:t xml:space="preserve">, while the </w:t>
      </w:r>
      <w:r w:rsidR="00387B55" w:rsidRPr="00234F0A">
        <w:rPr>
          <w:rFonts w:ascii="Times New Roman" w:eastAsia="Yu Mincho" w:hAnsi="Times New Roman" w:cs="Times New Roman"/>
          <w:color w:val="C00000"/>
          <w:sz w:val="24"/>
          <w:szCs w:val="24"/>
          <w:lang w:eastAsia="ja-JP"/>
        </w:rPr>
        <w:t>similar non-real-time measures</w:t>
      </w:r>
      <w:r w:rsidR="00387B55">
        <w:rPr>
          <w:rFonts w:ascii="Times New Roman" w:eastAsia="Yu Mincho" w:hAnsi="Times New Roman" w:cs="Times New Roman"/>
          <w:color w:val="C00000"/>
          <w:sz w:val="24"/>
          <w:szCs w:val="24"/>
          <w:lang w:eastAsia="ja-JP"/>
        </w:rPr>
        <w:t xml:space="preserve"> can only present a homogeneous </w:t>
      </w:r>
      <w:r w:rsidR="00E37705">
        <w:rPr>
          <w:rFonts w:ascii="Times New Roman" w:eastAsia="Yu Mincho" w:hAnsi="Times New Roman" w:cs="Times New Roman"/>
          <w:color w:val="C00000"/>
          <w:sz w:val="24"/>
          <w:szCs w:val="24"/>
          <w:lang w:eastAsia="ja-JP"/>
        </w:rPr>
        <w:t xml:space="preserve">average </w:t>
      </w:r>
      <w:r w:rsidR="00387B55">
        <w:rPr>
          <w:rFonts w:ascii="Times New Roman" w:eastAsia="Yu Mincho" w:hAnsi="Times New Roman" w:cs="Times New Roman"/>
          <w:color w:val="C00000"/>
          <w:sz w:val="24"/>
          <w:szCs w:val="24"/>
          <w:lang w:eastAsia="ja-JP"/>
        </w:rPr>
        <w:t xml:space="preserve">pattern </w:t>
      </w:r>
      <w:r w:rsidR="00387B55" w:rsidRPr="00234F0A">
        <w:rPr>
          <w:rFonts w:ascii="Times New Roman" w:eastAsia="Yu Mincho" w:hAnsi="Times New Roman" w:cs="Times New Roman"/>
          <w:color w:val="C00000"/>
          <w:sz w:val="24"/>
          <w:szCs w:val="24"/>
          <w:lang w:eastAsia="ja-JP"/>
        </w:rPr>
        <w:fldChar w:fldCharType="begin" w:fldLock="1"/>
      </w:r>
      <w:r w:rsidR="00387B55" w:rsidRPr="00234F0A">
        <w:rPr>
          <w:rFonts w:ascii="Times New Roman" w:eastAsia="Yu Mincho" w:hAnsi="Times New Roman" w:cs="Times New Roman"/>
          <w:color w:val="C00000"/>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387B55" w:rsidRPr="00234F0A">
        <w:rPr>
          <w:rFonts w:ascii="Times New Roman" w:eastAsia="Yu Mincho" w:hAnsi="Times New Roman" w:cs="Times New Roman"/>
          <w:color w:val="C00000"/>
          <w:sz w:val="24"/>
          <w:szCs w:val="24"/>
          <w:lang w:eastAsia="ja-JP"/>
        </w:rPr>
        <w:fldChar w:fldCharType="separate"/>
      </w:r>
      <w:r w:rsidR="00387B55" w:rsidRPr="00234F0A">
        <w:rPr>
          <w:rFonts w:ascii="Times New Roman" w:eastAsia="Yu Mincho" w:hAnsi="Times New Roman" w:cs="Times New Roman"/>
          <w:noProof/>
          <w:color w:val="C00000"/>
          <w:sz w:val="24"/>
          <w:szCs w:val="24"/>
          <w:lang w:eastAsia="ja-JP"/>
        </w:rPr>
        <w:t>(Guo and Wilson, 2011)</w:t>
      </w:r>
      <w:r w:rsidR="00387B55" w:rsidRPr="00234F0A">
        <w:rPr>
          <w:rFonts w:ascii="Times New Roman" w:eastAsia="Yu Mincho" w:hAnsi="Times New Roman" w:cs="Times New Roman"/>
          <w:color w:val="C00000"/>
          <w:sz w:val="24"/>
          <w:szCs w:val="24"/>
          <w:lang w:eastAsia="ja-JP"/>
        </w:rPr>
        <w:fldChar w:fldCharType="end"/>
      </w:r>
      <w:r w:rsidR="00387B55" w:rsidRPr="00234F0A">
        <w:rPr>
          <w:rFonts w:ascii="Times New Roman" w:eastAsia="Yu Mincho" w:hAnsi="Times New Roman" w:cs="Times New Roman"/>
          <w:color w:val="C00000"/>
          <w:sz w:val="24"/>
          <w:szCs w:val="24"/>
          <w:lang w:eastAsia="ja-JP"/>
        </w:rPr>
        <w:t>.</w:t>
      </w:r>
    </w:p>
    <w:p w14:paraId="60AF4E84" w14:textId="77777777" w:rsidR="00A624E5" w:rsidRDefault="00234F0A" w:rsidP="002D344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Similarly, d</w:t>
      </w:r>
      <w:r w:rsidR="00B66BD0">
        <w:rPr>
          <w:rFonts w:ascii="Times New Roman" w:eastAsia="Yu Mincho" w:hAnsi="Times New Roman" w:cs="Times New Roman"/>
          <w:sz w:val="24"/>
          <w:szCs w:val="24"/>
          <w:lang w:eastAsia="ja-JP"/>
        </w:rPr>
        <w:t xml:space="preserve">ue to the lack of </w:t>
      </w:r>
      <w:r w:rsidR="00297E35">
        <w:rPr>
          <w:rFonts w:ascii="Times New Roman" w:eastAsia="Yu Mincho" w:hAnsi="Times New Roman" w:cs="Times New Roman"/>
          <w:sz w:val="24"/>
          <w:szCs w:val="24"/>
          <w:lang w:eastAsia="ja-JP"/>
        </w:rPr>
        <w:t>big</w:t>
      </w:r>
      <w:r w:rsidR="00B66BD0">
        <w:rPr>
          <w:rFonts w:ascii="Times New Roman" w:eastAsia="Yu Mincho" w:hAnsi="Times New Roman" w:cs="Times New Roman"/>
          <w:sz w:val="24"/>
          <w:szCs w:val="24"/>
          <w:lang w:eastAsia="ja-JP"/>
        </w:rPr>
        <w:t xml:space="preserv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sidR="00D14F91">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p>
    <w:p w14:paraId="2063D7D5" w14:textId="77777777" w:rsidR="00A624E5" w:rsidRDefault="00A624E5" w:rsidP="002D3449">
      <w:pPr>
        <w:spacing w:line="240" w:lineRule="auto"/>
        <w:ind w:firstLine="720"/>
        <w:jc w:val="both"/>
        <w:rPr>
          <w:rFonts w:ascii="Times New Roman" w:hAnsi="Times New Roman" w:cs="Times New Roman"/>
          <w:sz w:val="24"/>
          <w:szCs w:val="24"/>
        </w:rPr>
      </w:pPr>
    </w:p>
    <w:p w14:paraId="1EFBDB53" w14:textId="1C48FBDA" w:rsidR="005A2298" w:rsidRPr="00472436" w:rsidRDefault="00862F0E" w:rsidP="005A2298">
      <w:pPr>
        <w:spacing w:line="240" w:lineRule="auto"/>
        <w:jc w:val="both"/>
        <w:rPr>
          <w:rFonts w:ascii="Times New Roman" w:eastAsia="Yu Mincho" w:hAnsi="Times New Roman" w:cs="Times New Roman"/>
          <w:color w:val="C00000"/>
          <w:sz w:val="24"/>
          <w:szCs w:val="24"/>
          <w:lang w:eastAsia="ja-JP"/>
        </w:rPr>
      </w:pPr>
      <w:r>
        <w:rPr>
          <w:rFonts w:ascii="Times New Roman" w:hAnsi="Times New Roman" w:cs="Times New Roman"/>
          <w:sz w:val="24"/>
          <w:szCs w:val="24"/>
        </w:rPr>
        <w:t xml:space="preserve">From the literature review, we can </w:t>
      </w:r>
      <w:r w:rsidR="00095FB3">
        <w:rPr>
          <w:rFonts w:ascii="Times New Roman" w:hAnsi="Times New Roman" w:cs="Times New Roman"/>
          <w:sz w:val="24"/>
          <w:szCs w:val="24"/>
        </w:rPr>
        <w:t>conclude</w:t>
      </w:r>
      <w:r>
        <w:rPr>
          <w:rFonts w:ascii="Times New Roman" w:hAnsi="Times New Roman" w:cs="Times New Roman"/>
          <w:sz w:val="24"/>
          <w:szCs w:val="24"/>
        </w:rPr>
        <w:t xml:space="preserve"> that big data and real-time measures are the future direction of transfer studies. </w:t>
      </w:r>
      <w:commentRangeStart w:id="0"/>
      <w:r w:rsidR="00D14F91">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095FB3">
        <w:rPr>
          <w:rFonts w:ascii="Times New Roman" w:hAnsi="Times New Roman" w:cs="Times New Roman"/>
          <w:sz w:val="24"/>
          <w:szCs w:val="24"/>
        </w:rPr>
        <w:t xml:space="preserve">big </w:t>
      </w:r>
      <w:r w:rsidR="00AF3919">
        <w:rPr>
          <w:rFonts w:ascii="Times New Roman" w:hAnsi="Times New Roman" w:cs="Times New Roman"/>
          <w:sz w:val="24"/>
          <w:szCs w:val="24"/>
        </w:rPr>
        <w:t>data sources</w:t>
      </w:r>
      <w:r w:rsidR="00472436">
        <w:rPr>
          <w:rFonts w:ascii="Times New Roman" w:hAnsi="Times New Roman" w:cs="Times New Roman"/>
          <w:sz w:val="24"/>
          <w:szCs w:val="24"/>
        </w:rPr>
        <w:t xml:space="preserve">. </w:t>
      </w:r>
      <w:r w:rsidR="00472436" w:rsidRPr="00472436">
        <w:rPr>
          <w:rFonts w:ascii="Times New Roman" w:hAnsi="Times New Roman" w:cs="Times New Roman"/>
          <w:color w:val="C00000"/>
          <w:sz w:val="24"/>
          <w:szCs w:val="24"/>
        </w:rPr>
        <w:t xml:space="preserve">The measures </w:t>
      </w:r>
      <w:r w:rsidR="00F02C24">
        <w:rPr>
          <w:rFonts w:ascii="Times New Roman" w:hAnsi="Times New Roman" w:cs="Times New Roman"/>
          <w:color w:val="C00000"/>
          <w:sz w:val="24"/>
          <w:szCs w:val="24"/>
        </w:rPr>
        <w:t>ar</w:t>
      </w:r>
      <w:r w:rsidR="00472436" w:rsidRPr="00472436">
        <w:rPr>
          <w:rFonts w:ascii="Times New Roman" w:hAnsi="Times New Roman" w:cs="Times New Roman"/>
          <w:color w:val="C00000"/>
          <w:sz w:val="24"/>
          <w:szCs w:val="24"/>
        </w:rPr>
        <w:t xml:space="preserve">e </w:t>
      </w:r>
      <w:r w:rsidR="00A31EF7">
        <w:rPr>
          <w:rFonts w:ascii="Times New Roman" w:hAnsi="Times New Roman" w:cs="Times New Roman"/>
          <w:color w:val="C00000"/>
          <w:sz w:val="24"/>
          <w:szCs w:val="24"/>
        </w:rPr>
        <w:t xml:space="preserve">one of </w:t>
      </w:r>
      <w:r w:rsidR="00472436" w:rsidRPr="00472436">
        <w:rPr>
          <w:rFonts w:ascii="Times New Roman" w:hAnsi="Times New Roman" w:cs="Times New Roman"/>
          <w:color w:val="C00000"/>
          <w:sz w:val="24"/>
          <w:szCs w:val="24"/>
        </w:rPr>
        <w:t>the first to consider transfers</w:t>
      </w:r>
      <w:r w:rsidR="00F02C24">
        <w:rPr>
          <w:rFonts w:ascii="Times New Roman" w:hAnsi="Times New Roman" w:cs="Times New Roman"/>
          <w:color w:val="C00000"/>
          <w:sz w:val="24"/>
          <w:szCs w:val="24"/>
        </w:rPr>
        <w:t>’ performance</w:t>
      </w:r>
      <w:r w:rsidR="00472436" w:rsidRPr="00472436">
        <w:rPr>
          <w:rFonts w:ascii="Times New Roman" w:hAnsi="Times New Roman" w:cs="Times New Roman"/>
          <w:color w:val="C00000"/>
          <w:sz w:val="24"/>
          <w:szCs w:val="24"/>
        </w:rPr>
        <w:t xml:space="preserve"> </w:t>
      </w:r>
      <w:r w:rsidR="00EE20E4">
        <w:rPr>
          <w:rFonts w:ascii="Times New Roman" w:hAnsi="Times New Roman" w:cs="Times New Roman"/>
          <w:color w:val="C00000"/>
          <w:sz w:val="24"/>
          <w:szCs w:val="24"/>
        </w:rPr>
        <w:t>with respect to</w:t>
      </w:r>
      <w:r w:rsidR="00F02C24">
        <w:rPr>
          <w:rFonts w:ascii="Times New Roman" w:hAnsi="Times New Roman" w:cs="Times New Roman"/>
          <w:color w:val="C00000"/>
          <w:sz w:val="24"/>
          <w:szCs w:val="24"/>
        </w:rPr>
        <w:t xml:space="preserve"> delay </w:t>
      </w:r>
      <w:r w:rsidR="00472436" w:rsidRPr="00472436">
        <w:rPr>
          <w:rFonts w:ascii="Times New Roman" w:hAnsi="Times New Roman" w:cs="Times New Roman"/>
          <w:color w:val="C00000"/>
          <w:sz w:val="24"/>
          <w:szCs w:val="24"/>
        </w:rPr>
        <w:t xml:space="preserve">based on bus systems’ actual real-time </w:t>
      </w:r>
      <w:r w:rsidR="009F1FFC">
        <w:rPr>
          <w:rFonts w:ascii="Times New Roman" w:hAnsi="Times New Roman" w:cs="Times New Roman"/>
          <w:color w:val="C00000"/>
          <w:sz w:val="24"/>
          <w:szCs w:val="24"/>
        </w:rPr>
        <w:t xml:space="preserve">big </w:t>
      </w:r>
      <w:r w:rsidR="00F02C24">
        <w:rPr>
          <w:rFonts w:ascii="Times New Roman" w:hAnsi="Times New Roman" w:cs="Times New Roman"/>
          <w:color w:val="C00000"/>
          <w:sz w:val="24"/>
          <w:szCs w:val="24"/>
        </w:rPr>
        <w:t>data.</w:t>
      </w:r>
      <w:r w:rsidR="00A624E5">
        <w:rPr>
          <w:rFonts w:ascii="Times New Roman" w:hAnsi="Times New Roman" w:cs="Times New Roman"/>
          <w:color w:val="C00000"/>
          <w:sz w:val="24"/>
          <w:szCs w:val="24"/>
        </w:rPr>
        <w:t xml:space="preserve"> </w:t>
      </w:r>
      <w:r w:rsidR="005A2298">
        <w:rPr>
          <w:rFonts w:ascii="Times New Roman" w:hAnsi="Times New Roman" w:cs="Times New Roman"/>
          <w:color w:val="C00000"/>
          <w:sz w:val="24"/>
          <w:szCs w:val="24"/>
        </w:rPr>
        <w:t>The standardized formats</w:t>
      </w:r>
      <w:r w:rsidR="00AE4F89" w:rsidRPr="00AE4F89">
        <w:rPr>
          <w:rFonts w:ascii="Times New Roman" w:hAnsi="Times New Roman" w:cs="Times New Roman"/>
          <w:color w:val="C00000"/>
          <w:sz w:val="24"/>
          <w:szCs w:val="24"/>
        </w:rPr>
        <w:t xml:space="preserve"> </w:t>
      </w:r>
      <w:r w:rsidR="00AE4F89">
        <w:rPr>
          <w:rFonts w:ascii="Times New Roman" w:hAnsi="Times New Roman" w:cs="Times New Roman"/>
          <w:color w:val="C00000"/>
          <w:sz w:val="24"/>
          <w:szCs w:val="24"/>
        </w:rPr>
        <w:t xml:space="preserve">and </w:t>
      </w:r>
      <w:r w:rsidR="00AE4F89">
        <w:rPr>
          <w:rFonts w:ascii="Times New Roman" w:hAnsi="Times New Roman" w:cs="Times New Roman"/>
          <w:color w:val="C00000"/>
          <w:sz w:val="24"/>
          <w:szCs w:val="24"/>
        </w:rPr>
        <w:t>data pipeline</w:t>
      </w:r>
      <w:r w:rsidR="005A2298">
        <w:rPr>
          <w:rFonts w:ascii="Times New Roman" w:hAnsi="Times New Roman" w:cs="Times New Roman"/>
          <w:color w:val="C00000"/>
          <w:sz w:val="24"/>
          <w:szCs w:val="24"/>
        </w:rPr>
        <w:t xml:space="preserve"> also make it very convenient to </w:t>
      </w:r>
      <w:r w:rsidR="005A2298">
        <w:rPr>
          <w:rFonts w:ascii="Times New Roman" w:hAnsi="Times New Roman" w:cs="Times New Roman"/>
          <w:color w:val="C00000"/>
          <w:sz w:val="24"/>
          <w:szCs w:val="24"/>
        </w:rPr>
        <w:t xml:space="preserve">implement or </w:t>
      </w:r>
      <w:r w:rsidR="005A2298">
        <w:rPr>
          <w:rFonts w:ascii="Times New Roman" w:hAnsi="Times New Roman" w:cs="Times New Roman"/>
          <w:color w:val="C00000"/>
          <w:sz w:val="24"/>
          <w:szCs w:val="24"/>
        </w:rPr>
        <w:t xml:space="preserve">expand the measures to </w:t>
      </w:r>
      <w:r w:rsidR="005A2298">
        <w:rPr>
          <w:rFonts w:ascii="Times New Roman" w:hAnsi="Times New Roman" w:cs="Times New Roman"/>
          <w:color w:val="C00000"/>
          <w:sz w:val="24"/>
          <w:szCs w:val="24"/>
        </w:rPr>
        <w:t xml:space="preserve">a new </w:t>
      </w:r>
      <w:r w:rsidR="005A2298">
        <w:rPr>
          <w:rFonts w:ascii="Times New Roman" w:hAnsi="Times New Roman" w:cs="Times New Roman"/>
          <w:color w:val="C00000"/>
          <w:sz w:val="24"/>
          <w:szCs w:val="24"/>
        </w:rPr>
        <w:t xml:space="preserve">public transit </w:t>
      </w:r>
      <w:r w:rsidR="005A2298">
        <w:rPr>
          <w:rFonts w:ascii="Times New Roman" w:hAnsi="Times New Roman" w:cs="Times New Roman"/>
          <w:color w:val="C00000"/>
          <w:sz w:val="24"/>
          <w:szCs w:val="24"/>
        </w:rPr>
        <w:t>system</w:t>
      </w:r>
      <w:r w:rsidR="005A2298">
        <w:rPr>
          <w:rFonts w:ascii="Times New Roman" w:hAnsi="Times New Roman" w:cs="Times New Roman"/>
          <w:color w:val="C00000"/>
          <w:sz w:val="24"/>
          <w:szCs w:val="24"/>
        </w:rPr>
        <w:t>.</w:t>
      </w:r>
    </w:p>
    <w:p w14:paraId="4B5C1618" w14:textId="3EB1DFBB" w:rsidR="00491109" w:rsidRPr="00472436" w:rsidRDefault="00765ABE" w:rsidP="005A2298">
      <w:pPr>
        <w:spacing w:line="240" w:lineRule="auto"/>
        <w:ind w:firstLine="720"/>
        <w:jc w:val="both"/>
        <w:rPr>
          <w:rFonts w:ascii="Times New Roman" w:eastAsia="Yu Mincho" w:hAnsi="Times New Roman" w:cs="Times New Roman"/>
          <w:color w:val="C00000"/>
          <w:sz w:val="24"/>
          <w:szCs w:val="24"/>
          <w:lang w:eastAsia="ja-JP"/>
        </w:rPr>
      </w:pPr>
      <w:r>
        <w:rPr>
          <w:rFonts w:ascii="Times New Roman" w:hAnsi="Times New Roman" w:cs="Times New Roman"/>
          <w:color w:val="C00000"/>
          <w:sz w:val="24"/>
          <w:szCs w:val="24"/>
        </w:rPr>
        <w:t xml:space="preserve">Moreover, </w:t>
      </w:r>
      <w:r w:rsidR="00AC19FF">
        <w:rPr>
          <w:rFonts w:ascii="Times New Roman" w:hAnsi="Times New Roman" w:cs="Times New Roman"/>
          <w:color w:val="C00000"/>
          <w:sz w:val="24"/>
          <w:szCs w:val="24"/>
        </w:rPr>
        <w:t>compared with traditional non-real-time measures</w:t>
      </w:r>
      <w:r w:rsidR="00AC19FF">
        <w:rPr>
          <w:rFonts w:ascii="Times New Roman" w:hAnsi="Times New Roman" w:cs="Times New Roman"/>
          <w:color w:val="C00000"/>
          <w:sz w:val="24"/>
          <w:szCs w:val="24"/>
        </w:rPr>
        <w:t xml:space="preserve">, </w:t>
      </w:r>
      <w:r w:rsidR="00A624E5">
        <w:rPr>
          <w:rFonts w:ascii="Times New Roman" w:hAnsi="Times New Roman" w:cs="Times New Roman"/>
          <w:color w:val="C00000"/>
          <w:sz w:val="24"/>
          <w:szCs w:val="24"/>
        </w:rPr>
        <w:t xml:space="preserve">the new measures can </w:t>
      </w:r>
      <w:r>
        <w:rPr>
          <w:rFonts w:ascii="Times New Roman" w:hAnsi="Times New Roman" w:cs="Times New Roman"/>
          <w:color w:val="C00000"/>
          <w:sz w:val="24"/>
          <w:szCs w:val="24"/>
        </w:rPr>
        <w:t>demonstrate</w:t>
      </w:r>
      <w:r w:rsidR="00A624E5">
        <w:rPr>
          <w:rFonts w:ascii="Times New Roman" w:hAnsi="Times New Roman" w:cs="Times New Roman"/>
          <w:color w:val="C00000"/>
          <w:sz w:val="24"/>
          <w:szCs w:val="24"/>
        </w:rPr>
        <w:t xml:space="preserve"> </w:t>
      </w:r>
      <w:r w:rsidR="007B5C2E">
        <w:rPr>
          <w:rFonts w:ascii="Times New Roman" w:hAnsi="Times New Roman" w:cs="Times New Roman"/>
          <w:color w:val="C00000"/>
          <w:sz w:val="24"/>
          <w:szCs w:val="24"/>
        </w:rPr>
        <w:t xml:space="preserve">detailed </w:t>
      </w:r>
      <w:r w:rsidR="00A624E5">
        <w:rPr>
          <w:rFonts w:ascii="Times New Roman" w:hAnsi="Times New Roman" w:cs="Times New Roman"/>
          <w:color w:val="C00000"/>
          <w:sz w:val="24"/>
          <w:szCs w:val="24"/>
        </w:rPr>
        <w:t xml:space="preserve">patterns for </w:t>
      </w:r>
      <w:r w:rsidR="00AC19FF">
        <w:rPr>
          <w:rFonts w:ascii="Times New Roman" w:hAnsi="Times New Roman" w:cs="Times New Roman"/>
          <w:color w:val="C00000"/>
          <w:sz w:val="24"/>
          <w:szCs w:val="24"/>
        </w:rPr>
        <w:t xml:space="preserve">any </w:t>
      </w:r>
      <w:r w:rsidR="00D637D3">
        <w:rPr>
          <w:rFonts w:ascii="Times New Roman" w:hAnsi="Times New Roman" w:cs="Times New Roman"/>
          <w:color w:val="C00000"/>
          <w:sz w:val="24"/>
          <w:szCs w:val="24"/>
        </w:rPr>
        <w:t xml:space="preserve">temporal </w:t>
      </w:r>
      <w:r w:rsidR="00A624E5">
        <w:rPr>
          <w:rFonts w:ascii="Times New Roman" w:hAnsi="Times New Roman" w:cs="Times New Roman"/>
          <w:color w:val="C00000"/>
          <w:sz w:val="24"/>
          <w:szCs w:val="24"/>
        </w:rPr>
        <w:t>resolution</w:t>
      </w:r>
      <w:r w:rsidR="00512066">
        <w:rPr>
          <w:rFonts w:ascii="Times New Roman" w:hAnsi="Times New Roman" w:cs="Times New Roman"/>
          <w:color w:val="C00000"/>
          <w:sz w:val="24"/>
          <w:szCs w:val="24"/>
        </w:rPr>
        <w:t>. T</w:t>
      </w:r>
      <w:r w:rsidR="009F1FFC">
        <w:rPr>
          <w:rFonts w:ascii="Times New Roman" w:hAnsi="Times New Roman" w:cs="Times New Roman"/>
          <w:color w:val="C00000"/>
          <w:sz w:val="24"/>
          <w:szCs w:val="24"/>
        </w:rPr>
        <w:t>herefore, the measures can serve different purposes</w:t>
      </w:r>
      <w:r w:rsidR="00512066">
        <w:rPr>
          <w:rFonts w:ascii="Times New Roman" w:hAnsi="Times New Roman" w:cs="Times New Roman"/>
          <w:color w:val="C00000"/>
          <w:sz w:val="24"/>
          <w:szCs w:val="24"/>
        </w:rPr>
        <w:t xml:space="preserve"> beyond administration: e</w:t>
      </w:r>
      <w:r w:rsidR="00E07704">
        <w:rPr>
          <w:rFonts w:ascii="Times New Roman" w:hAnsi="Times New Roman" w:cs="Times New Roman"/>
          <w:color w:val="C00000"/>
          <w:sz w:val="24"/>
          <w:szCs w:val="24"/>
        </w:rPr>
        <w:t>ven for ordinary users</w:t>
      </w:r>
      <w:r w:rsidR="00512066">
        <w:rPr>
          <w:rFonts w:ascii="Times New Roman" w:hAnsi="Times New Roman" w:cs="Times New Roman"/>
          <w:color w:val="C00000"/>
          <w:sz w:val="24"/>
          <w:szCs w:val="24"/>
        </w:rPr>
        <w:t>’ trip planning</w:t>
      </w:r>
      <w:r w:rsidR="00E07704">
        <w:rPr>
          <w:rFonts w:ascii="Times New Roman" w:hAnsi="Times New Roman" w:cs="Times New Roman"/>
          <w:color w:val="C00000"/>
          <w:sz w:val="24"/>
          <w:szCs w:val="24"/>
        </w:rPr>
        <w:t xml:space="preserve">, the measures’ </w:t>
      </w:r>
      <w:r w:rsidR="00E17BAF">
        <w:rPr>
          <w:rFonts w:ascii="Times New Roman" w:hAnsi="Times New Roman" w:cs="Times New Roman"/>
          <w:color w:val="C00000"/>
          <w:sz w:val="24"/>
          <w:szCs w:val="24"/>
        </w:rPr>
        <w:t xml:space="preserve">intuitive </w:t>
      </w:r>
      <w:r w:rsidR="00E17BAF">
        <w:rPr>
          <w:rFonts w:ascii="Times New Roman" w:hAnsi="Times New Roman" w:cs="Times New Roman"/>
          <w:color w:val="C00000"/>
          <w:sz w:val="24"/>
          <w:szCs w:val="24"/>
        </w:rPr>
        <w:t>definition</w:t>
      </w:r>
      <w:r w:rsidR="00E17BAF">
        <w:rPr>
          <w:rFonts w:ascii="Times New Roman" w:hAnsi="Times New Roman" w:cs="Times New Roman"/>
          <w:color w:val="C00000"/>
          <w:sz w:val="24"/>
          <w:szCs w:val="24"/>
        </w:rPr>
        <w:t xml:space="preserve"> and simple units (percentage and time</w:t>
      </w:r>
      <w:r w:rsidR="00E07704">
        <w:rPr>
          <w:rFonts w:ascii="Times New Roman" w:hAnsi="Times New Roman" w:cs="Times New Roman"/>
          <w:color w:val="C00000"/>
          <w:sz w:val="24"/>
          <w:szCs w:val="24"/>
        </w:rPr>
        <w:t>)</w:t>
      </w:r>
      <w:r w:rsidR="00BB4CEB">
        <w:rPr>
          <w:rFonts w:ascii="Times New Roman" w:hAnsi="Times New Roman" w:cs="Times New Roman"/>
          <w:color w:val="C00000"/>
          <w:sz w:val="24"/>
          <w:szCs w:val="24"/>
        </w:rPr>
        <w:t xml:space="preserve"> all</w:t>
      </w:r>
      <w:r w:rsidR="00E07704">
        <w:rPr>
          <w:rFonts w:ascii="Times New Roman" w:hAnsi="Times New Roman" w:cs="Times New Roman"/>
          <w:color w:val="C00000"/>
          <w:sz w:val="24"/>
          <w:szCs w:val="24"/>
        </w:rPr>
        <w:t xml:space="preserve"> </w:t>
      </w:r>
      <w:r w:rsidR="00F25AE6">
        <w:rPr>
          <w:rFonts w:ascii="Times New Roman" w:hAnsi="Times New Roman" w:cs="Times New Roman"/>
          <w:color w:val="C00000"/>
          <w:sz w:val="24"/>
          <w:szCs w:val="24"/>
        </w:rPr>
        <w:t xml:space="preserve">make </w:t>
      </w:r>
      <w:r w:rsidR="00FD7ECE">
        <w:rPr>
          <w:rFonts w:ascii="Times New Roman" w:hAnsi="Times New Roman" w:cs="Times New Roman"/>
          <w:color w:val="C00000"/>
          <w:sz w:val="24"/>
          <w:szCs w:val="24"/>
        </w:rPr>
        <w:t xml:space="preserve">them </w:t>
      </w:r>
      <w:r w:rsidR="00F25AE6">
        <w:rPr>
          <w:rFonts w:ascii="Times New Roman" w:hAnsi="Times New Roman" w:cs="Times New Roman"/>
          <w:color w:val="C00000"/>
          <w:sz w:val="24"/>
          <w:szCs w:val="24"/>
        </w:rPr>
        <w:t>very easy to interpret</w:t>
      </w:r>
      <w:r w:rsidR="00E07704">
        <w:rPr>
          <w:rFonts w:ascii="Times New Roman" w:hAnsi="Times New Roman" w:cs="Times New Roman"/>
          <w:color w:val="C00000"/>
          <w:sz w:val="24"/>
          <w:szCs w:val="24"/>
        </w:rPr>
        <w:t xml:space="preserve">. </w:t>
      </w:r>
      <w:commentRangeEnd w:id="0"/>
      <w:r w:rsidR="00095D34">
        <w:rPr>
          <w:rStyle w:val="CommentReference"/>
        </w:rPr>
        <w:commentReference w:id="0"/>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5F33BAD1"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Antrim","given":"A","non-dropping-particle":"","parse-names":false,"suffix":""},{"dropping-particle":"","family":"Barbeau","given":"SJ","non-dropping-particle":"","parse-names":false,"suffix":""}],"container-title":"Locationaware.Usf.Edu","id":"ITEM-1","issued":{"date-parts":[["2008"]]},"title":"THE MANY USES OF GTFS DATA – OPENING THE DOOR TO TRANSIT AND MULTIMODAL APPLICATIONS Aaron","type":"article-journal","volume":"4"},"uris":["http://www.mendeley.com/documents/?uuid=f293d311-b0a2-4f4f-9720-1996e8da5a11"]}],"mendeley":{"formattedCitation":"(Antrim and Barbeau, 2008)","plainTextFormattedCitation":"(Antrim and Barbeau, 2008)","previouslyFormattedCitation":"(Antrim and Barbeau, 2008)"},"properties":{"noteIndex":0},"schema":"https://github.com/citation-style-language/schema/raw/master/csl-citation.json"}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(Antrim and Barbeau, 2008)</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76C2BB14" w:rsidR="004B5818" w:rsidRPr="003C3E46" w:rsidRDefault="00F719D0" w:rsidP="00E66DC6">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w:t>
      </w:r>
      <w:r>
        <w:rPr>
          <w:rFonts w:ascii="Times New Roman" w:eastAsia="Yu Mincho" w:hAnsi="Times New Roman" w:cs="Times New Roman"/>
          <w:sz w:val="24"/>
          <w:szCs w:val="24"/>
          <w:lang w:eastAsia="ja-JP"/>
        </w:rPr>
        <w:lastRenderedPageBreak/>
        <w:t xml:space="preserve">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sidR="00AD4EDC" w:rsidRPr="00AD4EDC">
        <w:rPr>
          <w:rFonts w:ascii="Times New Roman" w:eastAsia="Yu Mincho" w:hAnsi="Times New Roman" w:cs="Times New Roman"/>
          <w:color w:val="C00000"/>
          <w:sz w:val="24"/>
          <w:szCs w:val="24"/>
          <w:lang w:eastAsia="ja-JP"/>
        </w:rPr>
        <w:t>publicly accessible</w:t>
      </w:r>
      <w:r w:rsidR="00AD4ED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standard</w:t>
      </w:r>
      <w:r w:rsidR="00AD4EDC">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r w:rsidR="003C3E46" w:rsidRPr="003C3E46">
        <w:rPr>
          <w:rFonts w:ascii="Times New Roman" w:eastAsia="Yu Mincho" w:hAnsi="Times New Roman" w:cs="Times New Roman"/>
          <w:color w:val="C00000"/>
          <w:sz w:val="24"/>
          <w:szCs w:val="24"/>
          <w:lang w:eastAsia="ja-JP"/>
        </w:rPr>
        <w:t>These feature</w:t>
      </w:r>
      <w:r w:rsidR="003C3E46">
        <w:rPr>
          <w:rFonts w:ascii="Times New Roman" w:eastAsia="Yu Mincho" w:hAnsi="Times New Roman" w:cs="Times New Roman"/>
          <w:color w:val="C00000"/>
          <w:sz w:val="24"/>
          <w:szCs w:val="24"/>
          <w:lang w:eastAsia="ja-JP"/>
        </w:rPr>
        <w:t>s</w:t>
      </w:r>
      <w:r w:rsidR="003C3E46" w:rsidRPr="003C3E46">
        <w:rPr>
          <w:rFonts w:ascii="Times New Roman" w:eastAsia="Yu Mincho" w:hAnsi="Times New Roman" w:cs="Times New Roman"/>
          <w:color w:val="C00000"/>
          <w:sz w:val="24"/>
          <w:szCs w:val="24"/>
          <w:lang w:eastAsia="ja-JP"/>
        </w:rPr>
        <w:t xml:space="preserve"> make GTFS a </w:t>
      </w:r>
      <w:r w:rsidR="003C3E46">
        <w:rPr>
          <w:rFonts w:ascii="Times New Roman" w:eastAsia="Yu Mincho" w:hAnsi="Times New Roman" w:cs="Times New Roman"/>
          <w:color w:val="C00000"/>
          <w:sz w:val="24"/>
          <w:szCs w:val="24"/>
          <w:lang w:eastAsia="ja-JP"/>
        </w:rPr>
        <w:t>perfect big data source to conduct real-time measures.</w:t>
      </w:r>
    </w:p>
    <w:p w14:paraId="298AA535" w14:textId="630ACF48"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w:t>
      </w:r>
      <w:r w:rsidR="00620A18">
        <w:rPr>
          <w:rFonts w:ascii="Times New Roman" w:eastAsia="Yu Mincho" w:hAnsi="Times New Roman" w:cs="Times New Roman"/>
          <w:sz w:val="24"/>
          <w:szCs w:val="24"/>
          <w:lang w:eastAsia="ja-JP"/>
        </w:rPr>
        <w:t xml:space="preserve"> data has limitations</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00CE7551" w14:textId="5A9429A1" w:rsidR="00B10836" w:rsidRPr="00B10836" w:rsidRDefault="005D5F09" w:rsidP="00564117">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r w:rsidR="00564117">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4CA9F6E1"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sidR="00247565">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3CCCCA07" w14:textId="77777777" w:rsidR="009E684C" w:rsidRDefault="009E684C" w:rsidP="009E684C">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Transfer synchronization, desynchronization and time penalties </w:t>
      </w:r>
    </w:p>
    <w:p w14:paraId="02759214" w14:textId="32C6E417" w:rsidR="00E15D87" w:rsidRDefault="00ED1D2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Public transit transfers link</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sidR="00FF39CD">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sidR="00FF39CD">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on this categorization, we can generalize the transfers as: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0858D558" w14:textId="50936D0C"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i) the generating trip brings passengers to the generating stop; </w:t>
      </w:r>
      <w:r w:rsidRPr="00880852">
        <w:rPr>
          <w:rFonts w:ascii="Times New Roman" w:eastAsia="Yu Mincho" w:hAnsi="Times New Roman" w:cs="Times New Roman"/>
          <w:sz w:val="24"/>
          <w:szCs w:val="24"/>
          <w:lang w:eastAsia="ja-JP"/>
        </w:rPr>
        <w:lastRenderedPageBreak/>
        <w:t xml:space="preserve">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de</w:t>
      </w:r>
      <w:r w:rsidR="00491109">
        <w:rPr>
          <w:rFonts w:ascii="Times New Roman" w:eastAsia="Yu Mincho" w:hAnsi="Times New Roman" w:cs="Times New Roman"/>
          <w:sz w:val="24"/>
          <w:szCs w:val="24"/>
          <w:lang w:eastAsia="ja-JP"/>
        </w:rPr>
        <w:t>synchron</w:t>
      </w:r>
      <w:r>
        <w:rPr>
          <w:rFonts w:ascii="Times New Roman" w:eastAsia="Yu Mincho" w:hAnsi="Times New Roman" w:cs="Times New Roman"/>
          <w:sz w:val="24"/>
          <w:szCs w:val="24"/>
          <w:lang w:eastAsia="ja-JP"/>
        </w:rPr>
        <w:t xml:space="preserve">ization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05CDA" wp14:editId="4BF72BF2">
            <wp:extent cx="5423275" cy="3311591"/>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23275" cy="3311591"/>
                    </a:xfrm>
                    <a:prstGeom prst="rect">
                      <a:avLst/>
                    </a:prstGeom>
                    <a:noFill/>
                    <a:ln>
                      <a:noFill/>
                    </a:ln>
                  </pic:spPr>
                </pic:pic>
              </a:graphicData>
            </a:graphic>
          </wp:inline>
        </w:drawing>
      </w:r>
    </w:p>
    <w:p w14:paraId="2A0F8079" w14:textId="4C58247A" w:rsidR="00880852" w:rsidRDefault="00880852" w:rsidP="00880852">
      <w:pPr>
        <w:spacing w:line="240" w:lineRule="auto"/>
        <w:jc w:val="center"/>
        <w:rPr>
          <w:rFonts w:ascii="Times New Roman" w:hAnsi="Times New Roman" w:cs="Times New Roman"/>
          <w:sz w:val="24"/>
          <w:szCs w:val="24"/>
        </w:rPr>
      </w:pPr>
      <w:bookmarkStart w:id="1"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1"/>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Time-space diagram of a delayed transfer and the corresponding scheduled transfer</w:t>
      </w:r>
    </w:p>
    <w:p w14:paraId="773FB73B" w14:textId="0B60CED4" w:rsidR="006D705A" w:rsidRDefault="00491109" w:rsidP="008D1851">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r w:rsidR="00730D59">
        <w:rPr>
          <w:rFonts w:ascii="Times New Roman" w:eastAsia="Yu Mincho" w:hAnsi="Times New Roman" w:cs="Times New Roman"/>
          <w:sz w:val="24"/>
          <w:szCs w:val="24"/>
          <w:lang w:eastAsia="ja-JP"/>
        </w:rPr>
        <w:t xml:space="preserve"> </w:t>
      </w:r>
      <w:r w:rsidR="00730D59" w:rsidRPr="006D705A">
        <w:rPr>
          <w:rFonts w:ascii="Times New Roman" w:eastAsia="Yu Mincho" w:hAnsi="Times New Roman" w:cs="Times New Roman"/>
          <w:color w:val="C00000"/>
          <w:sz w:val="24"/>
          <w:szCs w:val="24"/>
          <w:lang w:eastAsia="ja-JP"/>
        </w:rPr>
        <w:t xml:space="preserve">it represents the order number of the actual bus before/after the scheduled bus. For example, if the actual bus is the </w:t>
      </w:r>
      <w:r w:rsidR="00730D59" w:rsidRPr="006D705A">
        <w:rPr>
          <w:rFonts w:ascii="Times New Roman" w:eastAsia="Yu Mincho" w:hAnsi="Times New Roman" w:cs="Times New Roman"/>
          <w:i/>
          <w:color w:val="C00000"/>
          <w:sz w:val="24"/>
          <w:szCs w:val="24"/>
          <w:lang w:eastAsia="ja-JP"/>
        </w:rPr>
        <w:t>n-th</w:t>
      </w:r>
      <w:r w:rsidR="00730D59" w:rsidRPr="006D705A">
        <w:rPr>
          <w:rFonts w:ascii="Times New Roman" w:eastAsia="Yu Mincho" w:hAnsi="Times New Roman" w:cs="Times New Roman"/>
          <w:color w:val="C00000"/>
          <w:sz w:val="24"/>
          <w:szCs w:val="24"/>
          <w:lang w:eastAsia="ja-JP"/>
        </w:rPr>
        <w:t xml:space="preserve"> bus after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xml:space="preserve">; if the actual bus is the </w:t>
      </w:r>
      <w:r w:rsidR="00730D59" w:rsidRPr="006D705A">
        <w:rPr>
          <w:rFonts w:ascii="Times New Roman" w:eastAsia="Yu Mincho" w:hAnsi="Times New Roman" w:cs="Times New Roman"/>
          <w:i/>
          <w:color w:val="C00000"/>
          <w:sz w:val="24"/>
          <w:szCs w:val="24"/>
          <w:lang w:eastAsia="ja-JP"/>
        </w:rPr>
        <w:t>n-th</w:t>
      </w:r>
      <w:r w:rsidR="00730D59" w:rsidRPr="006D705A">
        <w:rPr>
          <w:rFonts w:ascii="Times New Roman" w:eastAsia="Yu Mincho" w:hAnsi="Times New Roman" w:cs="Times New Roman"/>
          <w:color w:val="C00000"/>
          <w:sz w:val="24"/>
          <w:szCs w:val="24"/>
          <w:lang w:eastAsia="ja-JP"/>
        </w:rPr>
        <w:t xml:space="preserve"> bus before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if the actual bus is the scheduled bus, then the DD is 0.</w:t>
      </w:r>
    </w:p>
    <w:p w14:paraId="1BEB47D3" w14:textId="77777777" w:rsidR="008D1851" w:rsidRPr="00410E78" w:rsidRDefault="008D1851" w:rsidP="008D1851">
      <w:pPr>
        <w:spacing w:line="240" w:lineRule="auto"/>
        <w:ind w:firstLine="720"/>
        <w:jc w:val="both"/>
        <w:rPr>
          <w:rFonts w:ascii="Times New Roman" w:hAnsi="Times New Roman" w:cs="Times New Roman"/>
          <w:sz w:val="24"/>
          <w:szCs w:val="24"/>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lastRenderedPageBreak/>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02C8E341" w:rsidR="00A636AC" w:rsidRDefault="00A636AC" w:rsidP="00424F15">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m:oMathPara>
          </w:p>
        </w:tc>
        <w:tc>
          <w:tcPr>
            <w:tcW w:w="280" w:type="pct"/>
            <w:vAlign w:val="center"/>
            <w:hideMark/>
          </w:tcPr>
          <w:p w14:paraId="54C873FE" w14:textId="7486B022" w:rsidR="00A636AC" w:rsidRPr="007F7D33" w:rsidRDefault="00A636AC" w:rsidP="00EE2805">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00424F15">
              <w:rPr>
                <w:rFonts w:ascii="Times New Roman" w:eastAsia="Yu Mincho" w:hAnsi="Times New Roman" w:cs="Times New Roman"/>
                <w:i w:val="0"/>
                <w:iCs w:val="0"/>
                <w:noProof/>
                <w:color w:val="auto"/>
                <w:sz w:val="24"/>
                <w:szCs w:val="24"/>
                <w:lang w:eastAsia="ja-JP"/>
              </w:rPr>
              <w:t>1</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73546AC6" w:rsidR="00A636AC" w:rsidRDefault="00A636AC" w:rsidP="00A636AC">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w:t>
      </w:r>
      <w:r w:rsidR="0026349B">
        <w:rPr>
          <w:rFonts w:ascii="Times New Roman" w:eastAsia="Yu Mincho" w:hAnsi="Times New Roman" w:cs="Times New Roman"/>
          <w:sz w:val="24"/>
          <w:szCs w:val="24"/>
          <w:lang w:eastAsia="ja-JP"/>
        </w:rPr>
        <w:t>f actual receiving bus (DD = n) and</w:t>
      </w:r>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E2805">
        <w:trPr>
          <w:trHeight w:val="820"/>
          <w:jc w:val="center"/>
        </w:trPr>
        <w:tc>
          <w:tcPr>
            <w:tcW w:w="258" w:type="pct"/>
            <w:vAlign w:val="center"/>
          </w:tcPr>
          <w:p w14:paraId="6AE9CC39"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0A45277" w14:textId="534E13E8" w:rsidR="00A636AC" w:rsidRPr="006D705A" w:rsidRDefault="00A636AC" w:rsidP="00424F15">
            <w:pPr>
              <w:spacing w:line="240" w:lineRule="auto"/>
              <w:ind w:firstLine="720"/>
              <w:jc w:val="both"/>
              <w:rPr>
                <w:rFonts w:ascii="Times New Roman" w:eastAsia="Yu Mincho" w:hAnsi="Times New Roman" w:cs="Times New Roman"/>
                <w:color w:val="C00000"/>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i/>
                        <w:color w:val="C00000"/>
                        <w:sz w:val="24"/>
                        <w:szCs w:val="24"/>
                        <w:lang w:eastAsia="ja-JP"/>
                      </w:rPr>
                    </m:ctrlPr>
                  </m:sSubSupPr>
                  <m:e>
                    <m:r>
                      <w:rPr>
                        <w:rFonts w:ascii="Cambria Math" w:eastAsia="Yu Mincho" w:hAnsi="Cambria Math" w:cs="Times New Roman"/>
                        <w:color w:val="C00000"/>
                        <w:sz w:val="24"/>
                        <w:szCs w:val="24"/>
                        <w:lang w:eastAsia="ja-JP"/>
                      </w:rPr>
                      <m:t> 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0</m:t>
                    </m:r>
                  </m:sup>
                </m:sSubSup>
                <m:r>
                  <w:rPr>
                    <w:rFonts w:ascii="Cambria Math" w:eastAsia="Yu Mincho" w:hAnsi="Cambria Math" w:cs="Times New Roman"/>
                    <w:color w:val="C00000"/>
                    <w:sz w:val="24"/>
                    <w:szCs w:val="24"/>
                    <w:lang w:eastAsia="ja-JP"/>
                  </w:rPr>
                  <m:t xml:space="preserve"> =</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e>
                </m:d>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r>
                  <w:rPr>
                    <w:rFonts w:ascii="Cambria Math" w:hAnsi="Cambria Math" w:cs="Times New Roman"/>
                    <w:color w:val="C00000"/>
                    <w:sz w:val="24"/>
                    <w:szCs w:val="24"/>
                    <w:lang w:eastAsia="ja-JP"/>
                  </w:rPr>
                  <m:t>=</m:t>
                </m:r>
                <m:sSub>
                  <m:sSubPr>
                    <m:ctrlPr>
                      <w:rPr>
                        <w:rFonts w:ascii="Cambria Math" w:eastAsia="Yu Mincho" w:hAnsi="Cambria Math" w:cs="Times New Roman"/>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m:oMathPara>
          </w:p>
          <w:p w14:paraId="6AFC9072" w14:textId="30AE76E8" w:rsidR="00A636AC" w:rsidRPr="0036174A" w:rsidRDefault="00424F15"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color w:val="C00000"/>
                    <w:sz w:val="24"/>
                    <w:szCs w:val="24"/>
                    <w:lang w:eastAsia="ja-JP"/>
                  </w:rPr>
                  <m:t xml:space="preserve">                      =</m:t>
                </m:r>
                <m:sSub>
                  <m:sSubPr>
                    <m:ctrlPr>
                      <w:rPr>
                        <w:rFonts w:ascii="Cambria Math" w:eastAsia="Yu Mincho" w:hAnsi="Cambria Math" w:cs="Times New Roman"/>
                        <w:i/>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+ATP</m:t>
                </m:r>
              </m:oMath>
            </m:oMathPara>
          </w:p>
        </w:tc>
        <w:tc>
          <w:tcPr>
            <w:tcW w:w="280" w:type="pct"/>
            <w:vAlign w:val="center"/>
            <w:hideMark/>
          </w:tcPr>
          <w:p w14:paraId="763E50EF" w14:textId="7CE86C17" w:rsidR="00A636AC" w:rsidRDefault="00A636AC" w:rsidP="00EE2805">
            <w:pPr>
              <w:spacing w:line="240" w:lineRule="auto"/>
              <w:jc w:val="center"/>
              <w:rPr>
                <w:rFonts w:ascii="Times New Roman" w:eastAsia="Yu Mincho" w:hAnsi="Times New Roman" w:cs="Times New Roman"/>
                <w:sz w:val="24"/>
                <w:szCs w:val="24"/>
                <w:lang w:eastAsia="ja-JP"/>
              </w:rPr>
            </w:pPr>
            <w:bookmarkStart w:id="2" w:name="_Ref19453691"/>
            <w:bookmarkStart w:id="3"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2</w:t>
            </w:r>
            <w:r>
              <w:rPr>
                <w:rFonts w:ascii="Times New Roman" w:hAnsi="Times New Roman" w:cs="Times New Roman"/>
                <w:sz w:val="24"/>
                <w:szCs w:val="24"/>
              </w:rPr>
              <w:fldChar w:fldCharType="end"/>
            </w:r>
            <w:bookmarkEnd w:id="2"/>
            <w:r>
              <w:rPr>
                <w:rFonts w:ascii="Times New Roman" w:eastAsia="Yu Mincho" w:hAnsi="Times New Roman" w:cs="Times New Roman"/>
                <w:sz w:val="24"/>
                <w:szCs w:val="24"/>
                <w:lang w:eastAsia="ja-JP"/>
              </w:rPr>
              <w:t>)</w:t>
            </w:r>
            <w:bookmarkEnd w:id="3"/>
          </w:p>
        </w:tc>
      </w:tr>
    </w:tbl>
    <w:p w14:paraId="63125EF0" w14:textId="2CF98E52" w:rsidR="00A636AC" w:rsidRDefault="00A636AC" w:rsidP="005C1D87">
      <w:pPr>
        <w:spacing w:line="240" w:lineRule="auto"/>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where: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oMath>
      <w:r w:rsidRPr="006D705A">
        <w:rPr>
          <w:rFonts w:ascii="Times New Roman" w:hAnsi="Times New Roman" w:cs="Times New Roman"/>
          <w:color w:val="C00000"/>
          <w:sz w:val="24"/>
          <w:szCs w:val="24"/>
          <w:lang w:eastAsia="ja-JP"/>
        </w:rPr>
        <w:t xml:space="preserve"> </w:t>
      </w:r>
      <w:r>
        <w:rPr>
          <w:rFonts w:ascii="Times New Roman" w:hAnsi="Times New Roman" w:cs="Times New Roman"/>
          <w:sz w:val="24"/>
          <w:szCs w:val="24"/>
          <w:lang w:eastAsia="ja-JP"/>
        </w:rPr>
        <w:t>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w:r w:rsidR="00424F15">
        <w:rPr>
          <w:rFonts w:ascii="Times New Roman" w:hAnsi="Times New Roman" w:cs="Times New Roman"/>
          <w:sz w:val="24"/>
          <w:szCs w:val="24"/>
        </w:rPr>
        <w:t xml:space="preserve"> </w:t>
      </w:r>
      <m:oMath>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E7A69AE"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and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w:t>
      </w:r>
      <w:r w:rsidR="00424F15">
        <w:rPr>
          <w:rFonts w:ascii="Times New Roman" w:eastAsia="Yu Mincho" w:hAnsi="Times New Roman" w:cs="Times New Roman"/>
          <w:sz w:val="24"/>
          <w:szCs w:val="24"/>
          <w:lang w:eastAsia="ja-JP"/>
        </w:rPr>
        <w:t xml:space="preserve"> arrival time at receiving stop</w:t>
      </w:r>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w:t>
      </w:r>
      <w:r w:rsidRPr="003B457E">
        <w:rPr>
          <w:rFonts w:ascii="Times New Roman" w:eastAsia="Yu Mincho" w:hAnsi="Times New Roman" w:cs="Times New Roman"/>
          <w:i/>
          <w:sz w:val="24"/>
          <w:szCs w:val="24"/>
          <w:lang w:eastAsia="ja-JP"/>
        </w:rPr>
        <w:t>nth</w:t>
      </w:r>
      <w:r>
        <w:rPr>
          <w:rFonts w:ascii="Times New Roman" w:eastAsia="Yu Mincho" w:hAnsi="Times New Roman" w:cs="Times New Roman"/>
          <w:sz w:val="24"/>
          <w:szCs w:val="24"/>
          <w:lang w:eastAsia="ja-JP"/>
        </w:rPr>
        <w:t xml:space="preserve">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r w:rsidRPr="006E6DD8">
        <w:rPr>
          <w:rFonts w:ascii="Times New Roman" w:eastAsia="Yu Mincho" w:hAnsi="Times New Roman" w:cs="Times New Roman"/>
          <w:i/>
          <w:sz w:val="24"/>
          <w:szCs w:val="24"/>
          <w:lang w:eastAsia="ja-JP"/>
        </w:rPr>
        <w:t>th</w:t>
      </w:r>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p w14:paraId="1A52BD96" w14:textId="241C8CD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A95E6D">
        <w:rPr>
          <w:rFonts w:ascii="Times New Roman" w:eastAsia="Yu Mincho" w:hAnsi="Times New Roman" w:cs="Times New Roman"/>
          <w:sz w:val="24"/>
          <w:szCs w:val="24"/>
          <w:lang w:eastAsia="ja-JP"/>
        </w:rPr>
        <w:t>Beyond a single transfer’s time pen</w:t>
      </w:r>
      <w:r w:rsidR="00033B6A">
        <w:rPr>
          <w:rFonts w:ascii="Times New Roman" w:eastAsia="Yu Mincho" w:hAnsi="Times New Roman" w:cs="Times New Roman"/>
          <w:sz w:val="24"/>
          <w:szCs w:val="24"/>
          <w:lang w:eastAsia="ja-JP"/>
        </w:rPr>
        <w:t>alty, we can expand the measure</w:t>
      </w:r>
      <w:r w:rsidR="00A95E6D">
        <w:rPr>
          <w:rFonts w:ascii="Times New Roman" w:eastAsia="Yu Mincho" w:hAnsi="Times New Roman" w:cs="Times New Roman"/>
          <w:sz w:val="24"/>
          <w:szCs w:val="24"/>
          <w:lang w:eastAsia="ja-JP"/>
        </w:rPr>
        <w:t xml:space="preserve"> to a collection of transfers. 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transfers </w:t>
      </w:r>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E2805">
        <w:trPr>
          <w:trHeight w:val="820"/>
          <w:jc w:val="center"/>
        </w:trPr>
        <w:tc>
          <w:tcPr>
            <w:tcW w:w="258" w:type="pct"/>
            <w:vAlign w:val="center"/>
          </w:tcPr>
          <w:p w14:paraId="733FE880"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E2805">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5EBD8E7B"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54055C22"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w:t>
      </w:r>
      <w:r w:rsidR="003B457E">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2C2328F7"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3B457E">
        <w:rPr>
          <w:rFonts w:ascii="Times New Roman" w:eastAsia="Yu Mincho" w:hAnsi="Times New Roman" w:cs="Times New Roman"/>
          <w:sz w:val="24"/>
          <w:szCs w:val="24"/>
          <w:lang w:eastAsia="ja-JP"/>
        </w:rPr>
        <w:t>.</w:t>
      </w:r>
      <w:r w:rsid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The passenger will take a bus after the scheduled bus, hence will suffer from additional time penalty other than normal delay. </w:t>
      </w:r>
      <w:r w:rsidR="00C37D6E">
        <w:rPr>
          <w:rFonts w:ascii="Times New Roman" w:eastAsia="Yu Mincho" w:hAnsi="Times New Roman" w:cs="Times New Roman"/>
          <w:sz w:val="24"/>
          <w:szCs w:val="24"/>
          <w:lang w:eastAsia="ja-JP"/>
        </w:rPr>
        <w:t xml:space="preserve">Under this circumstance, ATP &gt; 0. </w:t>
      </w:r>
      <w:r w:rsidR="00491109">
        <w:rPr>
          <w:rFonts w:ascii="Times New Roman" w:eastAsia="Yu Mincho" w:hAnsi="Times New Roman" w:cs="Times New Roman"/>
          <w:sz w:val="24"/>
          <w:szCs w:val="24"/>
          <w:lang w:eastAsia="ja-JP"/>
        </w:rPr>
        <w:t xml:space="preserve">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22541567" w:rsidR="00B86D99" w:rsidRPr="009C074D" w:rsidRDefault="00F47612" w:rsidP="00B86D99">
      <w:pPr>
        <w:pStyle w:val="ListParagraph"/>
        <w:numPr>
          <w:ilvl w:val="0"/>
          <w:numId w:val="2"/>
        </w:numPr>
        <w:spacing w:line="240" w:lineRule="auto"/>
        <w:jc w:val="both"/>
        <w:rPr>
          <w:rFonts w:ascii="Times New Roman" w:hAnsi="Times New Roman" w:cs="Times New Roman"/>
          <w:color w:val="C00000"/>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w:t>
      </w:r>
      <w:r w:rsidR="00C37D6E" w:rsidRP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10E78">
        <w:rPr>
          <w:rFonts w:ascii="Times New Roman" w:hAnsi="Times New Roman" w:cs="Times New Roman"/>
          <w:sz w:val="24"/>
          <w:szCs w:val="24"/>
        </w:rPr>
        <w:t xml:space="preserve"> </w:t>
      </w:r>
      <w:r w:rsidR="00410E78" w:rsidRPr="009C074D">
        <w:rPr>
          <w:rFonts w:ascii="Times New Roman" w:hAnsi="Times New Roman" w:cs="Times New Roman"/>
          <w:color w:val="C00000"/>
          <w:sz w:val="24"/>
          <w:szCs w:val="24"/>
        </w:rPr>
        <w:t>In fact, a preemptive transfer</w:t>
      </w:r>
      <w:r w:rsidR="009C074D">
        <w:rPr>
          <w:rFonts w:ascii="Times New Roman" w:hAnsi="Times New Roman" w:cs="Times New Roman"/>
          <w:color w:val="C00000"/>
          <w:sz w:val="24"/>
          <w:szCs w:val="24"/>
        </w:rPr>
        <w:t xml:space="preserve">’s TTP does not guarantee to be worse than a normal transfer; it may </w:t>
      </w:r>
      <w:r w:rsidR="00410E78" w:rsidRPr="009C074D">
        <w:rPr>
          <w:rFonts w:ascii="Times New Roman" w:hAnsi="Times New Roman" w:cs="Times New Roman"/>
          <w:color w:val="C00000"/>
          <w:sz w:val="24"/>
          <w:szCs w:val="24"/>
        </w:rPr>
        <w:t>achieve better, same, or worse performance</w:t>
      </w:r>
      <w:r w:rsidR="00740479">
        <w:rPr>
          <w:rFonts w:ascii="Times New Roman" w:hAnsi="Times New Roman" w:cs="Times New Roman"/>
          <w:color w:val="C00000"/>
          <w:sz w:val="24"/>
          <w:szCs w:val="24"/>
        </w:rPr>
        <w:t xml:space="preserve"> depending </w:t>
      </w:r>
      <w:r w:rsidR="007F0119">
        <w:rPr>
          <w:rFonts w:ascii="Times New Roman" w:hAnsi="Times New Roman" w:cs="Times New Roman"/>
          <w:color w:val="C00000"/>
          <w:sz w:val="24"/>
          <w:szCs w:val="24"/>
        </w:rPr>
        <w:t>during</w:t>
      </w:r>
      <w:r w:rsidR="00740479">
        <w:rPr>
          <w:rFonts w:ascii="Times New Roman" w:hAnsi="Times New Roman" w:cs="Times New Roman"/>
          <w:color w:val="C00000"/>
          <w:sz w:val="24"/>
          <w:szCs w:val="24"/>
        </w:rPr>
        <w:t xml:space="preserve"> the synchronization process</w:t>
      </w:r>
      <w:r w:rsidR="00410E78" w:rsidRPr="009C074D">
        <w:rPr>
          <w:rFonts w:ascii="Times New Roman" w:hAnsi="Times New Roman" w:cs="Times New Roman"/>
          <w:color w:val="C00000"/>
          <w:sz w:val="24"/>
          <w:szCs w:val="24"/>
        </w:rPr>
        <w:t>.</w:t>
      </w:r>
      <w:r w:rsidR="00D20CEF">
        <w:rPr>
          <w:rFonts w:ascii="Times New Roman" w:hAnsi="Times New Roman" w:cs="Times New Roman"/>
          <w:color w:val="C00000"/>
          <w:sz w:val="24"/>
          <w:szCs w:val="24"/>
        </w:rPr>
        <w:t xml:space="preserve"> Therefore, we do not</w:t>
      </w:r>
      <w:r w:rsidR="005551E0">
        <w:rPr>
          <w:rFonts w:ascii="Times New Roman" w:hAnsi="Times New Roman" w:cs="Times New Roman"/>
          <w:color w:val="C00000"/>
          <w:sz w:val="24"/>
          <w:szCs w:val="24"/>
        </w:rPr>
        <w:t xml:space="preserve"> classify</w:t>
      </w:r>
      <w:r w:rsidR="00D20CEF">
        <w:rPr>
          <w:rFonts w:ascii="Times New Roman" w:hAnsi="Times New Roman" w:cs="Times New Roman"/>
          <w:color w:val="C00000"/>
          <w:sz w:val="24"/>
          <w:szCs w:val="24"/>
        </w:rPr>
        <w:t xml:space="preserve"> </w:t>
      </w:r>
      <w:r w:rsidR="00D00328">
        <w:rPr>
          <w:rFonts w:ascii="Times New Roman" w:hAnsi="Times New Roman" w:cs="Times New Roman"/>
          <w:color w:val="C00000"/>
          <w:sz w:val="24"/>
          <w:szCs w:val="24"/>
        </w:rPr>
        <w:t xml:space="preserve">preemptive transfers </w:t>
      </w:r>
      <w:r w:rsidR="00D20CEF">
        <w:rPr>
          <w:rFonts w:ascii="Times New Roman" w:hAnsi="Times New Roman" w:cs="Times New Roman"/>
          <w:color w:val="C00000"/>
          <w:sz w:val="24"/>
          <w:szCs w:val="24"/>
        </w:rPr>
        <w:t>into missed transfers</w:t>
      </w:r>
      <w:r w:rsidR="005551E0">
        <w:rPr>
          <w:rFonts w:ascii="Times New Roman" w:hAnsi="Times New Roman" w:cs="Times New Roman"/>
          <w:color w:val="C00000"/>
          <w:sz w:val="24"/>
          <w:szCs w:val="24"/>
        </w:rPr>
        <w:t xml:space="preserve">; instead, we categorize these transfers as a new “ugly” </w:t>
      </w:r>
      <w:r w:rsidR="00740479">
        <w:rPr>
          <w:rFonts w:ascii="Times New Roman" w:hAnsi="Times New Roman" w:cs="Times New Roman"/>
          <w:color w:val="C00000"/>
          <w:sz w:val="24"/>
          <w:szCs w:val="24"/>
        </w:rPr>
        <w:t>preemptive transfer</w:t>
      </w:r>
      <w:r w:rsidR="00244CEE">
        <w:rPr>
          <w:rFonts w:ascii="Times New Roman" w:hAnsi="Times New Roman" w:cs="Times New Roman"/>
          <w:color w:val="C00000"/>
          <w:sz w:val="24"/>
          <w:szCs w:val="24"/>
        </w:rPr>
        <w:t xml:space="preserve"> </w:t>
      </w:r>
      <w:r w:rsidR="005551E0">
        <w:rPr>
          <w:rFonts w:ascii="Times New Roman" w:hAnsi="Times New Roman" w:cs="Times New Roman"/>
          <w:color w:val="C00000"/>
          <w:sz w:val="24"/>
          <w:szCs w:val="24"/>
        </w:rPr>
        <w:t xml:space="preserve">type due to </w:t>
      </w:r>
      <w:r w:rsidR="00FD03A1">
        <w:rPr>
          <w:rFonts w:ascii="Times New Roman" w:hAnsi="Times New Roman" w:cs="Times New Roman"/>
          <w:color w:val="C00000"/>
          <w:sz w:val="24"/>
          <w:szCs w:val="24"/>
        </w:rPr>
        <w:t>their</w:t>
      </w:r>
      <w:r w:rsidR="00D20CEF">
        <w:rPr>
          <w:rFonts w:ascii="Times New Roman" w:hAnsi="Times New Roman" w:cs="Times New Roman"/>
          <w:color w:val="C00000"/>
          <w:sz w:val="24"/>
          <w:szCs w:val="24"/>
        </w:rPr>
        <w:t xml:space="preserve"> chaotic and random nature.</w:t>
      </w:r>
      <w:r w:rsidR="00FA19F8">
        <w:rPr>
          <w:rFonts w:ascii="Times New Roman" w:hAnsi="Times New Roman" w:cs="Times New Roman"/>
          <w:color w:val="C00000"/>
          <w:sz w:val="24"/>
          <w:szCs w:val="24"/>
        </w:rPr>
        <w:t xml:space="preserve"> </w:t>
      </w:r>
    </w:p>
    <w:p w14:paraId="39665213" w14:textId="77777777" w:rsidR="008D1851" w:rsidRDefault="008D1851" w:rsidP="00EE36BF">
      <w:pPr>
        <w:spacing w:line="240" w:lineRule="auto"/>
        <w:ind w:firstLine="720"/>
        <w:jc w:val="both"/>
        <w:rPr>
          <w:rFonts w:ascii="Times New Roman" w:eastAsia="Yu Mincho" w:hAnsi="Times New Roman" w:cs="Times New Roman"/>
          <w:sz w:val="24"/>
          <w:szCs w:val="24"/>
          <w:lang w:eastAsia="ja-JP"/>
        </w:rPr>
      </w:pPr>
    </w:p>
    <w:p w14:paraId="4FF59ADA" w14:textId="5CAECFCA"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we measure each transfer with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r w:rsidR="00045068">
        <w:rPr>
          <w:rFonts w:ascii="Times New Roman" w:eastAsia="Yu Mincho" w:hAnsi="Times New Roman" w:cs="Times New Roman"/>
          <w:sz w:val="24"/>
          <w:szCs w:val="24"/>
          <w:lang w:eastAsia="ja-JP"/>
        </w:rPr>
        <w:t xml:space="preserve">collection </w:t>
      </w:r>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E2805">
        <w:trPr>
          <w:trHeight w:val="820"/>
          <w:jc w:val="center"/>
        </w:trPr>
        <w:tc>
          <w:tcPr>
            <w:tcW w:w="258" w:type="pct"/>
            <w:vAlign w:val="center"/>
          </w:tcPr>
          <w:p w14:paraId="1C428952" w14:textId="77777777" w:rsidR="00B04143" w:rsidRDefault="00B04143"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7A5A37"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2ECCEB2C" w:rsidR="00B04143" w:rsidRDefault="00B04143" w:rsidP="00EE2805">
            <w:pPr>
              <w:spacing w:line="240" w:lineRule="auto"/>
              <w:jc w:val="center"/>
              <w:rPr>
                <w:rFonts w:ascii="Times New Roman" w:eastAsia="Yu Mincho" w:hAnsi="Times New Roman" w:cs="Times New Roman"/>
                <w:sz w:val="24"/>
                <w:szCs w:val="24"/>
                <w:lang w:eastAsia="ja-JP"/>
              </w:rPr>
            </w:pPr>
            <w:bookmarkStart w:id="4" w:name="_Ref19453714"/>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4"/>
          </w:p>
        </w:tc>
      </w:tr>
    </w:tbl>
    <w:p w14:paraId="7F696214" w14:textId="735ECE1F" w:rsidR="00B04143" w:rsidRDefault="00057421"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653E40D" w:rsidR="00BA69E7" w:rsidRPr="003C7DC9" w:rsidRDefault="00B04143" w:rsidP="00B04143">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7072F210"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7397C14"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sidR="005C50FF">
        <w:rPr>
          <w:rFonts w:ascii="Times New Roman" w:hAnsi="Times New Roman" w:cs="Times New Roman"/>
          <w:sz w:val="24"/>
          <w:szCs w:val="24"/>
        </w:rPr>
        <w:t>the transfer schedule: if there are multiple transfers with the same route combination and same generating stop, we will only keep the one with closest walking distance to remove some redundancy.</w:t>
      </w:r>
      <w:bookmarkStart w:id="5" w:name="_GoBack"/>
      <w:bookmarkEnd w:id="5"/>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7F8ECD13" w:rsidR="009637FE" w:rsidRDefault="001E2AB0"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General Transit Feed Specification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Automated Passenger Count (</w:t>
      </w:r>
      <w:r w:rsidR="00353D07" w:rsidRPr="00F00F67">
        <w:rPr>
          <w:rFonts w:ascii="Times New Roman" w:eastAsia="Yu Mincho" w:hAnsi="Times New Roman" w:cs="Times New Roman"/>
          <w:color w:val="C00000"/>
          <w:sz w:val="24"/>
          <w:szCs w:val="24"/>
          <w:lang w:eastAsia="ja-JP"/>
        </w:rPr>
        <w:t>APC</w:t>
      </w:r>
      <w:r w:rsidR="00B63295" w:rsidRPr="00F00F67">
        <w:rPr>
          <w:rFonts w:ascii="Times New Roman" w:eastAsia="Yu Mincho" w:hAnsi="Times New Roman" w:cs="Times New Roman"/>
          <w:color w:val="C00000"/>
          <w:sz w:val="24"/>
          <w:szCs w:val="24"/>
          <w:lang w:eastAsia="ja-JP"/>
        </w:rPr>
        <w:t>)</w:t>
      </w:r>
      <w:r w:rsidR="00353D07" w:rsidRPr="00F00F67">
        <w:rPr>
          <w:rFonts w:ascii="Times New Roman" w:eastAsia="Yu Mincho" w:hAnsi="Times New Roman" w:cs="Times New Roman"/>
          <w:color w:val="C00000"/>
          <w:sz w:val="24"/>
          <w:szCs w:val="24"/>
          <w:lang w:eastAsia="ja-JP"/>
        </w:rPr>
        <w:t xml:space="preserve"> </w:t>
      </w:r>
      <w:r w:rsidR="00353D07">
        <w:rPr>
          <w:rFonts w:ascii="Times New Roman" w:eastAsia="Yu Mincho" w:hAnsi="Times New Roman" w:cs="Times New Roman"/>
          <w:sz w:val="24"/>
          <w:szCs w:val="24"/>
          <w:lang w:eastAsia="ja-JP"/>
        </w:rPr>
        <w:t xml:space="preserve">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vehicle time data was updated with the more accurate APC time data</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362A25CA"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w:t>
      </w:r>
      <w:r w:rsidR="00897FCC">
        <w:rPr>
          <w:rFonts w:ascii="Times New Roman" w:eastAsia="Yu Mincho" w:hAnsi="Times New Roman" w:cs="Times New Roman"/>
          <w:sz w:val="24"/>
          <w:szCs w:val="24"/>
          <w:lang w:eastAsia="ja-JP"/>
        </w:rPr>
        <w:t xml:space="preserve">based on their route schedules.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3EFC59C0" w:rsidR="007B4F28" w:rsidRDefault="007942F8"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Based on the </w:t>
      </w:r>
      <w:r w:rsidR="000946CA">
        <w:rPr>
          <w:rFonts w:ascii="Times New Roman" w:eastAsia="Yu Mincho" w:hAnsi="Times New Roman" w:cs="Times New Roman"/>
          <w:sz w:val="24"/>
          <w:szCs w:val="24"/>
          <w:lang w:eastAsia="ja-JP"/>
        </w:rPr>
        <w:t>GTFS</w:t>
      </w:r>
      <w:r>
        <w:rPr>
          <w:rFonts w:ascii="Times New Roman" w:eastAsia="Yu Mincho" w:hAnsi="Times New Roman" w:cs="Times New Roman"/>
          <w:sz w:val="24"/>
          <w:szCs w:val="24"/>
          <w:lang w:eastAsia="ja-JP"/>
        </w:rPr>
        <w:t xml:space="preserve"> data alone</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 xml:space="preserve">average </w:t>
      </w:r>
      <w:r w:rsidR="006333BB">
        <w:rPr>
          <w:rFonts w:ascii="Times New Roman" w:eastAsia="Yu Mincho" w:hAnsi="Times New Roman" w:cs="Times New Roman"/>
          <w:sz w:val="24"/>
          <w:szCs w:val="24"/>
          <w:lang w:eastAsia="ja-JP"/>
        </w:rPr>
        <w:t xml:space="preserve">transfer risk </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TR</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over the study period </w:t>
      </w:r>
      <w:r w:rsidR="000946CA">
        <w:rPr>
          <w:rFonts w:ascii="Times New Roman" w:eastAsia="Yu Mincho" w:hAnsi="Times New Roman" w:cs="Times New Roman"/>
          <w:sz w:val="24"/>
          <w:szCs w:val="24"/>
          <w:lang w:eastAsia="ja-JP"/>
        </w:rPr>
        <w:t>is 7.14%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6333BB">
        <w:rPr>
          <w:rFonts w:ascii="Times New Roman" w:eastAsia="Yu Mincho" w:hAnsi="Times New Roman" w:cs="Times New Roman"/>
          <w:sz w:val="24"/>
          <w:szCs w:val="24"/>
          <w:lang w:eastAsia="ja-JP"/>
        </w:rPr>
        <w:t xml:space="preserve">average total time penalty </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ATTP</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 xml:space="preserve"> </w:t>
      </w:r>
      <w:r w:rsidR="000946CA">
        <w:rPr>
          <w:rFonts w:ascii="Times New Roman" w:eastAsia="Yu Mincho" w:hAnsi="Times New Roman" w:cs="Times New Roman"/>
          <w:sz w:val="24"/>
          <w:szCs w:val="24"/>
          <w:lang w:eastAsia="ja-JP"/>
        </w:rPr>
        <w:t>is 3.74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 12.97)</w:t>
      </w:r>
      <w:r w:rsidR="000946CA" w:rsidRPr="000946CA">
        <w:rPr>
          <w:rFonts w:ascii="Times New Roman" w:eastAsia="Yu Mincho" w:hAnsi="Times New Roman" w:cs="Times New Roman"/>
          <w:sz w:val="24"/>
          <w:szCs w:val="24"/>
          <w:lang w:eastAsia="ja-JP"/>
        </w:rPr>
        <w:t xml:space="preserve"> </w:t>
      </w:r>
      <w:r w:rsidR="000946CA">
        <w:rPr>
          <w:rFonts w:ascii="Times New Roman" w:eastAsia="Yu Mincho" w:hAnsi="Times New Roman" w:cs="Times New Roman"/>
          <w:sz w:val="24"/>
          <w:szCs w:val="24"/>
          <w:lang w:eastAsia="ja-JP"/>
        </w:rPr>
        <w:t>minutes</w:t>
      </w:r>
      <w:r>
        <w:rPr>
          <w:rFonts w:ascii="Times New Roman" w:eastAsia="Yu Mincho" w:hAnsi="Times New Roman" w:cs="Times New Roman"/>
          <w:sz w:val="24"/>
          <w:szCs w:val="24"/>
          <w:lang w:eastAsia="ja-JP"/>
        </w:rPr>
        <w:t xml:space="preserve">; based on the merged </w:t>
      </w:r>
      <w:r w:rsidR="000946CA">
        <w:rPr>
          <w:rFonts w:ascii="Times New Roman" w:eastAsia="Yu Mincho" w:hAnsi="Times New Roman" w:cs="Times New Roman"/>
          <w:sz w:val="24"/>
          <w:szCs w:val="24"/>
          <w:lang w:eastAsia="ja-JP"/>
        </w:rPr>
        <w:t xml:space="preserve">APC-GTFS,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sidR="000946CA">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w:t>
      </w:r>
      <w:r>
        <w:rPr>
          <w:rFonts w:ascii="Times New Roman" w:eastAsia="Yu Mincho" w:hAnsi="Times New Roman" w:cs="Times New Roman"/>
          <w:sz w:val="24"/>
          <w:szCs w:val="24"/>
          <w:lang w:eastAsia="ja-JP"/>
        </w:rPr>
        <w:t>ations of TR and ATTP are higher</w:t>
      </w:r>
      <w:r w:rsidR="00276EB4">
        <w:rPr>
          <w:rFonts w:ascii="Times New Roman" w:eastAsia="Yu Mincho" w:hAnsi="Times New Roman" w:cs="Times New Roman"/>
          <w:sz w:val="24"/>
          <w:szCs w:val="24"/>
          <w:lang w:eastAsia="ja-JP"/>
        </w:rPr>
        <w:t xml:space="preserve"> based on the APC-GTFS data than the GTFS data alone.</w:t>
      </w:r>
    </w:p>
    <w:p w14:paraId="198BC030" w14:textId="3B2A62BA" w:rsidR="007D0141" w:rsidRPr="00C22795" w:rsidRDefault="005B5EC7">
      <w:pPr>
        <w:spacing w:line="240" w:lineRule="auto"/>
        <w:ind w:firstLine="720"/>
        <w:jc w:val="both"/>
        <w:rPr>
          <w:rFonts w:ascii="Times New Roman" w:hAnsi="Times New Roman" w:cs="Times New Roman" w:hint="eastAsia"/>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181ABB">
        <w:rPr>
          <w:rFonts w:ascii="Times New Roman" w:eastAsia="Yu Mincho" w:hAnsi="Times New Roman" w:cs="Times New Roman"/>
          <w:sz w:val="24"/>
          <w:szCs w:val="24"/>
          <w:lang w:eastAsia="ja-JP"/>
        </w:rPr>
        <w:t xml:space="preserve">Figure </w:t>
      </w:r>
      <w:r w:rsidR="00181ABB">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an</w:t>
      </w:r>
      <w:r w:rsidR="00DE2478">
        <w:rPr>
          <w:rFonts w:ascii="Times New Roman" w:eastAsia="Yu Mincho" w:hAnsi="Times New Roman" w:cs="Times New Roman"/>
          <w:sz w:val="24"/>
          <w:szCs w:val="24"/>
          <w:lang w:eastAsia="ja-JP"/>
        </w:rPr>
        <w:t xml:space="preserve">d downtown area (indicated by a green </w:t>
      </w:r>
      <w:r w:rsidR="00521BDC">
        <w:rPr>
          <w:rFonts w:ascii="Times New Roman" w:eastAsia="Yu Mincho" w:hAnsi="Times New Roman" w:cs="Times New Roman"/>
          <w:sz w:val="24"/>
          <w:szCs w:val="24"/>
          <w:lang w:eastAsia="ja-JP"/>
        </w:rPr>
        <w:t>rectangle</w:t>
      </w:r>
      <w:r w:rsidR="00A52740">
        <w:rPr>
          <w:rFonts w:ascii="Times New Roman" w:eastAsia="Yu Mincho" w:hAnsi="Times New Roman" w:cs="Times New Roman"/>
          <w:sz w:val="24"/>
          <w:szCs w:val="24"/>
          <w:lang w:eastAsia="ja-JP"/>
        </w:rPr>
        <w:t xml:space="preserv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181ABB">
        <w:rPr>
          <w:rFonts w:ascii="Times New Roman" w:eastAsia="Yu Mincho" w:hAnsi="Times New Roman" w:cs="Times New Roman"/>
          <w:sz w:val="24"/>
          <w:szCs w:val="24"/>
          <w:lang w:eastAsia="ja-JP"/>
        </w:rPr>
        <w:t xml:space="preserve">Figure </w:t>
      </w:r>
      <w:r w:rsidR="00181ABB">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7F4C3916" w:rsidR="00AA6E76" w:rsidRPr="00694DA5" w:rsidRDefault="00DE2478" w:rsidP="00694DA5">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36FD3A" wp14:editId="1FEAB7B8">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o_combin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F7A8FDE" w14:textId="44FEF802" w:rsidR="00AA6E76" w:rsidRDefault="00AA6E76" w:rsidP="00AA6E76">
      <w:pPr>
        <w:spacing w:line="240" w:lineRule="auto"/>
        <w:jc w:val="center"/>
        <w:rPr>
          <w:rFonts w:ascii="Times New Roman" w:eastAsia="Yu Mincho" w:hAnsi="Times New Roman" w:cs="Times New Roman"/>
          <w:sz w:val="24"/>
          <w:szCs w:val="24"/>
          <w:lang w:eastAsia="ja-JP"/>
        </w:rPr>
      </w:pPr>
      <w:bookmarkStart w:id="6"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6"/>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Spatial Pattern of </w:t>
      </w:r>
      <w:r w:rsidR="00E168D7">
        <w:rPr>
          <w:rFonts w:ascii="Times New Roman" w:eastAsia="Yu Mincho" w:hAnsi="Times New Roman" w:cs="Times New Roman"/>
          <w:sz w:val="24"/>
          <w:szCs w:val="24"/>
          <w:lang w:eastAsia="ja-JP"/>
        </w:rPr>
        <w:t xml:space="preserve">ATTP and TR </w:t>
      </w:r>
      <w:r>
        <w:rPr>
          <w:rFonts w:ascii="Times New Roman" w:eastAsia="Yu Mincho" w:hAnsi="Times New Roman" w:cs="Times New Roman"/>
          <w:sz w:val="24"/>
          <w:szCs w:val="24"/>
          <w:lang w:eastAsia="ja-JP"/>
        </w:rPr>
        <w:t>(</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79462C79"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3</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w:t>
      </w:r>
      <w:r w:rsidR="00181ABB" w:rsidRPr="00F00F67">
        <w:rPr>
          <w:rFonts w:ascii="Times New Roman" w:eastAsia="Yu Mincho" w:hAnsi="Times New Roman" w:cs="Times New Roman"/>
          <w:color w:val="C00000"/>
          <w:sz w:val="24"/>
          <w:szCs w:val="24"/>
          <w:lang w:eastAsia="ja-JP"/>
        </w:rPr>
        <w:t>transfer risk (</w:t>
      </w:r>
      <w:r w:rsidR="00491109" w:rsidRPr="00F00F67">
        <w:rPr>
          <w:rFonts w:ascii="Times New Roman" w:eastAsia="Yu Mincho" w:hAnsi="Times New Roman" w:cs="Times New Roman"/>
          <w:color w:val="C00000"/>
          <w:sz w:val="24"/>
          <w:szCs w:val="24"/>
          <w:lang w:eastAsia="ja-JP"/>
        </w:rPr>
        <w:t>TR</w:t>
      </w:r>
      <w:r w:rsidR="00181ABB" w:rsidRPr="00F00F67">
        <w:rPr>
          <w:rFonts w:ascii="Times New Roman" w:eastAsia="Yu Mincho" w:hAnsi="Times New Roman" w:cs="Times New Roman"/>
          <w:color w:val="C00000"/>
          <w:sz w:val="24"/>
          <w:szCs w:val="24"/>
          <w:lang w:eastAsia="ja-JP"/>
        </w:rPr>
        <w:t>)</w:t>
      </w:r>
      <w:r w:rsidR="00491109" w:rsidRPr="00F00F67">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and </w:t>
      </w:r>
      <w:r w:rsidR="00181ABB" w:rsidRPr="00F00F67">
        <w:rPr>
          <w:rFonts w:ascii="Times New Roman" w:eastAsia="Yu Mincho" w:hAnsi="Times New Roman" w:cs="Times New Roman"/>
          <w:color w:val="C00000"/>
          <w:sz w:val="24"/>
          <w:szCs w:val="24"/>
          <w:lang w:eastAsia="ja-JP"/>
        </w:rPr>
        <w:t>average total time penalty (</w:t>
      </w:r>
      <w:r w:rsidR="00491109" w:rsidRPr="00F00F67">
        <w:rPr>
          <w:rFonts w:ascii="Times New Roman" w:eastAsia="Yu Mincho" w:hAnsi="Times New Roman" w:cs="Times New Roman"/>
          <w:color w:val="C00000"/>
          <w:sz w:val="24"/>
          <w:szCs w:val="24"/>
          <w:lang w:eastAsia="ja-JP"/>
        </w:rPr>
        <w:t>ATTP</w:t>
      </w:r>
      <w:r w:rsidR="00181ABB" w:rsidRPr="00F00F67">
        <w:rPr>
          <w:rFonts w:ascii="Times New Roman" w:eastAsia="Yu Mincho" w:hAnsi="Times New Roman" w:cs="Times New Roman"/>
          <w:color w:val="C00000"/>
          <w:sz w:val="24"/>
          <w:szCs w:val="24"/>
          <w:lang w:eastAsia="ja-JP"/>
        </w:rPr>
        <w:t>)</w:t>
      </w:r>
      <w:r w:rsidR="000F75F6" w:rsidRPr="00F00F67">
        <w:rPr>
          <w:rFonts w:ascii="Times New Roman" w:eastAsia="Yu Mincho" w:hAnsi="Times New Roman" w:cs="Times New Roman"/>
          <w:color w:val="C00000"/>
          <w:sz w:val="24"/>
          <w:szCs w:val="24"/>
          <w:lang w:eastAsia="ja-JP"/>
        </w:rPr>
        <w:t xml:space="preserve"> </w:t>
      </w:r>
      <w:r w:rsidR="000F75F6">
        <w:rPr>
          <w:rFonts w:ascii="Times New Roman" w:eastAsia="Yu Mincho" w:hAnsi="Times New Roman" w:cs="Times New Roman"/>
          <w:sz w:val="24"/>
          <w:szCs w:val="24"/>
          <w:lang w:eastAsia="ja-JP"/>
        </w:rPr>
        <w:t>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lastRenderedPageBreak/>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753995"/>
                    </a:xfrm>
                    <a:prstGeom prst="rect">
                      <a:avLst/>
                    </a:prstGeom>
                  </pic:spPr>
                </pic:pic>
              </a:graphicData>
            </a:graphic>
          </wp:inline>
        </w:drawing>
      </w:r>
    </w:p>
    <w:p w14:paraId="6738ECED" w14:textId="2A1523F1" w:rsidR="00491109" w:rsidRDefault="00491109" w:rsidP="00491109">
      <w:pPr>
        <w:spacing w:line="240" w:lineRule="auto"/>
        <w:jc w:val="center"/>
        <w:rPr>
          <w:rFonts w:ascii="Times New Roman" w:eastAsia="Yu Mincho" w:hAnsi="Times New Roman" w:cs="Times New Roman"/>
          <w:sz w:val="24"/>
          <w:szCs w:val="24"/>
          <w:lang w:eastAsia="ja-JP"/>
        </w:rPr>
      </w:pPr>
      <w:bookmarkStart w:id="7"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7"/>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monthly TR and ATTP trend chart.</w:t>
      </w:r>
    </w:p>
    <w:p w14:paraId="0DE63045" w14:textId="148069DE" w:rsidR="00491109" w:rsidRPr="00693CEC" w:rsidRDefault="00CC6315" w:rsidP="00491109">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for both datasets</w:t>
      </w:r>
      <w:r w:rsidR="00DE2478">
        <w:rPr>
          <w:rFonts w:ascii="Times New Roman" w:eastAsia="Yu Mincho" w:hAnsi="Times New Roman" w:cs="Times New Roman"/>
          <w:sz w:val="24"/>
          <w:szCs w:val="24"/>
          <w:lang w:eastAsia="ja-JP"/>
        </w:rPr>
        <w:t xml:space="preserve"> and corresponding frequency</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26349B">
        <w:rPr>
          <w:rFonts w:ascii="Times New Roman" w:eastAsia="Yu Mincho" w:hAnsi="Times New Roman" w:cs="Times New Roman"/>
          <w:sz w:val="24"/>
          <w:szCs w:val="24"/>
          <w:lang w:eastAsia="ja-JP"/>
        </w:rPr>
        <w:t xml:space="preserve"> However</w:t>
      </w:r>
      <w:r w:rsidR="00C77847">
        <w:rPr>
          <w:rFonts w:ascii="Times New Roman" w:eastAsia="Yu Mincho" w:hAnsi="Times New Roman" w:cs="Times New Roman"/>
          <w:sz w:val="24"/>
          <w:szCs w:val="24"/>
          <w:lang w:eastAsia="ja-JP"/>
        </w:rPr>
        <w:t xml:space="preserve">, we observe </w:t>
      </w:r>
      <w:r w:rsidR="0026349B">
        <w:rPr>
          <w:rFonts w:ascii="Times New Roman" w:eastAsia="Yu Mincho" w:hAnsi="Times New Roman" w:cs="Times New Roman"/>
          <w:sz w:val="24"/>
          <w:szCs w:val="24"/>
          <w:lang w:eastAsia="ja-JP"/>
        </w:rPr>
        <w:t>Sundays have the lowest ATTP for the APC-GTFS dataset while Saturdays have the lowest ATTP for the original GTFS dataset.</w:t>
      </w:r>
      <w:r w:rsidR="004029DD">
        <w:rPr>
          <w:rFonts w:ascii="Times New Roman" w:eastAsia="Yu Mincho" w:hAnsi="Times New Roman" w:cs="Times New Roman"/>
          <w:sz w:val="24"/>
          <w:szCs w:val="24"/>
          <w:lang w:eastAsia="ja-JP"/>
        </w:rPr>
        <w:t xml:space="preserve"> </w:t>
      </w:r>
      <w:r w:rsidR="00752C20">
        <w:rPr>
          <w:rFonts w:ascii="Times New Roman" w:eastAsia="Yu Mincho" w:hAnsi="Times New Roman" w:cs="Times New Roman"/>
          <w:color w:val="C00000"/>
          <w:sz w:val="24"/>
          <w:szCs w:val="24"/>
          <w:lang w:eastAsia="ja-JP"/>
        </w:rPr>
        <w:t xml:space="preserve">Meanwhile, frequency can be a significant impact factor for the measures. However, according to the Pearson correlation analyses, ATTP and TR have no significant correlation with daily frequency under most circumstances: for ATTP, the p-value is 0.063 (original GTFS) and 0.38 (APC-GTFS); for TR, the p-value is 0.025 (original GTFS) and 0.118 (APC-GTFS). This could be because the </w:t>
      </w:r>
      <w:r w:rsidR="004D0481">
        <w:rPr>
          <w:rFonts w:ascii="Times New Roman" w:eastAsia="Yu Mincho" w:hAnsi="Times New Roman" w:cs="Times New Roman"/>
          <w:color w:val="C00000"/>
          <w:sz w:val="24"/>
          <w:szCs w:val="24"/>
          <w:lang w:eastAsia="ja-JP"/>
        </w:rPr>
        <w:t xml:space="preserve">frequency </w:t>
      </w:r>
      <w:r w:rsidR="00752C20">
        <w:rPr>
          <w:rFonts w:ascii="Times New Roman" w:eastAsia="Yu Mincho" w:hAnsi="Times New Roman" w:cs="Times New Roman"/>
          <w:color w:val="C00000"/>
          <w:sz w:val="24"/>
          <w:szCs w:val="24"/>
          <w:lang w:eastAsia="ja-JP"/>
        </w:rPr>
        <w:t xml:space="preserve">difference between weekdays is </w:t>
      </w:r>
      <w:r w:rsidR="004D0481">
        <w:rPr>
          <w:rFonts w:ascii="Times New Roman" w:eastAsia="Yu Mincho" w:hAnsi="Times New Roman" w:cs="Times New Roman"/>
          <w:color w:val="C00000"/>
          <w:sz w:val="24"/>
          <w:szCs w:val="24"/>
          <w:lang w:eastAsia="ja-JP"/>
        </w:rPr>
        <w:t xml:space="preserve">too </w:t>
      </w:r>
      <w:r w:rsidR="00752C20">
        <w:rPr>
          <w:rFonts w:ascii="Times New Roman" w:eastAsia="Yu Mincho" w:hAnsi="Times New Roman" w:cs="Times New Roman"/>
          <w:color w:val="C00000"/>
          <w:sz w:val="24"/>
          <w:szCs w:val="24"/>
          <w:lang w:eastAsia="ja-JP"/>
        </w:rPr>
        <w:t xml:space="preserve">small and there are only seven </w:t>
      </w:r>
      <w:r w:rsidR="004D0481">
        <w:rPr>
          <w:rFonts w:ascii="Times New Roman" w:eastAsia="Yu Mincho" w:hAnsi="Times New Roman" w:cs="Times New Roman"/>
          <w:color w:val="C00000"/>
          <w:sz w:val="24"/>
          <w:szCs w:val="24"/>
          <w:lang w:eastAsia="ja-JP"/>
        </w:rPr>
        <w:t>week</w:t>
      </w:r>
      <w:r w:rsidR="00752C20">
        <w:rPr>
          <w:rFonts w:ascii="Times New Roman" w:eastAsia="Yu Mincho" w:hAnsi="Times New Roman" w:cs="Times New Roman"/>
          <w:color w:val="C00000"/>
          <w:sz w:val="24"/>
          <w:szCs w:val="24"/>
          <w:lang w:eastAsia="ja-JP"/>
        </w:rPr>
        <w:t>days</w:t>
      </w:r>
      <w:r w:rsidR="004D0481">
        <w:rPr>
          <w:rFonts w:ascii="Times New Roman" w:eastAsia="Yu Mincho" w:hAnsi="Times New Roman" w:cs="Times New Roman"/>
          <w:color w:val="C00000"/>
          <w:sz w:val="24"/>
          <w:szCs w:val="24"/>
          <w:lang w:eastAsia="ja-JP"/>
        </w:rPr>
        <w:t>; therefore, t</w:t>
      </w:r>
      <w:r w:rsidR="000D601E">
        <w:rPr>
          <w:rFonts w:ascii="Times New Roman" w:eastAsia="Yu Mincho" w:hAnsi="Times New Roman" w:cs="Times New Roman"/>
          <w:color w:val="C00000"/>
          <w:sz w:val="24"/>
          <w:szCs w:val="24"/>
          <w:lang w:eastAsia="ja-JP"/>
        </w:rPr>
        <w:t xml:space="preserve">o </w:t>
      </w:r>
      <w:r w:rsidR="004D0481">
        <w:rPr>
          <w:rFonts w:ascii="Times New Roman" w:eastAsia="Yu Mincho" w:hAnsi="Times New Roman" w:cs="Times New Roman"/>
          <w:color w:val="C00000"/>
          <w:sz w:val="24"/>
          <w:szCs w:val="24"/>
          <w:lang w:eastAsia="ja-JP"/>
        </w:rPr>
        <w:t xml:space="preserve">moreover </w:t>
      </w:r>
      <w:r w:rsidR="000D601E">
        <w:rPr>
          <w:rFonts w:ascii="Times New Roman" w:eastAsia="Yu Mincho" w:hAnsi="Times New Roman" w:cs="Times New Roman"/>
          <w:color w:val="C00000"/>
          <w:sz w:val="24"/>
          <w:szCs w:val="24"/>
          <w:lang w:eastAsia="ja-JP"/>
        </w:rPr>
        <w:t>demonstrate the heterogeneous pattern within a day, we calculated the hourly pattern.</w:t>
      </w:r>
    </w:p>
    <w:p w14:paraId="52D67752" w14:textId="69E09F22" w:rsidR="00491109" w:rsidRDefault="00A50035" w:rsidP="00491109">
      <w:pPr>
        <w:keepNext/>
        <w:spacing w:line="240" w:lineRule="auto"/>
        <w:jc w:val="center"/>
      </w:pPr>
      <w:r>
        <w:rPr>
          <w:noProof/>
        </w:rPr>
        <w:lastRenderedPageBreak/>
        <w:drawing>
          <wp:inline distT="0" distB="0" distL="0" distR="0" wp14:anchorId="6945D795" wp14:editId="7FFDF1F7">
            <wp:extent cx="5486400" cy="2666010"/>
            <wp:effectExtent l="0" t="0" r="0" b="12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8AC5DBC" w14:textId="57FF3B22" w:rsidR="00491109" w:rsidRDefault="00491109" w:rsidP="00491109">
      <w:pPr>
        <w:spacing w:line="240" w:lineRule="auto"/>
        <w:jc w:val="center"/>
        <w:rPr>
          <w:rFonts w:ascii="Times New Roman" w:eastAsia="Yu Mincho" w:hAnsi="Times New Roman" w:cs="Times New Roman"/>
          <w:sz w:val="24"/>
          <w:szCs w:val="24"/>
          <w:lang w:eastAsia="ja-JP"/>
        </w:rPr>
      </w:pPr>
      <w:bookmarkStart w:id="8"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8"/>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Weekday TR and ATTP Trend Chart</w:t>
      </w:r>
      <w:r w:rsidR="00AA7825">
        <w:rPr>
          <w:rFonts w:ascii="Times New Roman" w:eastAsia="Yu Mincho" w:hAnsi="Times New Roman" w:cs="Times New Roman"/>
          <w:sz w:val="24"/>
          <w:szCs w:val="24"/>
          <w:lang w:eastAsia="ja-JP"/>
        </w:rPr>
        <w:t xml:space="preserve"> and </w:t>
      </w:r>
      <w:r w:rsidR="00132CE7">
        <w:rPr>
          <w:rFonts w:ascii="Times New Roman" w:eastAsia="Yu Mincho" w:hAnsi="Times New Roman" w:cs="Times New Roman"/>
          <w:sz w:val="24"/>
          <w:szCs w:val="24"/>
          <w:lang w:eastAsia="ja-JP"/>
        </w:rPr>
        <w:t>dai</w:t>
      </w:r>
      <w:r w:rsidR="00902D8C">
        <w:rPr>
          <w:rFonts w:ascii="Times New Roman" w:eastAsia="Yu Mincho" w:hAnsi="Times New Roman" w:cs="Times New Roman"/>
          <w:sz w:val="24"/>
          <w:szCs w:val="24"/>
          <w:lang w:eastAsia="ja-JP"/>
        </w:rPr>
        <w:t xml:space="preserve">ly </w:t>
      </w:r>
      <w:r w:rsidR="00AA7825">
        <w:rPr>
          <w:rFonts w:ascii="Times New Roman" w:eastAsia="Yu Mincho" w:hAnsi="Times New Roman" w:cs="Times New Roman"/>
          <w:sz w:val="24"/>
          <w:szCs w:val="24"/>
          <w:lang w:eastAsia="ja-JP"/>
        </w:rPr>
        <w:t>frequency</w:t>
      </w:r>
      <w:r w:rsidR="00836B3E">
        <w:rPr>
          <w:rFonts w:ascii="Times New Roman" w:eastAsia="Yu Mincho" w:hAnsi="Times New Roman" w:cs="Times New Roman"/>
          <w:sz w:val="24"/>
          <w:szCs w:val="24"/>
          <w:lang w:eastAsia="ja-JP"/>
        </w:rPr>
        <w:t>.</w:t>
      </w:r>
    </w:p>
    <w:p w14:paraId="4437055B" w14:textId="22DF8715" w:rsidR="00AA7825" w:rsidRPr="00E94461" w:rsidRDefault="00CC6315" w:rsidP="00491109">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APC-GTFS data</w:t>
      </w:r>
      <w:r w:rsidR="00491109">
        <w:rPr>
          <w:rFonts w:ascii="Times New Roman" w:eastAsia="Yu Mincho" w:hAnsi="Times New Roman" w:cs="Times New Roman"/>
          <w:sz w:val="24"/>
          <w:szCs w:val="24"/>
          <w:lang w:eastAsia="ja-JP"/>
        </w:rPr>
        <w:t>. High risk and penalties during the morning and afternoon periods can be explained by overall traffic pattern during these busy hours</w:t>
      </w:r>
      <w:r w:rsidR="00AA7825">
        <w:rPr>
          <w:rFonts w:ascii="Times New Roman" w:eastAsia="Yu Mincho" w:hAnsi="Times New Roman" w:cs="Times New Roman"/>
          <w:sz w:val="24"/>
          <w:szCs w:val="24"/>
          <w:lang w:eastAsia="ja-JP"/>
        </w:rPr>
        <w:t>.</w:t>
      </w:r>
      <w:r w:rsidR="00491109" w:rsidRPr="0077733A">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sidRPr="00A548FD">
        <w:rPr>
          <w:rFonts w:ascii="Times New Roman" w:eastAsia="Yu Mincho" w:hAnsi="Times New Roman" w:cs="Times New Roman"/>
          <w:color w:val="C00000"/>
          <w:sz w:val="24"/>
          <w:szCs w:val="24"/>
          <w:lang w:eastAsia="ja-JP"/>
        </w:rPr>
        <w:t>A</w:t>
      </w:r>
      <w:r w:rsidR="00491109" w:rsidRPr="00A548FD">
        <w:rPr>
          <w:rFonts w:ascii="Times New Roman" w:eastAsia="Yu Mincho" w:hAnsi="Times New Roman" w:cs="Times New Roman"/>
          <w:color w:val="C00000"/>
          <w:sz w:val="24"/>
          <w:szCs w:val="24"/>
          <w:lang w:eastAsia="ja-JP"/>
        </w:rPr>
        <w:t>t night</w:t>
      </w:r>
      <w:r w:rsidR="00654A25" w:rsidRPr="00A548FD">
        <w:rPr>
          <w:rFonts w:ascii="Times New Roman" w:eastAsia="Yu Mincho" w:hAnsi="Times New Roman" w:cs="Times New Roman"/>
          <w:color w:val="C00000"/>
          <w:sz w:val="24"/>
          <w:szCs w:val="24"/>
          <w:lang w:eastAsia="ja-JP"/>
        </w:rPr>
        <w:t xml:space="preserve">, </w:t>
      </w:r>
      <w:r w:rsidR="00534D3C" w:rsidRPr="00A548FD">
        <w:rPr>
          <w:rFonts w:ascii="Times New Roman" w:eastAsia="Yu Mincho" w:hAnsi="Times New Roman" w:cs="Times New Roman"/>
          <w:color w:val="C00000"/>
          <w:sz w:val="24"/>
          <w:szCs w:val="24"/>
          <w:lang w:eastAsia="ja-JP"/>
        </w:rPr>
        <w:t xml:space="preserve">as </w:t>
      </w:r>
      <w:r w:rsidR="00654A25" w:rsidRPr="00A548FD">
        <w:rPr>
          <w:rFonts w:ascii="Times New Roman" w:eastAsia="Yu Mincho" w:hAnsi="Times New Roman" w:cs="Times New Roman"/>
          <w:color w:val="C00000"/>
          <w:sz w:val="24"/>
          <w:szCs w:val="24"/>
          <w:lang w:eastAsia="ja-JP"/>
        </w:rPr>
        <w:t xml:space="preserve">the transfer risk increases and </w:t>
      </w:r>
      <w:r w:rsidR="00534D3C" w:rsidRPr="00A548FD">
        <w:rPr>
          <w:rFonts w:ascii="Times New Roman" w:eastAsia="Yu Mincho" w:hAnsi="Times New Roman" w:cs="Times New Roman"/>
          <w:color w:val="C00000"/>
          <w:sz w:val="24"/>
          <w:szCs w:val="24"/>
          <w:lang w:eastAsia="ja-JP"/>
        </w:rPr>
        <w:t xml:space="preserve">the frequency decreases, </w:t>
      </w:r>
      <w:r w:rsidR="00491109" w:rsidRPr="00A548FD">
        <w:rPr>
          <w:rFonts w:ascii="Times New Roman" w:eastAsia="Yu Mincho" w:hAnsi="Times New Roman" w:cs="Times New Roman"/>
          <w:color w:val="C00000"/>
          <w:sz w:val="24"/>
          <w:szCs w:val="24"/>
          <w:lang w:eastAsia="ja-JP"/>
        </w:rPr>
        <w:t xml:space="preserve">the </w:t>
      </w:r>
      <w:r w:rsidR="006D2EB3" w:rsidRPr="00A548FD">
        <w:rPr>
          <w:rFonts w:ascii="Times New Roman" w:eastAsia="Yu Mincho" w:hAnsi="Times New Roman" w:cs="Times New Roman"/>
          <w:color w:val="C00000"/>
          <w:sz w:val="24"/>
          <w:szCs w:val="24"/>
          <w:lang w:eastAsia="ja-JP"/>
        </w:rPr>
        <w:t>time penalties</w:t>
      </w:r>
      <w:r w:rsidR="00491109" w:rsidRPr="00A548FD">
        <w:rPr>
          <w:rFonts w:ascii="Times New Roman" w:eastAsia="Yu Mincho" w:hAnsi="Times New Roman" w:cs="Times New Roman"/>
          <w:color w:val="C00000"/>
          <w:sz w:val="24"/>
          <w:szCs w:val="24"/>
          <w:lang w:eastAsia="ja-JP"/>
        </w:rPr>
        <w:t xml:space="preserve"> are </w:t>
      </w:r>
      <w:r w:rsidR="005A66EA" w:rsidRPr="00A548FD">
        <w:rPr>
          <w:rFonts w:ascii="Times New Roman" w:eastAsia="Yu Mincho" w:hAnsi="Times New Roman" w:cs="Times New Roman"/>
          <w:color w:val="C00000"/>
          <w:sz w:val="24"/>
          <w:szCs w:val="24"/>
          <w:lang w:eastAsia="ja-JP"/>
        </w:rPr>
        <w:t xml:space="preserve">even </w:t>
      </w:r>
      <w:r w:rsidR="00491109" w:rsidRPr="00A548FD">
        <w:rPr>
          <w:rFonts w:ascii="Times New Roman" w:eastAsia="Yu Mincho" w:hAnsi="Times New Roman" w:cs="Times New Roman"/>
          <w:color w:val="C00000"/>
          <w:sz w:val="24"/>
          <w:szCs w:val="24"/>
          <w:lang w:eastAsia="ja-JP"/>
        </w:rPr>
        <w:t>higher due to sparser scheduled servi</w:t>
      </w:r>
      <w:r w:rsidR="007D0141" w:rsidRPr="00A548FD">
        <w:rPr>
          <w:rFonts w:ascii="Times New Roman" w:eastAsia="Yu Mincho" w:hAnsi="Times New Roman" w:cs="Times New Roman"/>
          <w:color w:val="C00000"/>
          <w:sz w:val="24"/>
          <w:szCs w:val="24"/>
          <w:lang w:eastAsia="ja-JP"/>
        </w:rPr>
        <w:t>ce</w:t>
      </w:r>
      <w:r w:rsidR="00491109" w:rsidRPr="00A548FD">
        <w:rPr>
          <w:rFonts w:ascii="Times New Roman" w:eastAsia="Yu Mincho" w:hAnsi="Times New Roman" w:cs="Times New Roman"/>
          <w:color w:val="C00000"/>
          <w:sz w:val="24"/>
          <w:szCs w:val="24"/>
          <w:lang w:eastAsia="ja-JP"/>
        </w:rPr>
        <w:t xml:space="preserve">. </w:t>
      </w:r>
      <w:r w:rsidR="00E034F0">
        <w:rPr>
          <w:rFonts w:ascii="Times New Roman" w:eastAsia="Yu Mincho" w:hAnsi="Times New Roman" w:cs="Times New Roman"/>
          <w:color w:val="C00000"/>
          <w:sz w:val="24"/>
          <w:szCs w:val="24"/>
          <w:lang w:eastAsia="ja-JP"/>
        </w:rPr>
        <w:t>In terms of frequency impact, a</w:t>
      </w:r>
      <w:r w:rsidR="00AA7825">
        <w:rPr>
          <w:rFonts w:ascii="Times New Roman" w:eastAsia="Yu Mincho" w:hAnsi="Times New Roman" w:cs="Times New Roman"/>
          <w:color w:val="C00000"/>
          <w:sz w:val="24"/>
          <w:szCs w:val="24"/>
          <w:lang w:eastAsia="ja-JP"/>
        </w:rPr>
        <w:t xml:space="preserve">ccording to the Pearson correlation analyses between each measure and hourly frequency shown in </w:t>
      </w:r>
      <w:r w:rsidR="00AA7825">
        <w:rPr>
          <w:rFonts w:ascii="Times New Roman" w:eastAsia="Yu Mincho" w:hAnsi="Times New Roman" w:cs="Times New Roman"/>
          <w:color w:val="C00000"/>
          <w:sz w:val="24"/>
          <w:szCs w:val="24"/>
          <w:lang w:eastAsia="ja-JP"/>
        </w:rPr>
        <w:fldChar w:fldCharType="begin"/>
      </w:r>
      <w:r w:rsidR="00AA7825">
        <w:rPr>
          <w:rFonts w:ascii="Times New Roman" w:eastAsia="Yu Mincho" w:hAnsi="Times New Roman" w:cs="Times New Roman"/>
          <w:color w:val="C00000"/>
          <w:sz w:val="24"/>
          <w:szCs w:val="24"/>
          <w:lang w:eastAsia="ja-JP"/>
        </w:rPr>
        <w:instrText xml:space="preserve"> REF _Ref19285045 \h  \* MERGEFORMAT </w:instrText>
      </w:r>
      <w:r w:rsidR="00AA7825">
        <w:rPr>
          <w:rFonts w:ascii="Times New Roman" w:eastAsia="Yu Mincho" w:hAnsi="Times New Roman" w:cs="Times New Roman"/>
          <w:color w:val="C00000"/>
          <w:sz w:val="24"/>
          <w:szCs w:val="24"/>
          <w:lang w:eastAsia="ja-JP"/>
        </w:rPr>
      </w:r>
      <w:r w:rsidR="00AA7825">
        <w:rPr>
          <w:rFonts w:ascii="Times New Roman" w:eastAsia="Yu Mincho" w:hAnsi="Times New Roman" w:cs="Times New Roman"/>
          <w:color w:val="C00000"/>
          <w:sz w:val="24"/>
          <w:szCs w:val="24"/>
          <w:lang w:eastAsia="ja-JP"/>
        </w:rPr>
        <w:fldChar w:fldCharType="separate"/>
      </w:r>
      <w:r w:rsidR="00AA7825" w:rsidRPr="00AA7825">
        <w:rPr>
          <w:rFonts w:ascii="Times New Roman" w:eastAsia="Yu Mincho" w:hAnsi="Times New Roman" w:cs="Times New Roman"/>
          <w:color w:val="C00000"/>
          <w:sz w:val="24"/>
          <w:szCs w:val="24"/>
          <w:lang w:eastAsia="ja-JP"/>
        </w:rPr>
        <w:t>Figure 5</w:t>
      </w:r>
      <w:r w:rsidR="00AA7825">
        <w:rPr>
          <w:rFonts w:ascii="Times New Roman" w:eastAsia="Yu Mincho" w:hAnsi="Times New Roman" w:cs="Times New Roman"/>
          <w:color w:val="C00000"/>
          <w:sz w:val="24"/>
          <w:szCs w:val="24"/>
          <w:lang w:eastAsia="ja-JP"/>
        </w:rPr>
        <w:fldChar w:fldCharType="end"/>
      </w:r>
      <w:r w:rsidR="00AA7825">
        <w:rPr>
          <w:rFonts w:ascii="Times New Roman" w:eastAsia="Yu Mincho" w:hAnsi="Times New Roman" w:cs="Times New Roman"/>
          <w:color w:val="C00000"/>
          <w:sz w:val="24"/>
          <w:szCs w:val="24"/>
          <w:lang w:eastAsia="ja-JP"/>
        </w:rPr>
        <w:t>, ATTP has significant negative correlation with the frequency</w:t>
      </w:r>
      <w:r w:rsidR="004D0481">
        <w:rPr>
          <w:rFonts w:asciiTheme="minorEastAsia" w:hAnsiTheme="minorEastAsia" w:cs="Times New Roman"/>
          <w:color w:val="C00000"/>
          <w:sz w:val="24"/>
          <w:szCs w:val="24"/>
        </w:rPr>
        <w:t>,</w:t>
      </w:r>
      <w:r w:rsidR="00AA7825">
        <w:rPr>
          <w:rFonts w:ascii="Times New Roman" w:eastAsia="Yu Mincho" w:hAnsi="Times New Roman" w:cs="Times New Roman"/>
          <w:color w:val="C00000"/>
          <w:sz w:val="24"/>
          <w:szCs w:val="24"/>
          <w:lang w:eastAsia="ja-JP"/>
        </w:rPr>
        <w:t xml:space="preserve"> while TR has no significant correlation with the frequency. </w:t>
      </w:r>
    </w:p>
    <w:p w14:paraId="7AD9BF98" w14:textId="052876DE" w:rsidR="00491109" w:rsidRDefault="00EF2ADC" w:rsidP="00491109">
      <w:pPr>
        <w:keepNext/>
        <w:spacing w:line="240" w:lineRule="auto"/>
        <w:jc w:val="center"/>
      </w:pPr>
      <w:r>
        <w:rPr>
          <w:noProof/>
        </w:rPr>
        <w:lastRenderedPageBreak/>
        <w:drawing>
          <wp:inline distT="0" distB="0" distL="0" distR="0" wp14:anchorId="7C64CAA8" wp14:editId="387EEBEA">
            <wp:extent cx="5486400" cy="3902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r_withco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902075"/>
                    </a:xfrm>
                    <a:prstGeom prst="rect">
                      <a:avLst/>
                    </a:prstGeom>
                  </pic:spPr>
                </pic:pic>
              </a:graphicData>
            </a:graphic>
          </wp:inline>
        </w:drawing>
      </w:r>
    </w:p>
    <w:p w14:paraId="0E981A51" w14:textId="413A478F" w:rsidR="00491109" w:rsidRPr="00EE6705" w:rsidRDefault="00491109" w:rsidP="00491109">
      <w:pPr>
        <w:spacing w:line="240" w:lineRule="auto"/>
        <w:jc w:val="center"/>
        <w:rPr>
          <w:rFonts w:ascii="Times New Roman" w:hAnsi="Times New Roman" w:cs="Times New Roman"/>
          <w:sz w:val="24"/>
          <w:szCs w:val="24"/>
        </w:rPr>
      </w:pPr>
      <w:bookmarkStart w:id="9"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9"/>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Hourly TR and ATTP Trend Chart</w:t>
      </w:r>
      <w:r w:rsidR="00EF2ADC">
        <w:rPr>
          <w:rFonts w:ascii="Times New Roman" w:eastAsia="Yu Mincho" w:hAnsi="Times New Roman" w:cs="Times New Roman"/>
          <w:sz w:val="24"/>
          <w:szCs w:val="24"/>
          <w:lang w:eastAsia="ja-JP"/>
        </w:rPr>
        <w:t xml:space="preserve"> and</w:t>
      </w:r>
      <w:r w:rsidR="00AA7825">
        <w:rPr>
          <w:rFonts w:ascii="Times New Roman" w:eastAsia="Yu Mincho" w:hAnsi="Times New Roman" w:cs="Times New Roman"/>
          <w:sz w:val="24"/>
          <w:szCs w:val="24"/>
          <w:lang w:eastAsia="ja-JP"/>
        </w:rPr>
        <w:t xml:space="preserve"> scatter plots of</w:t>
      </w:r>
      <w:r w:rsidR="00EF2ADC">
        <w:rPr>
          <w:rFonts w:ascii="Times New Roman" w:eastAsia="Yu Mincho" w:hAnsi="Times New Roman" w:cs="Times New Roman"/>
          <w:sz w:val="24"/>
          <w:szCs w:val="24"/>
          <w:lang w:eastAsia="ja-JP"/>
        </w:rPr>
        <w:t xml:space="preserve"> each measure and frequency</w:t>
      </w:r>
      <w:r>
        <w:rPr>
          <w:rFonts w:ascii="Times New Roman" w:eastAsia="Yu Mincho" w:hAnsi="Times New Roman" w:cs="Times New Roman"/>
          <w:sz w:val="24"/>
          <w:szCs w:val="24"/>
          <w:lang w:eastAsia="ja-JP"/>
        </w:rPr>
        <w:t>.</w:t>
      </w:r>
    </w:p>
    <w:p w14:paraId="400788C2" w14:textId="6D973FE8" w:rsidR="009B5259" w:rsidRPr="00F51F44" w:rsidRDefault="009B5259" w:rsidP="005B23B4">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As for the comparison of original GTFS </w:t>
      </w:r>
      <w:r w:rsidR="00F00F67" w:rsidRPr="00F00F67">
        <w:rPr>
          <w:rFonts w:ascii="Times New Roman" w:eastAsia="Yu Mincho" w:hAnsi="Times New Roman" w:cs="Times New Roman"/>
          <w:color w:val="C00000"/>
          <w:sz w:val="24"/>
          <w:szCs w:val="24"/>
          <w:lang w:eastAsia="ja-JP"/>
        </w:rPr>
        <w:t xml:space="preserve">(General Transit Feed Specification) </w:t>
      </w:r>
      <w:r>
        <w:rPr>
          <w:rFonts w:ascii="Times New Roman" w:eastAsia="Yu Mincho" w:hAnsi="Times New Roman" w:cs="Times New Roman"/>
          <w:sz w:val="24"/>
          <w:szCs w:val="24"/>
          <w:lang w:eastAsia="ja-JP"/>
        </w:rPr>
        <w:t>and APC</w:t>
      </w:r>
      <w:r w:rsidR="00F00F67">
        <w:rPr>
          <w:rFonts w:ascii="Times New Roman" w:eastAsia="Yu Mincho" w:hAnsi="Times New Roman" w:cs="Times New Roman"/>
          <w:sz w:val="24"/>
          <w:szCs w:val="24"/>
          <w:lang w:eastAsia="ja-JP"/>
        </w:rPr>
        <w:t xml:space="preserve"> </w:t>
      </w:r>
      <w:r w:rsidR="00F00F67" w:rsidRPr="00F00F67">
        <w:rPr>
          <w:rFonts w:ascii="Times New Roman" w:eastAsia="Yu Mincho" w:hAnsi="Times New Roman" w:cs="Times New Roman"/>
          <w:color w:val="C00000"/>
          <w:sz w:val="24"/>
          <w:szCs w:val="24"/>
          <w:lang w:eastAsia="ja-JP"/>
        </w:rPr>
        <w:t>(Automated Passenger Count)</w:t>
      </w:r>
      <w:r>
        <w:rPr>
          <w:rFonts w:ascii="Times New Roman" w:eastAsia="Yu Mincho" w:hAnsi="Times New Roman" w:cs="Times New Roman"/>
          <w:sz w:val="24"/>
          <w:szCs w:val="24"/>
          <w:lang w:eastAsia="ja-JP"/>
        </w:rPr>
        <w:t xml:space="preserve">-GTFS, for most hours, </w:t>
      </w:r>
      <w:r w:rsidR="00FA494E">
        <w:rPr>
          <w:rFonts w:ascii="Times New Roman" w:eastAsia="Yu Mincho" w:hAnsi="Times New Roman" w:cs="Times New Roman"/>
          <w:sz w:val="24"/>
          <w:szCs w:val="24"/>
          <w:lang w:eastAsia="ja-JP"/>
        </w:rPr>
        <w:t xml:space="preserve">the ATTP based on the APC-GTFS data </w:t>
      </w:r>
      <w:r>
        <w:rPr>
          <w:rFonts w:ascii="Times New Roman" w:eastAsia="Yu Mincho" w:hAnsi="Times New Roman" w:cs="Times New Roman"/>
          <w:sz w:val="24"/>
          <w:szCs w:val="24"/>
          <w:lang w:eastAsia="ja-JP"/>
        </w:rPr>
        <w:t xml:space="preserve">is larger than </w:t>
      </w:r>
      <w:r w:rsidR="00FA494E">
        <w:rPr>
          <w:rFonts w:ascii="Times New Roman" w:eastAsia="Yu Mincho" w:hAnsi="Times New Roman" w:cs="Times New Roman"/>
          <w:sz w:val="24"/>
          <w:szCs w:val="24"/>
          <w:lang w:eastAsia="ja-JP"/>
        </w:rPr>
        <w:t>the ATTP based on the original GTFS data</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while </w:t>
      </w:r>
      <w:r>
        <w:rPr>
          <w:rFonts w:ascii="Times New Roman" w:eastAsia="Yu Mincho" w:hAnsi="Times New Roman" w:cs="Times New Roman"/>
          <w:sz w:val="24"/>
          <w:szCs w:val="24"/>
          <w:lang w:eastAsia="ja-JP"/>
        </w:rPr>
        <w:t xml:space="preserve">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w:t>
      </w:r>
      <w:r w:rsidR="00FA494E">
        <w:rPr>
          <w:rFonts w:ascii="Times New Roman" w:eastAsia="Yu Mincho" w:hAnsi="Times New Roman" w:cs="Times New Roman"/>
          <w:sz w:val="24"/>
          <w:szCs w:val="24"/>
          <w:lang w:eastAsia="ja-JP"/>
        </w:rPr>
        <w:t xml:space="preserve"> hours (morning, afternoon) and night is the APC-GTFS transfer risk is larger than GTFS transfer risk estimate</w:t>
      </w:r>
      <w:r>
        <w:rPr>
          <w:rFonts w:ascii="Times New Roman" w:eastAsia="Yu Mincho" w:hAnsi="Times New Roman" w:cs="Times New Roman"/>
          <w:sz w:val="24"/>
          <w:szCs w:val="24"/>
          <w:lang w:eastAsia="ja-JP"/>
        </w:rPr>
        <w:t xml:space="preserve">. Although both results </w:t>
      </w:r>
      <w:r w:rsidR="00FA494E">
        <w:rPr>
          <w:rFonts w:ascii="Times New Roman" w:eastAsia="Yu Mincho" w:hAnsi="Times New Roman" w:cs="Times New Roman"/>
          <w:sz w:val="24"/>
          <w:szCs w:val="24"/>
          <w:lang w:eastAsia="ja-JP"/>
        </w:rPr>
        <w:t xml:space="preserve">display similar </w:t>
      </w:r>
      <w:r>
        <w:rPr>
          <w:rFonts w:ascii="Times New Roman" w:eastAsia="Yu Mincho" w:hAnsi="Times New Roman" w:cs="Times New Roman"/>
          <w:sz w:val="24"/>
          <w:szCs w:val="24"/>
          <w:lang w:eastAsia="ja-JP"/>
        </w:rPr>
        <w:t>pattern</w:t>
      </w:r>
      <w:r w:rsidR="00FA49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the original GTFS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results are smaller </w:t>
      </w:r>
      <w:r w:rsidR="00FA494E" w:rsidRPr="00FA494E">
        <w:rPr>
          <w:rFonts w:ascii="Times New Roman" w:eastAsia="Yu Mincho" w:hAnsi="Times New Roman" w:cs="Times New Roman"/>
          <w:sz w:val="24"/>
          <w:szCs w:val="24"/>
          <w:lang w:eastAsia="ja-JP"/>
        </w:rPr>
        <w:t xml:space="preserve">compared with APC-GTFS, </w:t>
      </w:r>
      <w:r>
        <w:rPr>
          <w:rFonts w:ascii="Times New Roman" w:eastAsia="Yu Mincho" w:hAnsi="Times New Roman" w:cs="Times New Roman"/>
          <w:sz w:val="24"/>
          <w:szCs w:val="24"/>
          <w:lang w:eastAsia="ja-JP"/>
        </w:rPr>
        <w:t xml:space="preserve">especially during rush hours. Moreover, the differences </w:t>
      </w:r>
      <w:r w:rsidR="003D3B65">
        <w:rPr>
          <w:rFonts w:ascii="Times New Roman" w:eastAsia="Yu Mincho" w:hAnsi="Times New Roman" w:cs="Times New Roman"/>
          <w:sz w:val="24"/>
          <w:szCs w:val="24"/>
          <w:lang w:eastAsia="ja-JP"/>
        </w:rPr>
        <w:t xml:space="preserve">between the datasets </w:t>
      </w:r>
      <w:r w:rsidR="00FA494E">
        <w:rPr>
          <w:rFonts w:ascii="Times New Roman" w:eastAsia="Yu Mincho" w:hAnsi="Times New Roman" w:cs="Times New Roman"/>
          <w:sz w:val="24"/>
          <w:szCs w:val="24"/>
          <w:lang w:eastAsia="ja-JP"/>
        </w:rPr>
        <w:t xml:space="preserve">could </w:t>
      </w:r>
      <w:r>
        <w:rPr>
          <w:rFonts w:ascii="Times New Roman" w:eastAsia="Yu Mincho" w:hAnsi="Times New Roman" w:cs="Times New Roman"/>
          <w:sz w:val="24"/>
          <w:szCs w:val="24"/>
          <w:lang w:eastAsia="ja-JP"/>
        </w:rPr>
        <w:t>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28D1C43D" w14:textId="7A408B75" w:rsidR="00031BC8" w:rsidRDefault="00031BC8"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7F583663"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57355687" w:rsidR="00092FB6" w:rsidRPr="00F51F44" w:rsidRDefault="00031BC8" w:rsidP="00092FB6">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selected the COTA </w:t>
      </w:r>
      <w:r w:rsidR="0038422A" w:rsidRPr="00CE7196">
        <w:rPr>
          <w:rFonts w:ascii="Times New Roman" w:hAnsi="Times New Roman" w:cs="Times New Roman"/>
          <w:color w:val="C00000"/>
          <w:sz w:val="24"/>
          <w:szCs w:val="24"/>
        </w:rPr>
        <w:t>(</w:t>
      </w:r>
      <w:r w:rsidR="0038422A" w:rsidRPr="00CE7196">
        <w:rPr>
          <w:rFonts w:ascii="Times New Roman" w:eastAsia="Yu Mincho" w:hAnsi="Times New Roman" w:cs="Times New Roman"/>
          <w:color w:val="C00000"/>
          <w:sz w:val="24"/>
          <w:szCs w:val="24"/>
          <w:lang w:eastAsia="ja-JP"/>
        </w:rPr>
        <w:t>Central Ohio Transit Authority</w:t>
      </w:r>
      <w:r w:rsidR="0038422A" w:rsidRPr="00CE7196">
        <w:rPr>
          <w:rFonts w:ascii="Times New Roman" w:hAnsi="Times New Roman" w:cs="Times New Roman"/>
          <w:color w:val="C00000"/>
          <w:sz w:val="24"/>
          <w:szCs w:val="24"/>
        </w:rPr>
        <w:t>)</w:t>
      </w:r>
      <w:r w:rsidR="0038422A">
        <w:rPr>
          <w:rFonts w:ascii="Times New Roman" w:hAnsi="Times New Roman" w:cs="Times New Roman"/>
          <w:sz w:val="24"/>
          <w:szCs w:val="24"/>
        </w:rPr>
        <w:t xml:space="preserve"> </w:t>
      </w:r>
      <w:r>
        <w:rPr>
          <w:rFonts w:ascii="Times New Roman" w:hAnsi="Times New Roman" w:cs="Times New Roman"/>
          <w:sz w:val="24"/>
          <w:szCs w:val="24"/>
        </w:rPr>
        <w:t xml:space="preserve">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simulate the </w:t>
      </w:r>
      <w:r>
        <w:rPr>
          <w:rFonts w:ascii="Times New Roman" w:eastAsia="Yu Mincho" w:hAnsi="Times New Roman" w:cs="Times New Roman"/>
          <w:sz w:val="24"/>
          <w:szCs w:val="24"/>
          <w:lang w:eastAsia="ja-JP"/>
        </w:rPr>
        <w:lastRenderedPageBreak/>
        <w:t xml:space="preserve">impact of a DBL by assume all the buses running on this route will behave according to the GTFS static schedule data after DBL is in effect (i.e., no delay). </w:t>
      </w:r>
      <w:r w:rsidR="0026349B" w:rsidRPr="0026349B">
        <w:rPr>
          <w:rFonts w:ascii="Times New Roman" w:eastAsia="Yu Mincho" w:hAnsi="Times New Roman" w:cs="Times New Roman"/>
          <w:color w:val="C00000"/>
          <w:sz w:val="24"/>
          <w:szCs w:val="24"/>
          <w:lang w:eastAsia="ja-JP"/>
        </w:rPr>
        <w:t>T</w:t>
      </w:r>
      <w:r w:rsidR="00894592" w:rsidRPr="00894592">
        <w:rPr>
          <w:rFonts w:ascii="Times New Roman" w:eastAsia="Yu Mincho" w:hAnsi="Times New Roman" w:cs="Times New Roman"/>
          <w:color w:val="C00000"/>
          <w:sz w:val="24"/>
          <w:szCs w:val="24"/>
          <w:lang w:eastAsia="ja-JP"/>
        </w:rPr>
        <w:t>his assumption is hypothetical</w:t>
      </w:r>
      <w:r w:rsidR="00894592">
        <w:rPr>
          <w:rFonts w:ascii="Times New Roman" w:eastAsia="Yu Mincho" w:hAnsi="Times New Roman" w:cs="Times New Roman"/>
          <w:sz w:val="24"/>
          <w:szCs w:val="24"/>
          <w:lang w:eastAsia="ja-JP"/>
        </w:rPr>
        <w:t xml:space="preserve">, </w:t>
      </w:r>
      <w:r w:rsidR="0026349B">
        <w:rPr>
          <w:rFonts w:ascii="Times New Roman" w:eastAsia="Yu Mincho" w:hAnsi="Times New Roman" w:cs="Times New Roman"/>
          <w:sz w:val="24"/>
          <w:szCs w:val="24"/>
          <w:lang w:eastAsia="ja-JP"/>
        </w:rPr>
        <w:t xml:space="preserve">however, </w:t>
      </w:r>
      <w:r w:rsidR="00894592">
        <w:rPr>
          <w:rFonts w:ascii="Times New Roman" w:eastAsia="Yu Mincho" w:hAnsi="Times New Roman" w:cs="Times New Roman"/>
          <w:sz w:val="24"/>
          <w:szCs w:val="24"/>
          <w:lang w:eastAsia="ja-JP"/>
        </w:rPr>
        <w:t xml:space="preserve">the results can </w:t>
      </w:r>
      <w:r w:rsidR="0026349B">
        <w:rPr>
          <w:rFonts w:ascii="Times New Roman" w:eastAsia="Yu Mincho" w:hAnsi="Times New Roman" w:cs="Times New Roman"/>
          <w:sz w:val="24"/>
          <w:szCs w:val="24"/>
          <w:lang w:eastAsia="ja-JP"/>
        </w:rPr>
        <w:t>be</w:t>
      </w:r>
      <w:r w:rsidR="00894592">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1.69 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13.24 minutes) with original GTFS</w:t>
      </w:r>
      <w:r w:rsidR="00152EDF">
        <w:rPr>
          <w:rFonts w:ascii="Times New Roman" w:eastAsia="Yu Mincho" w:hAnsi="Times New Roman" w:cs="Times New Roman"/>
          <w:sz w:val="24"/>
          <w:szCs w:val="24"/>
          <w:lang w:eastAsia="ja-JP"/>
        </w:rPr>
        <w:t xml:space="preserve"> </w:t>
      </w:r>
      <w:r w:rsidR="00152EDF" w:rsidRPr="00152EDF">
        <w:rPr>
          <w:rFonts w:ascii="Times New Roman" w:eastAsia="Yu Mincho" w:hAnsi="Times New Roman" w:cs="Times New Roman"/>
          <w:color w:val="C00000"/>
          <w:sz w:val="24"/>
          <w:szCs w:val="24"/>
          <w:lang w:eastAsia="ja-JP"/>
        </w:rPr>
        <w:t>and Kolmogorov–Smirnov</w:t>
      </w:r>
      <w:r w:rsidR="008A5422">
        <w:rPr>
          <w:rFonts w:ascii="Times New Roman" w:eastAsia="Yu Mincho" w:hAnsi="Times New Roman" w:cs="Times New Roman"/>
          <w:color w:val="C00000"/>
          <w:sz w:val="24"/>
          <w:szCs w:val="24"/>
          <w:lang w:eastAsia="ja-JP"/>
        </w:rPr>
        <w:t xml:space="preserve"> (KS)</w:t>
      </w:r>
      <w:r w:rsidR="00152EDF" w:rsidRPr="00152EDF">
        <w:rPr>
          <w:rFonts w:ascii="Times New Roman" w:eastAsia="Yu Mincho" w:hAnsi="Times New Roman" w:cs="Times New Roman"/>
          <w:color w:val="C00000"/>
          <w:sz w:val="24"/>
          <w:szCs w:val="24"/>
          <w:lang w:eastAsia="ja-JP"/>
        </w:rPr>
        <w:t xml:space="preserve"> test shows the two scenarios </w:t>
      </w:r>
      <w:r w:rsidR="00152EDF">
        <w:rPr>
          <w:rFonts w:ascii="Times New Roman" w:eastAsia="Yu Mincho" w:hAnsi="Times New Roman" w:cs="Times New Roman"/>
          <w:color w:val="C00000"/>
          <w:sz w:val="24"/>
          <w:szCs w:val="24"/>
          <w:lang w:eastAsia="ja-JP"/>
        </w:rPr>
        <w:t>have significantly different distributions</w:t>
      </w:r>
      <w:r w:rsidR="00152EDF" w:rsidRPr="00152EDF">
        <w:rPr>
          <w:rFonts w:ascii="Times New Roman" w:eastAsia="Yu Mincho" w:hAnsi="Times New Roman" w:cs="Times New Roman"/>
          <w:color w:val="C00000"/>
          <w:sz w:val="24"/>
          <w:szCs w:val="24"/>
          <w:lang w:eastAsia="ja-JP"/>
        </w:rPr>
        <w:t xml:space="preserve"> (p-value</w:t>
      </w:r>
      <w:r w:rsidR="008A5422">
        <w:rPr>
          <w:rFonts w:ascii="Times New Roman" w:eastAsia="Yu Mincho" w:hAnsi="Times New Roman" w:cs="Times New Roman"/>
          <w:color w:val="C00000"/>
          <w:sz w:val="24"/>
          <w:szCs w:val="24"/>
          <w:lang w:eastAsia="ja-JP"/>
        </w:rPr>
        <w:t xml:space="preserve"> = 0.006</w:t>
      </w:r>
      <w:r w:rsidR="00152EDF" w:rsidRPr="00152EDF">
        <w:rPr>
          <w:rFonts w:ascii="Times New Roman" w:eastAsia="Yu Mincho" w:hAnsi="Times New Roman" w:cs="Times New Roman"/>
          <w:color w:val="C00000"/>
          <w:sz w:val="24"/>
          <w:szCs w:val="24"/>
          <w:lang w:eastAsia="ja-JP"/>
        </w:rPr>
        <w:t>)</w:t>
      </w:r>
      <w:r w:rsidR="00092FB6" w:rsidRPr="00152EDF">
        <w:rPr>
          <w:rFonts w:ascii="Times New Roman" w:eastAsia="Yu Mincho" w:hAnsi="Times New Roman" w:cs="Times New Roman"/>
          <w:color w:val="C00000"/>
          <w:sz w:val="24"/>
          <w:szCs w:val="24"/>
          <w:lang w:eastAsia="ja-JP"/>
        </w:rPr>
        <w:t xml:space="preserve">; </w:t>
      </w:r>
      <w:r w:rsidR="00092FB6">
        <w:rPr>
          <w:rFonts w:ascii="Times New Roman" w:eastAsia="Yu Mincho" w:hAnsi="Times New Roman" w:cs="Times New Roman"/>
          <w:sz w:val="24"/>
          <w:szCs w:val="24"/>
          <w:lang w:eastAsia="ja-JP"/>
        </w:rPr>
        <w:t>with APC-GTFS</w:t>
      </w:r>
      <w:r w:rsidR="00774303">
        <w:rPr>
          <w:rFonts w:ascii="Times New Roman" w:eastAsia="Yu Mincho" w:hAnsi="Times New Roman" w:cs="Times New Roman"/>
          <w:sz w:val="24"/>
          <w:szCs w:val="24"/>
          <w:lang w:eastAsia="ja-JP"/>
        </w:rPr>
        <w:t xml:space="preserve"> as shown in </w:t>
      </w:r>
      <w:r w:rsidR="00774303">
        <w:rPr>
          <w:rFonts w:ascii="Times New Roman" w:eastAsia="Yu Mincho" w:hAnsi="Times New Roman" w:cs="Times New Roman"/>
          <w:sz w:val="24"/>
          <w:szCs w:val="24"/>
          <w:lang w:eastAsia="ja-JP"/>
        </w:rPr>
        <w:fldChar w:fldCharType="begin"/>
      </w:r>
      <w:r w:rsidR="00774303">
        <w:rPr>
          <w:rFonts w:ascii="Times New Roman" w:eastAsia="Yu Mincho" w:hAnsi="Times New Roman" w:cs="Times New Roman"/>
          <w:sz w:val="24"/>
          <w:szCs w:val="24"/>
          <w:lang w:eastAsia="ja-JP"/>
        </w:rPr>
        <w:instrText xml:space="preserve"> REF _Ref22114617 \h  \* MERGEFORMAT </w:instrText>
      </w:r>
      <w:r w:rsidR="00774303">
        <w:rPr>
          <w:rFonts w:ascii="Times New Roman" w:eastAsia="Yu Mincho" w:hAnsi="Times New Roman" w:cs="Times New Roman"/>
          <w:sz w:val="24"/>
          <w:szCs w:val="24"/>
          <w:lang w:eastAsia="ja-JP"/>
        </w:rPr>
      </w:r>
      <w:r w:rsidR="00774303">
        <w:rPr>
          <w:rFonts w:ascii="Times New Roman" w:eastAsia="Yu Mincho" w:hAnsi="Times New Roman" w:cs="Times New Roman"/>
          <w:sz w:val="24"/>
          <w:szCs w:val="24"/>
          <w:lang w:eastAsia="ja-JP"/>
        </w:rPr>
        <w:fldChar w:fldCharType="separate"/>
      </w:r>
      <w:r w:rsidR="006117FE" w:rsidRPr="006117FE">
        <w:rPr>
          <w:rFonts w:ascii="Times New Roman" w:eastAsia="Yu Mincho" w:hAnsi="Times New Roman" w:cs="Times New Roman"/>
          <w:sz w:val="24"/>
          <w:szCs w:val="24"/>
          <w:lang w:eastAsia="ja-JP"/>
        </w:rPr>
        <w:t>Figure 6</w:t>
      </w:r>
      <w:r w:rsidR="00774303">
        <w:rPr>
          <w:rFonts w:ascii="Times New Roman" w:eastAsia="Yu Mincho" w:hAnsi="Times New Roman" w:cs="Times New Roman"/>
          <w:sz w:val="24"/>
          <w:szCs w:val="24"/>
          <w:lang w:eastAsia="ja-JP"/>
        </w:rPr>
        <w:fldChar w:fldCharType="end"/>
      </w:r>
      <w:r w:rsidR="00092FB6">
        <w:rPr>
          <w:rFonts w:ascii="Times New Roman" w:eastAsia="Yu Mincho" w:hAnsi="Times New Roman" w:cs="Times New Roman"/>
          <w:sz w:val="24"/>
          <w:szCs w:val="24"/>
          <w:lang w:eastAsia="ja-JP"/>
        </w:rPr>
        <w:t>, the DBL will save 1.72 minutes (</w:t>
      </w:r>
      <m:oMath>
        <m:r>
          <w:rPr>
            <w:rFonts w:ascii="Cambria Math" w:eastAsia="Yu Mincho" w:hAnsi="Cambria Math" w:cs="Times New Roman"/>
            <w:sz w:val="24"/>
            <w:szCs w:val="24"/>
            <w:lang w:eastAsia="ja-JP"/>
          </w:rPr>
          <m:t>σ</m:t>
        </m:r>
        <m:r>
          <m:rPr>
            <m:sty m:val="p"/>
          </m:rPr>
          <w:rPr>
            <w:rFonts w:ascii="Cambria Math" w:eastAsia="Yu Mincho" w:hAnsi="Cambria Math" w:cs="Times New Roman"/>
            <w:sz w:val="24"/>
            <w:szCs w:val="24"/>
            <w:lang w:eastAsia="ja-JP"/>
          </w:rPr>
          <m:t>=</m:t>
        </m:r>
      </m:oMath>
      <w:r w:rsidR="00092FB6">
        <w:rPr>
          <w:rFonts w:ascii="Times New Roman" w:eastAsia="Yu Mincho" w:hAnsi="Times New Roman" w:cs="Times New Roman"/>
          <w:sz w:val="24"/>
          <w:szCs w:val="24"/>
          <w:lang w:eastAsia="ja-JP"/>
        </w:rPr>
        <w:t xml:space="preserve"> 10.09 minutes)</w:t>
      </w:r>
      <w:r w:rsidR="008A5422">
        <w:rPr>
          <w:rFonts w:ascii="Times New Roman" w:eastAsia="Yu Mincho" w:hAnsi="Times New Roman" w:cs="Times New Roman"/>
          <w:sz w:val="24"/>
          <w:szCs w:val="24"/>
          <w:lang w:eastAsia="ja-JP"/>
        </w:rPr>
        <w:t xml:space="preserve"> </w:t>
      </w:r>
      <w:r w:rsidR="008A5422" w:rsidRPr="008A5422">
        <w:rPr>
          <w:rFonts w:ascii="Times New Roman" w:eastAsia="Yu Mincho" w:hAnsi="Times New Roman" w:cs="Times New Roman"/>
          <w:color w:val="C00000"/>
          <w:sz w:val="24"/>
          <w:szCs w:val="24"/>
          <w:lang w:eastAsia="ja-JP"/>
        </w:rPr>
        <w:t>and KS test p-value is 0.005</w:t>
      </w:r>
      <w:r w:rsidR="00092FB6">
        <w:rPr>
          <w:rFonts w:ascii="Times New Roman" w:eastAsia="Yu Mincho" w:hAnsi="Times New Roman" w:cs="Times New Roman"/>
          <w:sz w:val="24"/>
          <w:szCs w:val="24"/>
          <w:lang w:eastAsia="ja-JP"/>
        </w:rPr>
        <w:t xml:space="preserve">. Therefore, although the average time savings is modest, the impacts </w:t>
      </w:r>
      <w:r w:rsidR="008A5422">
        <w:rPr>
          <w:rFonts w:ascii="Times New Roman" w:eastAsia="Yu Mincho" w:hAnsi="Times New Roman" w:cs="Times New Roman"/>
          <w:sz w:val="24"/>
          <w:szCs w:val="24"/>
          <w:lang w:eastAsia="ja-JP"/>
        </w:rPr>
        <w:t xml:space="preserve">are </w:t>
      </w:r>
      <w:r w:rsidR="00563EA6">
        <w:rPr>
          <w:rFonts w:ascii="Times New Roman" w:eastAsia="Yu Mincho" w:hAnsi="Times New Roman" w:cs="Times New Roman"/>
          <w:sz w:val="24"/>
          <w:szCs w:val="24"/>
          <w:lang w:eastAsia="ja-JP"/>
        </w:rPr>
        <w:t xml:space="preserve">statistically </w:t>
      </w:r>
      <w:r w:rsidR="008A5422">
        <w:rPr>
          <w:rFonts w:ascii="Times New Roman" w:eastAsia="Yu Mincho" w:hAnsi="Times New Roman" w:cs="Times New Roman"/>
          <w:sz w:val="24"/>
          <w:szCs w:val="24"/>
          <w:lang w:eastAsia="ja-JP"/>
        </w:rPr>
        <w:t xml:space="preserve">significant and </w:t>
      </w:r>
      <w:r w:rsidR="00092FB6">
        <w:rPr>
          <w:rFonts w:ascii="Times New Roman" w:eastAsia="Yu Mincho" w:hAnsi="Times New Roman" w:cs="Times New Roman"/>
          <w:sz w:val="24"/>
          <w:szCs w:val="24"/>
          <w:lang w:eastAsia="ja-JP"/>
        </w:rPr>
        <w:t>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17D9B405" w:rsidR="000B6E92" w:rsidRDefault="000B6E92" w:rsidP="000B6E92">
      <w:pPr>
        <w:pStyle w:val="Formula"/>
        <w:jc w:val="center"/>
      </w:pPr>
      <w:bookmarkStart w:id="10" w:name="_Ref22114617"/>
      <w:r>
        <w:t xml:space="preserve">Figure </w:t>
      </w:r>
      <w:fldSimple w:instr=" SEQ Figure \* ARABIC ">
        <w:r w:rsidR="006117FE">
          <w:rPr>
            <w:noProof/>
          </w:rPr>
          <w:t>6</w:t>
        </w:r>
      </w:fldSimple>
      <w:bookmarkEnd w:id="10"/>
      <w:r w:rsidR="00D74854">
        <w:t>:</w:t>
      </w:r>
      <w:r>
        <w:t xml:space="preserve"> TR and ATTP difference</w:t>
      </w:r>
      <w:r w:rsidRPr="000B6E92">
        <w:t xml:space="preserve"> </w:t>
      </w:r>
      <w:r w:rsidRPr="00385527">
        <w:t>after implementation of a dedicated bus lane</w:t>
      </w:r>
      <w:r>
        <w:t xml:space="preserve"> for APC-GTFS</w:t>
      </w:r>
    </w:p>
    <w:p w14:paraId="76067DC4" w14:textId="55F2B8C9" w:rsidR="00031BC8" w:rsidRPr="005C50FF" w:rsidRDefault="00B46A45" w:rsidP="00384FA0">
      <w:pPr>
        <w:spacing w:line="240" w:lineRule="auto"/>
        <w:ind w:firstLine="720"/>
        <w:jc w:val="both"/>
        <w:rPr>
          <w:rFonts w:ascii="Times New Roman" w:hAnsi="Times New Roman" w:cs="Times New Roman" w:hint="eastAsia"/>
          <w:sz w:val="24"/>
          <w:szCs w:val="24"/>
        </w:rPr>
      </w:pPr>
      <w:r w:rsidRPr="00BE6656">
        <w:rPr>
          <w:rFonts w:ascii="Times New Roman" w:eastAsia="Yu Mincho" w:hAnsi="Times New Roman" w:cs="Times New Roman"/>
          <w:sz w:val="24"/>
          <w:szCs w:val="24"/>
          <w:lang w:eastAsia="ja-JP"/>
        </w:rPr>
        <w:lastRenderedPageBreak/>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021417">
        <w:rPr>
          <w:rFonts w:ascii="Times New Roman" w:eastAsia="Yu Mincho" w:hAnsi="Times New Roman" w:cs="Times New Roman"/>
          <w:sz w:val="24"/>
          <w:szCs w:val="24"/>
          <w:lang w:eastAsia="ja-JP"/>
        </w:rPr>
        <w:t xml:space="preserve">For APC-GTFS dataset, </w:t>
      </w:r>
      <w:r w:rsidR="00384FA0" w:rsidRPr="00BE6656">
        <w:rPr>
          <w:rFonts w:ascii="Times New Roman" w:eastAsia="Yu Mincho" w:hAnsi="Times New Roman" w:cs="Times New Roman"/>
          <w:sz w:val="24"/>
          <w:szCs w:val="24"/>
          <w:lang w:eastAsia="ja-JP"/>
        </w:rPr>
        <w:t>DBL will save DBL-generating transfers 2.25 minutes and 5.25% transfer risk while only save DBL-receiving transfers 0.32 minutes and increase 9.03% transfer risk.</w:t>
      </w:r>
      <w:r w:rsidR="009B3566">
        <w:rPr>
          <w:rFonts w:ascii="Times New Roman" w:eastAsia="Yu Mincho" w:hAnsi="Times New Roman" w:cs="Times New Roman"/>
          <w:sz w:val="24"/>
          <w:szCs w:val="24"/>
          <w:lang w:eastAsia="ja-JP"/>
        </w:rPr>
        <w:t xml:space="preserve"> </w:t>
      </w:r>
      <w:r w:rsidR="009B3566" w:rsidRPr="00B915EB">
        <w:rPr>
          <w:rFonts w:ascii="Times New Roman" w:eastAsia="Yu Mincho" w:hAnsi="Times New Roman" w:cs="Times New Roman"/>
          <w:color w:val="C00000"/>
          <w:sz w:val="24"/>
          <w:szCs w:val="24"/>
          <w:lang w:eastAsia="ja-JP"/>
        </w:rPr>
        <w:t>The KS test</w:t>
      </w:r>
      <w:r w:rsidR="00681371">
        <w:rPr>
          <w:rFonts w:ascii="Times New Roman" w:eastAsia="Yu Mincho" w:hAnsi="Times New Roman" w:cs="Times New Roman"/>
          <w:color w:val="C00000"/>
          <w:sz w:val="24"/>
          <w:szCs w:val="24"/>
          <w:lang w:eastAsia="ja-JP"/>
        </w:rPr>
        <w:t>s</w:t>
      </w:r>
      <w:r w:rsidR="009B3566" w:rsidRPr="00B915EB">
        <w:rPr>
          <w:rFonts w:ascii="Times New Roman" w:eastAsia="Yu Mincho" w:hAnsi="Times New Roman" w:cs="Times New Roman"/>
          <w:color w:val="C00000"/>
          <w:sz w:val="24"/>
          <w:szCs w:val="24"/>
          <w:lang w:eastAsia="ja-JP"/>
        </w:rPr>
        <w:t xml:space="preserve"> between the two types of transfers show significant </w:t>
      </w:r>
      <w:r w:rsidR="00C7199B">
        <w:rPr>
          <w:rFonts w:ascii="Times New Roman" w:eastAsia="Yu Mincho" w:hAnsi="Times New Roman" w:cs="Times New Roman"/>
          <w:color w:val="C00000"/>
          <w:sz w:val="24"/>
          <w:szCs w:val="24"/>
          <w:lang w:eastAsia="ja-JP"/>
        </w:rPr>
        <w:t>differences</w:t>
      </w:r>
      <w:r w:rsidR="009B3566" w:rsidRPr="00B915EB">
        <w:rPr>
          <w:rFonts w:ascii="Times New Roman" w:eastAsia="Yu Mincho" w:hAnsi="Times New Roman" w:cs="Times New Roman"/>
          <w:color w:val="C00000"/>
          <w:sz w:val="24"/>
          <w:szCs w:val="24"/>
          <w:lang w:eastAsia="ja-JP"/>
        </w:rPr>
        <w:t xml:space="preserve"> for both measures (p-value &lt; </w:t>
      </w:r>
      <m:oMath>
        <m:sSup>
          <m:sSupPr>
            <m:ctrlPr>
              <w:rPr>
                <w:rFonts w:ascii="Cambria Math" w:eastAsia="Yu Mincho" w:hAnsi="Cambria Math" w:cs="Times New Roman"/>
                <w:i/>
                <w:color w:val="C00000"/>
                <w:sz w:val="24"/>
                <w:szCs w:val="24"/>
                <w:lang w:eastAsia="ja-JP"/>
              </w:rPr>
            </m:ctrlPr>
          </m:sSupPr>
          <m:e>
            <m:r>
              <w:rPr>
                <w:rFonts w:ascii="Cambria Math" w:eastAsia="Yu Mincho" w:hAnsi="Cambria Math" w:cs="Times New Roman"/>
                <w:color w:val="C00000"/>
                <w:sz w:val="24"/>
                <w:szCs w:val="24"/>
                <w:lang w:eastAsia="ja-JP"/>
              </w:rPr>
              <m:t>10</m:t>
            </m:r>
          </m:e>
          <m:sup>
            <m:r>
              <w:rPr>
                <w:rFonts w:ascii="Cambria Math" w:eastAsia="Yu Mincho" w:hAnsi="Cambria Math" w:cs="Times New Roman"/>
                <w:color w:val="C00000"/>
                <w:sz w:val="24"/>
                <w:szCs w:val="24"/>
                <w:lang w:eastAsia="ja-JP"/>
              </w:rPr>
              <m:t>-14</m:t>
            </m:r>
          </m:sup>
        </m:sSup>
      </m:oMath>
      <w:r w:rsidR="009B3566" w:rsidRPr="00B915EB">
        <w:rPr>
          <w:rFonts w:ascii="Times New Roman" w:eastAsia="Yu Mincho" w:hAnsi="Times New Roman" w:cs="Times New Roman"/>
          <w:color w:val="C00000"/>
          <w:sz w:val="24"/>
          <w:szCs w:val="24"/>
          <w:lang w:eastAsia="ja-JP"/>
        </w:rPr>
        <w:t>).</w:t>
      </w:r>
      <w:r w:rsidR="00384FA0" w:rsidRPr="00B915EB">
        <w:rPr>
          <w:rFonts w:ascii="Times New Roman" w:eastAsia="Yu Mincho" w:hAnsi="Times New Roman" w:cs="Times New Roman"/>
          <w:color w:val="C00000"/>
          <w:sz w:val="24"/>
          <w:szCs w:val="24"/>
          <w:lang w:eastAsia="ja-JP"/>
        </w:rPr>
        <w:t xml:space="preserve">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sidRPr="00181C01">
        <w:rPr>
          <w:rFonts w:ascii="Times New Roman" w:eastAsia="Yu Mincho" w:hAnsi="Times New Roman" w:cs="Times New Roman"/>
          <w:color w:val="C00000"/>
          <w:sz w:val="24"/>
          <w:szCs w:val="24"/>
          <w:lang w:eastAsia="ja-JP"/>
        </w:rPr>
        <w:t>Based on this simulation, we conclude that</w:t>
      </w:r>
      <w:r w:rsidR="008A5422" w:rsidRPr="00181C01">
        <w:rPr>
          <w:rFonts w:ascii="Times New Roman" w:eastAsia="Yu Mincho" w:hAnsi="Times New Roman" w:cs="Times New Roman"/>
          <w:color w:val="C00000"/>
          <w:sz w:val="24"/>
          <w:szCs w:val="24"/>
          <w:lang w:eastAsia="ja-JP"/>
        </w:rPr>
        <w:t xml:space="preserve"> improving punctuality even on one route can reduce ATTP</w:t>
      </w:r>
      <w:r w:rsidR="00A517D0" w:rsidRPr="00181C01">
        <w:rPr>
          <w:rFonts w:ascii="Times New Roman" w:eastAsia="Yu Mincho" w:hAnsi="Times New Roman" w:cs="Times New Roman"/>
          <w:color w:val="C00000"/>
          <w:sz w:val="24"/>
          <w:szCs w:val="24"/>
          <w:lang w:eastAsia="ja-JP"/>
        </w:rPr>
        <w:t xml:space="preserve">, </w:t>
      </w:r>
      <w:r w:rsidR="008A5422" w:rsidRPr="00181C01">
        <w:rPr>
          <w:rFonts w:ascii="Times New Roman" w:eastAsia="Yu Mincho" w:hAnsi="Times New Roman" w:cs="Times New Roman"/>
          <w:color w:val="C00000"/>
          <w:sz w:val="24"/>
          <w:szCs w:val="24"/>
          <w:lang w:eastAsia="ja-JP"/>
        </w:rPr>
        <w:t xml:space="preserve">and </w:t>
      </w:r>
      <w:r w:rsidR="00A517D0" w:rsidRPr="00181C01">
        <w:rPr>
          <w:rFonts w:ascii="Times New Roman" w:eastAsia="Yu Mincho" w:hAnsi="Times New Roman" w:cs="Times New Roman"/>
          <w:color w:val="C00000"/>
          <w:sz w:val="24"/>
          <w:szCs w:val="24"/>
          <w:lang w:eastAsia="ja-JP"/>
        </w:rPr>
        <w:t>DBL-generating transfers will benefit more from the DBL</w:t>
      </w:r>
      <w:r w:rsidRPr="00181C01">
        <w:rPr>
          <w:rFonts w:ascii="Times New Roman" w:eastAsia="Yu Mincho" w:hAnsi="Times New Roman" w:cs="Times New Roman"/>
          <w:color w:val="C00000"/>
          <w:sz w:val="24"/>
          <w:szCs w:val="24"/>
          <w:lang w:eastAsia="ja-JP"/>
        </w:rPr>
        <w:t>.</w:t>
      </w: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319F5EDE" w:rsidR="003D3B65" w:rsidRPr="00DE1F89" w:rsidRDefault="00993409" w:rsidP="003D3B65">
      <w:pPr>
        <w:spacing w:line="240" w:lineRule="auto"/>
        <w:jc w:val="both"/>
        <w:rPr>
          <w:rFonts w:ascii="Times New Roman" w:eastAsia="Yu Mincho" w:hAnsi="Times New Roman" w:cs="Times New Roman"/>
          <w:color w:val="C00000"/>
          <w:sz w:val="24"/>
          <w:szCs w:val="24"/>
          <w:lang w:eastAsia="ja-JP"/>
        </w:rPr>
      </w:pPr>
      <w:r w:rsidRPr="009746FD">
        <w:rPr>
          <w:rFonts w:ascii="Times New Roman" w:eastAsia="Yu Mincho" w:hAnsi="Times New Roman" w:cs="Times New Roman"/>
          <w:color w:val="C00000"/>
          <w:sz w:val="24"/>
          <w:szCs w:val="24"/>
          <w:lang w:eastAsia="ja-JP"/>
        </w:rPr>
        <w:t>Big data creates an unprecedented opp</w:t>
      </w:r>
      <w:r w:rsidR="006646E4">
        <w:rPr>
          <w:rFonts w:ascii="Times New Roman" w:eastAsia="Yu Mincho" w:hAnsi="Times New Roman" w:cs="Times New Roman"/>
          <w:color w:val="C00000"/>
          <w:sz w:val="24"/>
          <w:szCs w:val="24"/>
          <w:lang w:eastAsia="ja-JP"/>
        </w:rPr>
        <w:t>ortunity</w:t>
      </w:r>
      <w:r w:rsidRPr="009746FD">
        <w:rPr>
          <w:rFonts w:ascii="Times New Roman" w:eastAsia="Yu Mincho" w:hAnsi="Times New Roman" w:cs="Times New Roman"/>
          <w:color w:val="C00000"/>
          <w:sz w:val="24"/>
          <w:szCs w:val="24"/>
          <w:lang w:eastAsia="ja-JP"/>
        </w:rPr>
        <w:t xml:space="preserve"> for</w:t>
      </w:r>
      <w:r w:rsidR="00D279F9">
        <w:rPr>
          <w:rFonts w:ascii="Times New Roman" w:eastAsia="Yu Mincho" w:hAnsi="Times New Roman" w:cs="Times New Roman"/>
          <w:color w:val="C00000"/>
          <w:sz w:val="24"/>
          <w:szCs w:val="24"/>
          <w:lang w:eastAsia="ja-JP"/>
        </w:rPr>
        <w:t xml:space="preserve"> more and deeper understanding of </w:t>
      </w:r>
      <w:r w:rsidR="00D96B4A">
        <w:rPr>
          <w:rFonts w:ascii="Times New Roman" w:eastAsia="Yu Mincho" w:hAnsi="Times New Roman" w:cs="Times New Roman"/>
          <w:color w:val="C00000"/>
          <w:sz w:val="24"/>
          <w:szCs w:val="24"/>
          <w:lang w:eastAsia="ja-JP"/>
        </w:rPr>
        <w:t xml:space="preserve">the </w:t>
      </w:r>
      <w:r w:rsidR="00D82604">
        <w:rPr>
          <w:rFonts w:ascii="Times New Roman" w:eastAsia="Yu Mincho" w:hAnsi="Times New Roman" w:cs="Times New Roman"/>
          <w:color w:val="C00000"/>
          <w:sz w:val="24"/>
          <w:szCs w:val="24"/>
          <w:lang w:eastAsia="ja-JP"/>
        </w:rPr>
        <w:t xml:space="preserve">urban </w:t>
      </w:r>
      <w:r w:rsidR="00D279F9">
        <w:rPr>
          <w:rFonts w:ascii="Times New Roman" w:eastAsia="Yu Mincho" w:hAnsi="Times New Roman" w:cs="Times New Roman"/>
          <w:color w:val="C00000"/>
          <w:sz w:val="24"/>
          <w:szCs w:val="24"/>
          <w:lang w:eastAsia="ja-JP"/>
        </w:rPr>
        <w:t>public transit system</w:t>
      </w:r>
      <w:r w:rsidR="00036623">
        <w:rPr>
          <w:rFonts w:ascii="Times New Roman" w:eastAsia="Yu Mincho" w:hAnsi="Times New Roman" w:cs="Times New Roman"/>
          <w:color w:val="C00000"/>
          <w:sz w:val="24"/>
          <w:szCs w:val="24"/>
          <w:lang w:eastAsia="ja-JP"/>
        </w:rPr>
        <w:t>s</w:t>
      </w:r>
      <w:r w:rsidR="003A6FE5">
        <w:rPr>
          <w:rFonts w:ascii="Times New Roman" w:eastAsia="Yu Mincho" w:hAnsi="Times New Roman" w:cs="Times New Roman"/>
          <w:color w:val="C00000"/>
          <w:sz w:val="24"/>
          <w:szCs w:val="24"/>
          <w:lang w:eastAsia="ja-JP"/>
        </w:rPr>
        <w:t xml:space="preserve"> and</w:t>
      </w:r>
      <w:r w:rsidR="009746FD">
        <w:rPr>
          <w:rFonts w:ascii="Times New Roman" w:eastAsia="Yu Mincho" w:hAnsi="Times New Roman" w:cs="Times New Roman"/>
          <w:color w:val="C00000"/>
          <w:sz w:val="24"/>
          <w:szCs w:val="24"/>
          <w:lang w:eastAsia="ja-JP"/>
        </w:rPr>
        <w:t xml:space="preserve"> the study of</w:t>
      </w:r>
      <w:r w:rsidR="009746FD" w:rsidRPr="009746FD">
        <w:rPr>
          <w:rFonts w:ascii="Times New Roman" w:eastAsia="Yu Mincho" w:hAnsi="Times New Roman" w:cs="Times New Roman"/>
          <w:color w:val="C00000"/>
          <w:sz w:val="24"/>
          <w:szCs w:val="24"/>
          <w:lang w:eastAsia="ja-JP"/>
        </w:rPr>
        <w:t xml:space="preserve"> transfers</w:t>
      </w:r>
      <w:r w:rsidR="009746FD" w:rsidRPr="009746FD">
        <w:rPr>
          <w:rFonts w:ascii="Times New Roman" w:eastAsia="Yu Mincho" w:hAnsi="Times New Roman" w:cs="Times New Roman"/>
          <w:color w:val="C00000"/>
          <w:sz w:val="24"/>
          <w:szCs w:val="24"/>
          <w:lang w:eastAsia="ja-JP"/>
        </w:rPr>
        <w:t>.</w:t>
      </w:r>
      <w:r w:rsidR="00036623">
        <w:rPr>
          <w:rFonts w:ascii="Times New Roman" w:eastAsia="Yu Mincho" w:hAnsi="Times New Roman" w:cs="Times New Roman"/>
          <w:color w:val="C00000"/>
          <w:sz w:val="24"/>
          <w:szCs w:val="24"/>
          <w:lang w:eastAsia="ja-JP"/>
        </w:rPr>
        <w:t xml:space="preserve"> However, </w:t>
      </w:r>
      <w:r w:rsidR="00036623" w:rsidRPr="00036623">
        <w:rPr>
          <w:rFonts w:ascii="Times New Roman" w:eastAsia="Yu Mincho" w:hAnsi="Times New Roman" w:cs="Times New Roman"/>
          <w:color w:val="C00000"/>
          <w:sz w:val="24"/>
          <w:szCs w:val="24"/>
          <w:lang w:eastAsia="ja-JP"/>
        </w:rPr>
        <w:t xml:space="preserve">due to the lack of </w:t>
      </w:r>
      <w:r w:rsidR="00D82604">
        <w:rPr>
          <w:rFonts w:ascii="Times New Roman" w:eastAsia="Yu Mincho" w:hAnsi="Times New Roman" w:cs="Times New Roman"/>
          <w:color w:val="C00000"/>
          <w:sz w:val="24"/>
          <w:szCs w:val="24"/>
          <w:lang w:eastAsia="ja-JP"/>
        </w:rPr>
        <w:t xml:space="preserve">attainable </w:t>
      </w:r>
      <w:r w:rsidR="00036623" w:rsidRPr="00036623">
        <w:rPr>
          <w:rFonts w:ascii="Times New Roman" w:eastAsia="Yu Mincho" w:hAnsi="Times New Roman" w:cs="Times New Roman"/>
          <w:color w:val="C00000"/>
          <w:sz w:val="24"/>
          <w:szCs w:val="24"/>
          <w:lang w:eastAsia="ja-JP"/>
        </w:rPr>
        <w:t>big data sources</w:t>
      </w:r>
      <w:r w:rsidR="00036623" w:rsidRPr="00036623">
        <w:rPr>
          <w:rFonts w:ascii="Times New Roman" w:eastAsia="Yu Mincho" w:hAnsi="Times New Roman" w:cs="Times New Roman"/>
          <w:color w:val="C00000"/>
          <w:sz w:val="24"/>
          <w:szCs w:val="24"/>
          <w:lang w:eastAsia="ja-JP"/>
        </w:rPr>
        <w:t>,</w:t>
      </w:r>
      <w:r w:rsidR="00036623">
        <w:rPr>
          <w:rFonts w:ascii="Times New Roman" w:eastAsia="Yu Mincho" w:hAnsi="Times New Roman" w:cs="Times New Roman"/>
          <w:sz w:val="24"/>
          <w:szCs w:val="24"/>
          <w:lang w:eastAsia="ja-JP"/>
        </w:rPr>
        <w:t xml:space="preserve"> </w:t>
      </w:r>
      <w:r w:rsidR="002862FA">
        <w:rPr>
          <w:rFonts w:ascii="Times New Roman" w:eastAsia="Yu Mincho" w:hAnsi="Times New Roman" w:cs="Times New Roman"/>
          <w:sz w:val="24"/>
          <w:szCs w:val="24"/>
          <w:lang w:eastAsia="ja-JP"/>
        </w:rPr>
        <w:t>few studies focus on the transfers’ on-time performance in the real-time context</w:t>
      </w:r>
      <w:r w:rsidR="00491109">
        <w:rPr>
          <w:rFonts w:ascii="Times New Roman" w:eastAsia="Yu Mincho" w:hAnsi="Times New Roman" w:cs="Times New Roman"/>
          <w:sz w:val="24"/>
          <w:szCs w:val="24"/>
          <w:lang w:eastAsia="ja-JP"/>
        </w:rPr>
        <w:t xml:space="preserve">. </w:t>
      </w:r>
      <w:bookmarkStart w:id="11" w:name="_Hlk527674454"/>
      <w:r w:rsidR="00491109">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sidR="00491109">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sidR="00491109">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sidR="00491109">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sidR="00491109">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sidR="00491109">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sidR="00491109">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sidR="00491109">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sidR="00491109">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 xml:space="preserve">Additionally, we simulated dedicated bus routes’ impact on the transfer performance. </w:t>
      </w:r>
      <w:r w:rsidR="00EE2B29" w:rsidRPr="00DE1F89">
        <w:rPr>
          <w:rFonts w:ascii="Times New Roman" w:eastAsia="Yu Mincho" w:hAnsi="Times New Roman" w:cs="Times New Roman"/>
          <w:color w:val="C00000"/>
          <w:sz w:val="24"/>
          <w:szCs w:val="24"/>
          <w:lang w:eastAsia="ja-JP"/>
        </w:rPr>
        <w:t xml:space="preserve">It suggests </w:t>
      </w:r>
      <w:r w:rsidR="00181C01" w:rsidRPr="00DE1F89">
        <w:rPr>
          <w:rFonts w:ascii="Times New Roman" w:eastAsia="Yu Mincho" w:hAnsi="Times New Roman" w:cs="Times New Roman"/>
          <w:color w:val="C00000"/>
          <w:sz w:val="24"/>
          <w:szCs w:val="24"/>
          <w:lang w:eastAsia="ja-JP"/>
        </w:rPr>
        <w:t xml:space="preserve">even </w:t>
      </w:r>
      <w:r w:rsidR="00F461F6" w:rsidRPr="00DE1F89">
        <w:rPr>
          <w:rFonts w:ascii="Times New Roman" w:eastAsia="Yu Mincho" w:hAnsi="Times New Roman" w:cs="Times New Roman"/>
          <w:color w:val="C00000"/>
          <w:sz w:val="24"/>
          <w:szCs w:val="24"/>
          <w:lang w:eastAsia="ja-JP"/>
        </w:rPr>
        <w:t>a single route DBL</w:t>
      </w:r>
      <w:r w:rsidR="00181C01" w:rsidRPr="00DE1F89">
        <w:rPr>
          <w:rFonts w:ascii="Times New Roman" w:eastAsia="Yu Mincho" w:hAnsi="Times New Roman" w:cs="Times New Roman"/>
          <w:color w:val="C00000"/>
          <w:sz w:val="24"/>
          <w:szCs w:val="24"/>
          <w:lang w:eastAsia="ja-JP"/>
        </w:rPr>
        <w:t xml:space="preserve"> can reduce ATTP</w:t>
      </w:r>
      <w:r w:rsidR="00EE2B29" w:rsidRPr="00DE1F89">
        <w:rPr>
          <w:rFonts w:ascii="Times New Roman" w:eastAsia="Yu Mincho" w:hAnsi="Times New Roman" w:cs="Times New Roman"/>
          <w:color w:val="C00000"/>
          <w:sz w:val="24"/>
          <w:szCs w:val="24"/>
          <w:lang w:eastAsia="ja-JP"/>
        </w:rPr>
        <w:t>, especially for DBL-generating transfers.</w:t>
      </w:r>
    </w:p>
    <w:p w14:paraId="5DFD1ED5" w14:textId="34E3D5DA" w:rsidR="003D3B65" w:rsidRPr="003D3B65" w:rsidRDefault="00BC21A3" w:rsidP="003D3B65">
      <w:pPr>
        <w:spacing w:line="240" w:lineRule="auto"/>
        <w:ind w:firstLine="720"/>
        <w:jc w:val="both"/>
        <w:rPr>
          <w:rFonts w:ascii="Times New Roman" w:eastAsia="Yu Mincho" w:hAnsi="Times New Roman" w:cs="Times New Roman"/>
          <w:sz w:val="24"/>
          <w:szCs w:val="24"/>
          <w:lang w:eastAsia="ja-JP"/>
        </w:rPr>
      </w:pPr>
      <w:r w:rsidRPr="00120FE8">
        <w:rPr>
          <w:rFonts w:ascii="Times New Roman" w:eastAsia="Yu Mincho" w:hAnsi="Times New Roman" w:cs="Times New Roman"/>
          <w:color w:val="C00000"/>
          <w:sz w:val="24"/>
          <w:szCs w:val="24"/>
          <w:lang w:eastAsia="ja-JP"/>
        </w:rPr>
        <w:t xml:space="preserve">With the support of big data, </w:t>
      </w:r>
      <w:r>
        <w:rPr>
          <w:rFonts w:ascii="Times New Roman" w:eastAsia="Yu Mincho" w:hAnsi="Times New Roman" w:cs="Times New Roman"/>
          <w:sz w:val="24"/>
          <w:szCs w:val="24"/>
          <w:lang w:eastAsia="ja-JP"/>
        </w:rPr>
        <w:t>t</w:t>
      </w:r>
      <w:r w:rsidR="003D3B65">
        <w:rPr>
          <w:rFonts w:ascii="Times New Roman" w:eastAsia="Yu Mincho" w:hAnsi="Times New Roman" w:cs="Times New Roman"/>
          <w:sz w:val="24"/>
          <w:szCs w:val="24"/>
          <w:lang w:eastAsia="ja-JP"/>
        </w:rPr>
        <w:t xml:space="preserve">he </w:t>
      </w:r>
      <w:r w:rsidR="003D3B65">
        <w:rPr>
          <w:rFonts w:ascii="Times New Roman" w:hAnsi="Times New Roman" w:cs="Times New Roman"/>
          <w:sz w:val="24"/>
          <w:szCs w:val="24"/>
        </w:rPr>
        <w:t xml:space="preserve">TR and ATTP measures are a further step towards </w:t>
      </w:r>
      <w:r w:rsidR="00D96B4A">
        <w:rPr>
          <w:rFonts w:ascii="Times New Roman" w:hAnsi="Times New Roman" w:cs="Times New Roman"/>
          <w:sz w:val="24"/>
          <w:szCs w:val="24"/>
        </w:rPr>
        <w:t>sustaining</w:t>
      </w:r>
      <w:r w:rsidR="003D3B65">
        <w:rPr>
          <w:rFonts w:ascii="Times New Roman" w:hAnsi="Times New Roman" w:cs="Times New Roman"/>
          <w:sz w:val="24"/>
          <w:szCs w:val="24"/>
        </w:rPr>
        <w:t xml:space="preserve"> a smarter public transit system. Compared with existing indexes and measuring systems, the spectrum of </w:t>
      </w:r>
      <w:r w:rsidR="003D3B65">
        <w:rPr>
          <w:rFonts w:ascii="Times New Roman" w:hAnsi="Times New Roman" w:cs="Times New Roman" w:hint="eastAsia"/>
          <w:sz w:val="24"/>
          <w:szCs w:val="24"/>
        </w:rPr>
        <w:t>t</w:t>
      </w:r>
      <w:r w:rsidR="003D3B65" w:rsidRPr="00A563CC">
        <w:rPr>
          <w:rFonts w:ascii="Times New Roman" w:hAnsi="Times New Roman" w:cs="Times New Roman"/>
          <w:sz w:val="24"/>
          <w:szCs w:val="24"/>
        </w:rPr>
        <w:t xml:space="preserve">he </w:t>
      </w:r>
      <w:r w:rsidR="003D3B65">
        <w:rPr>
          <w:rFonts w:ascii="Times New Roman" w:hAnsi="Times New Roman" w:cs="Times New Roman"/>
          <w:sz w:val="24"/>
          <w:szCs w:val="24"/>
        </w:rPr>
        <w:t>proposed measures’</w:t>
      </w:r>
      <w:r w:rsidR="003D3B65" w:rsidRPr="001D11D3">
        <w:rPr>
          <w:rFonts w:ascii="Times New Roman" w:hAnsi="Times New Roman" w:cs="Times New Roman"/>
          <w:sz w:val="24"/>
          <w:szCs w:val="24"/>
        </w:rPr>
        <w:t xml:space="preserve"> </w:t>
      </w:r>
      <w:r w:rsidR="003D3B65" w:rsidRPr="00A563CC">
        <w:rPr>
          <w:rFonts w:ascii="Times New Roman" w:hAnsi="Times New Roman" w:cs="Times New Roman"/>
          <w:sz w:val="24"/>
          <w:szCs w:val="24"/>
        </w:rPr>
        <w:t>audience is broad</w:t>
      </w:r>
      <w:r w:rsidR="003D3B65">
        <w:rPr>
          <w:rFonts w:ascii="Times New Roman" w:hAnsi="Times New Roman" w:cs="Times New Roman"/>
          <w:sz w:val="24"/>
          <w:szCs w:val="24"/>
        </w:rPr>
        <w:t xml:space="preserve">: besides academic and administrating purposes, ordinary passengers and open source developers can also be potential users. </w:t>
      </w:r>
      <w:r w:rsidR="003D3B65" w:rsidRPr="00A563CC">
        <w:rPr>
          <w:rFonts w:ascii="Times New Roman" w:hAnsi="Times New Roman" w:cs="Times New Roman"/>
          <w:sz w:val="24"/>
          <w:szCs w:val="24"/>
        </w:rPr>
        <w:t xml:space="preserve">Thanks to the high-resolution </w:t>
      </w:r>
      <w:r w:rsidR="003D3B65">
        <w:rPr>
          <w:rFonts w:ascii="Times New Roman" w:hAnsi="Times New Roman" w:cs="Times New Roman"/>
          <w:sz w:val="24"/>
          <w:szCs w:val="24"/>
        </w:rPr>
        <w:t xml:space="preserve">public transit </w:t>
      </w:r>
      <w:r w:rsidR="00120FE8">
        <w:rPr>
          <w:rFonts w:ascii="Times New Roman" w:hAnsi="Times New Roman" w:cs="Times New Roman"/>
          <w:sz w:val="24"/>
          <w:szCs w:val="24"/>
        </w:rPr>
        <w:t xml:space="preserve">big </w:t>
      </w:r>
      <w:r w:rsidR="003D3B65" w:rsidRPr="00A563CC">
        <w:rPr>
          <w:rFonts w:ascii="Times New Roman" w:hAnsi="Times New Roman" w:cs="Times New Roman"/>
          <w:sz w:val="24"/>
          <w:szCs w:val="24"/>
        </w:rPr>
        <w:t xml:space="preserve">data, we can calculate corresponding performance </w:t>
      </w:r>
      <w:r w:rsidR="003D3B65">
        <w:rPr>
          <w:rFonts w:ascii="Times New Roman" w:hAnsi="Times New Roman" w:cs="Times New Roman"/>
          <w:sz w:val="24"/>
          <w:szCs w:val="24"/>
        </w:rPr>
        <w:t xml:space="preserve">based on </w:t>
      </w:r>
      <w:r w:rsidR="003D3B65" w:rsidRPr="00A563CC">
        <w:rPr>
          <w:rFonts w:ascii="Times New Roman" w:hAnsi="Times New Roman" w:cs="Times New Roman"/>
          <w:sz w:val="24"/>
          <w:szCs w:val="24"/>
        </w:rPr>
        <w:t>specific transfer</w:t>
      </w:r>
      <w:r w:rsidR="003D3B65">
        <w:rPr>
          <w:rFonts w:ascii="Times New Roman" w:hAnsi="Times New Roman" w:cs="Times New Roman"/>
          <w:sz w:val="24"/>
          <w:szCs w:val="24"/>
        </w:rPr>
        <w:t>s</w:t>
      </w:r>
      <w:r w:rsidR="003D3B65" w:rsidRPr="00A563CC">
        <w:rPr>
          <w:rFonts w:ascii="Times New Roman" w:hAnsi="Times New Roman" w:cs="Times New Roman"/>
          <w:sz w:val="24"/>
          <w:szCs w:val="24"/>
        </w:rPr>
        <w:t xml:space="preserve"> </w:t>
      </w:r>
      <w:r w:rsidR="003D3B65">
        <w:rPr>
          <w:rFonts w:ascii="Times New Roman" w:hAnsi="Times New Roman" w:cs="Times New Roman"/>
          <w:sz w:val="24"/>
          <w:szCs w:val="24"/>
        </w:rPr>
        <w:t>as well as</w:t>
      </w:r>
      <w:r w:rsidR="003D3B65" w:rsidRPr="00A563CC">
        <w:rPr>
          <w:rFonts w:ascii="Times New Roman" w:hAnsi="Times New Roman" w:cs="Times New Roman"/>
          <w:sz w:val="24"/>
          <w:szCs w:val="24"/>
        </w:rPr>
        <w:t xml:space="preserve"> overall </w:t>
      </w:r>
      <w:r w:rsidR="003D3B65">
        <w:rPr>
          <w:rFonts w:ascii="Times New Roman" w:hAnsi="Times New Roman" w:cs="Times New Roman"/>
          <w:sz w:val="24"/>
          <w:szCs w:val="24"/>
        </w:rPr>
        <w:t>broad patterns</w:t>
      </w:r>
      <w:r w:rsidR="00960833">
        <w:rPr>
          <w:rFonts w:ascii="Times New Roman" w:hAnsi="Times New Roman" w:cs="Times New Roman"/>
          <w:sz w:val="24"/>
          <w:szCs w:val="24"/>
        </w:rPr>
        <w:t>:</w:t>
      </w:r>
    </w:p>
    <w:p w14:paraId="5294B422" w14:textId="466F0B94"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sidRPr="00C34456">
        <w:rPr>
          <w:rFonts w:ascii="Times New Roman" w:hAnsi="Times New Roman" w:cs="Times New Roman"/>
          <w:color w:val="C00000"/>
          <w:sz w:val="24"/>
          <w:szCs w:val="24"/>
        </w:rPr>
        <w:t xml:space="preserve">At the application level, </w:t>
      </w:r>
      <w:r w:rsidR="002A0A55" w:rsidRPr="00C34456">
        <w:rPr>
          <w:rFonts w:ascii="Times New Roman" w:hAnsi="Times New Roman" w:cs="Times New Roman"/>
          <w:color w:val="C00000"/>
          <w:sz w:val="24"/>
          <w:szCs w:val="24"/>
        </w:rPr>
        <w:t>urban dwellers</w:t>
      </w:r>
      <w:r w:rsidRPr="00C34456">
        <w:rPr>
          <w:rFonts w:ascii="Times New Roman" w:hAnsi="Times New Roman" w:cs="Times New Roman"/>
          <w:color w:val="C00000"/>
          <w:sz w:val="24"/>
          <w:szCs w:val="24"/>
        </w:rPr>
        <w:t xml:space="preserve"> can query each transfer’s performance in their real-time transit apps and react correspondingly.  </w:t>
      </w:r>
      <w:r>
        <w:rPr>
          <w:rFonts w:ascii="Times New Roman" w:hAnsi="Times New Roman" w:cs="Times New Roman"/>
          <w:sz w:val="24"/>
          <w:szCs w:val="24"/>
        </w:rPr>
        <w:t>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xml:space="preserve">. If a proposed transfer’s empirical performance is shown when the apps plan </w:t>
      </w:r>
      <w:r w:rsidRPr="00AF1CCE">
        <w:rPr>
          <w:rFonts w:ascii="Times New Roman" w:hAnsi="Times New Roman" w:cs="Times New Roman"/>
          <w:sz w:val="24"/>
          <w:szCs w:val="24"/>
        </w:rPr>
        <w:lastRenderedPageBreak/>
        <w:t xml:space="preserve">the trip, </w:t>
      </w:r>
      <w:r w:rsidR="001A0417">
        <w:rPr>
          <w:rFonts w:ascii="Times New Roman" w:hAnsi="Times New Roman" w:cs="Times New Roman"/>
          <w:sz w:val="24"/>
          <w:szCs w:val="24"/>
        </w:rPr>
        <w:t>urban dwellers</w:t>
      </w:r>
      <w:r w:rsidR="001A0417" w:rsidRPr="00AF1CCE">
        <w:rPr>
          <w:rFonts w:ascii="Times New Roman" w:hAnsi="Times New Roman" w:cs="Times New Roman"/>
          <w:sz w:val="24"/>
          <w:szCs w:val="24"/>
        </w:rPr>
        <w:t xml:space="preserve"> </w:t>
      </w:r>
      <w:r w:rsidRPr="00AF1CCE">
        <w:rPr>
          <w:rFonts w:ascii="Times New Roman" w:hAnsi="Times New Roman" w:cs="Times New Roman"/>
          <w:sz w:val="24"/>
          <w:szCs w:val="24"/>
        </w:rPr>
        <w:t>can avoid high risk route</w:t>
      </w:r>
      <w:r w:rsidR="00D82604">
        <w:rPr>
          <w:rFonts w:ascii="Times New Roman" w:hAnsi="Times New Roman" w:cs="Times New Roman" w:hint="eastAsia"/>
          <w:sz w:val="24"/>
          <w:szCs w:val="24"/>
        </w:rPr>
        <w:t>s</w:t>
      </w:r>
      <w:r w:rsidRPr="00AF1CCE">
        <w:rPr>
          <w:rFonts w:ascii="Times New Roman" w:hAnsi="Times New Roman" w:cs="Times New Roman"/>
          <w:sz w:val="24"/>
          <w:szCs w:val="24"/>
        </w:rPr>
        <w:t>.</w:t>
      </w:r>
      <w:r>
        <w:rPr>
          <w:rFonts w:ascii="Times New Roman" w:hAnsi="Times New Roman" w:cs="Times New Roman"/>
          <w:sz w:val="24"/>
          <w:szCs w:val="24"/>
        </w:rPr>
        <w:t xml:space="preserve"> This is similar to airlines and air travel apps showing the on-time performance of air routes.</w:t>
      </w:r>
      <w:r w:rsidR="00D82604">
        <w:rPr>
          <w:rFonts w:ascii="Times New Roman" w:hAnsi="Times New Roman" w:cs="Times New Roman"/>
          <w:sz w:val="24"/>
          <w:szCs w:val="24"/>
        </w:rPr>
        <w:t xml:space="preserve"> </w:t>
      </w:r>
      <w:r w:rsidR="001A666C" w:rsidRPr="00E94461">
        <w:rPr>
          <w:rFonts w:ascii="Times New Roman" w:hAnsi="Times New Roman" w:cs="Times New Roman"/>
          <w:color w:val="C00000"/>
          <w:sz w:val="24"/>
          <w:szCs w:val="24"/>
        </w:rPr>
        <w:t>Meanwhile, t</w:t>
      </w:r>
      <w:r w:rsidR="00C34456" w:rsidRPr="00CD70BF">
        <w:rPr>
          <w:rFonts w:ascii="Times New Roman" w:hAnsi="Times New Roman" w:cs="Times New Roman"/>
          <w:color w:val="C00000"/>
          <w:sz w:val="24"/>
          <w:szCs w:val="24"/>
        </w:rPr>
        <w:t xml:space="preserve">he combination of empirical and real-time information </w:t>
      </w:r>
      <w:r w:rsidR="00CD70BF">
        <w:rPr>
          <w:rFonts w:ascii="Times New Roman" w:hAnsi="Times New Roman" w:cs="Times New Roman" w:hint="eastAsia"/>
          <w:color w:val="C00000"/>
          <w:sz w:val="24"/>
          <w:szCs w:val="24"/>
        </w:rPr>
        <w:t>can</w:t>
      </w:r>
      <w:r w:rsidR="00C34456" w:rsidRPr="00CD70BF">
        <w:rPr>
          <w:rFonts w:ascii="Times New Roman" w:hAnsi="Times New Roman" w:cs="Times New Roman"/>
          <w:color w:val="C00000"/>
          <w:sz w:val="24"/>
          <w:szCs w:val="24"/>
        </w:rPr>
        <w:t xml:space="preserve"> have positive impact</w:t>
      </w:r>
      <w:r w:rsidR="00B769A3">
        <w:rPr>
          <w:rFonts w:ascii="Times New Roman" w:hAnsi="Times New Roman" w:cs="Times New Roman"/>
          <w:color w:val="C00000"/>
          <w:sz w:val="24"/>
          <w:szCs w:val="24"/>
        </w:rPr>
        <w:t>s</w:t>
      </w:r>
      <w:r w:rsidR="00C34456" w:rsidRPr="00CD70BF">
        <w:rPr>
          <w:rFonts w:ascii="Times New Roman" w:hAnsi="Times New Roman" w:cs="Times New Roman"/>
          <w:color w:val="C00000"/>
          <w:sz w:val="24"/>
          <w:szCs w:val="24"/>
        </w:rPr>
        <w:t xml:space="preserve"> on urban dwellers’ </w:t>
      </w:r>
      <w:r w:rsidR="00FE619D" w:rsidRPr="00CD70BF">
        <w:rPr>
          <w:rFonts w:ascii="Times New Roman" w:hAnsi="Times New Roman" w:cs="Times New Roman"/>
          <w:color w:val="C00000"/>
          <w:sz w:val="24"/>
          <w:szCs w:val="24"/>
        </w:rPr>
        <w:t>experience and anxiety level during the transfer trip.</w:t>
      </w:r>
      <w:r w:rsidR="001A666C">
        <w:rPr>
          <w:rFonts w:ascii="Times New Roman" w:hAnsi="Times New Roman" w:cs="Times New Roman"/>
          <w:color w:val="C00000"/>
          <w:sz w:val="24"/>
          <w:szCs w:val="24"/>
        </w:rPr>
        <w:t xml:space="preserve"> </w:t>
      </w:r>
    </w:p>
    <w:p w14:paraId="087A8CD6" w14:textId="459AA97C" w:rsidR="003D3B65" w:rsidRPr="00AF1CCE" w:rsidRDefault="003D3B65" w:rsidP="00A11D23">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00A11D23">
        <w:rPr>
          <w:rFonts w:ascii="Times New Roman" w:hAnsi="Times New Roman" w:cs="Times New Roman"/>
          <w:sz w:val="24"/>
          <w:szCs w:val="24"/>
        </w:rPr>
        <w:t>management</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 in this paper</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Pr="00AF1CCE">
        <w:rPr>
          <w:rFonts w:ascii="Times New Roman" w:hAnsi="Times New Roman" w:cs="Times New Roman"/>
          <w:sz w:val="24"/>
          <w:szCs w:val="24"/>
        </w:rPr>
        <w:t xml:space="preserve"> additional buses and enforce bus’s time table to reduce transfer risk. Moreover, with the real-time ridership data, administrators can identify the ongoing transfers and plan flexible time table adjustment accordingly.</w:t>
      </w:r>
      <w:r w:rsidR="00A11D23">
        <w:rPr>
          <w:rFonts w:ascii="Times New Roman" w:hAnsi="Times New Roman" w:cs="Times New Roman"/>
          <w:sz w:val="24"/>
          <w:szCs w:val="24"/>
        </w:rPr>
        <w:t xml:space="preserve"> In the long term, </w:t>
      </w:r>
      <w:r w:rsidR="00A11D23" w:rsidRPr="00AF1CCE">
        <w:rPr>
          <w:rFonts w:ascii="Times New Roman" w:hAnsi="Times New Roman" w:cs="Times New Roman"/>
          <w:sz w:val="24"/>
          <w:szCs w:val="24"/>
        </w:rPr>
        <w:t xml:space="preserve">city planners can </w:t>
      </w:r>
      <w:r w:rsidR="00A11D23">
        <w:rPr>
          <w:rFonts w:ascii="Times New Roman" w:hAnsi="Times New Roman" w:cs="Times New Roman"/>
          <w:sz w:val="24"/>
          <w:szCs w:val="24"/>
        </w:rPr>
        <w:t>analyze the</w:t>
      </w:r>
      <w:r w:rsidR="00A11D23" w:rsidRPr="00AF1CCE">
        <w:rPr>
          <w:rFonts w:ascii="Times New Roman" w:hAnsi="Times New Roman" w:cs="Times New Roman"/>
          <w:sz w:val="24"/>
          <w:szCs w:val="24"/>
        </w:rPr>
        <w:t xml:space="preserve"> </w:t>
      </w:r>
      <w:r w:rsidR="00A11D23">
        <w:rPr>
          <w:rFonts w:ascii="Times New Roman" w:hAnsi="Times New Roman" w:cs="Times New Roman"/>
          <w:sz w:val="24"/>
          <w:szCs w:val="24"/>
        </w:rPr>
        <w:t xml:space="preserve">spatiotemporal </w:t>
      </w:r>
      <w:r w:rsidR="00A11D23" w:rsidRPr="00AF1CCE">
        <w:rPr>
          <w:rFonts w:ascii="Times New Roman" w:hAnsi="Times New Roman" w:cs="Times New Roman"/>
          <w:sz w:val="24"/>
          <w:szCs w:val="24"/>
        </w:rPr>
        <w:t xml:space="preserve">patterns </w:t>
      </w:r>
      <w:r w:rsidR="00D96B4A">
        <w:rPr>
          <w:rFonts w:ascii="Times New Roman" w:hAnsi="Times New Roman" w:cs="Times New Roman"/>
          <w:sz w:val="24"/>
          <w:szCs w:val="24"/>
        </w:rPr>
        <w:t>of risk and time penalties</w:t>
      </w:r>
      <w:r w:rsidR="00A11D23" w:rsidRPr="00AF1CCE">
        <w:rPr>
          <w:rFonts w:ascii="Times New Roman" w:hAnsi="Times New Roman" w:cs="Times New Roman"/>
          <w:sz w:val="24"/>
          <w:szCs w:val="24"/>
        </w:rPr>
        <w:t>.</w:t>
      </w:r>
      <w:r w:rsidR="00A11D23" w:rsidRPr="00A11D23">
        <w:rPr>
          <w:rFonts w:ascii="Times New Roman" w:hAnsi="Times New Roman" w:cs="Times New Roman"/>
          <w:sz w:val="24"/>
          <w:szCs w:val="24"/>
        </w:rPr>
        <w:t xml:space="preserve"> </w:t>
      </w:r>
      <w:r w:rsidR="00A11D23">
        <w:rPr>
          <w:rFonts w:ascii="Times New Roman" w:hAnsi="Times New Roman" w:cs="Times New Roman"/>
          <w:sz w:val="24"/>
          <w:szCs w:val="24"/>
        </w:rPr>
        <w:t>The patterns of proposed measures</w:t>
      </w:r>
      <w:r w:rsidR="00A11D23" w:rsidRPr="00AF1CCE">
        <w:rPr>
          <w:rFonts w:ascii="Times New Roman" w:hAnsi="Times New Roman" w:cs="Times New Roman"/>
          <w:sz w:val="24"/>
          <w:szCs w:val="24"/>
        </w:rPr>
        <w:t xml:space="preserve"> can </w:t>
      </w:r>
      <w:r w:rsidR="00A11D23">
        <w:rPr>
          <w:rFonts w:ascii="Times New Roman" w:hAnsi="Times New Roman" w:cs="Times New Roman"/>
          <w:sz w:val="24"/>
          <w:szCs w:val="24"/>
        </w:rPr>
        <w:t>demonstrate</w:t>
      </w:r>
      <w:r w:rsidR="00A11D23" w:rsidRPr="00AF1CCE">
        <w:rPr>
          <w:rFonts w:ascii="Times New Roman" w:hAnsi="Times New Roman" w:cs="Times New Roman"/>
          <w:sz w:val="24"/>
          <w:szCs w:val="24"/>
        </w:rPr>
        <w:t xml:space="preserve"> important </w:t>
      </w:r>
      <w:r w:rsidR="00A11D23">
        <w:rPr>
          <w:rFonts w:ascii="Times New Roman" w:hAnsi="Times New Roman" w:cs="Times New Roman"/>
          <w:sz w:val="24"/>
          <w:szCs w:val="24"/>
        </w:rPr>
        <w:t>information about the road design, the transit system’s design, and other transport and non-transport factors.</w:t>
      </w:r>
      <w:r>
        <w:rPr>
          <w:rFonts w:ascii="Times New Roman" w:hAnsi="Times New Roman" w:cs="Times New Roman"/>
          <w:sz w:val="24"/>
          <w:szCs w:val="24"/>
        </w:rPr>
        <w:t xml:space="preserve"> </w:t>
      </w:r>
    </w:p>
    <w:p w14:paraId="60799BD2" w14:textId="7D0A7078" w:rsidR="003D3B65" w:rsidRPr="00A02956"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 Unlike some composite indexes that are hard to compare, transfer risk and total time penalty are all comparable across different systems</w:t>
      </w:r>
      <w:r>
        <w:rPr>
          <w:rFonts w:ascii="Times New Roman" w:hAnsi="Times New Roman" w:cs="Times New Roman"/>
          <w:sz w:val="24"/>
          <w:szCs w:val="24"/>
        </w:rPr>
        <w:t xml:space="preserve"> since they use common metrics, namely probabilities and time</w:t>
      </w:r>
      <w:r w:rsidRPr="00AF1CCE">
        <w:rPr>
          <w:rFonts w:ascii="Times New Roman" w:hAnsi="Times New Roman" w:cs="Times New Roman"/>
          <w:sz w:val="24"/>
          <w:szCs w:val="24"/>
        </w:rPr>
        <w:t xml:space="preserve">. </w:t>
      </w:r>
      <w:r>
        <w:rPr>
          <w:rFonts w:ascii="Times New Roman" w:hAnsi="Times New Roman" w:cs="Times New Roman"/>
          <w:sz w:val="24"/>
          <w:szCs w:val="24"/>
        </w:rPr>
        <w:t>Meanwhile, due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p>
    <w:p w14:paraId="345BBC54" w14:textId="77777777" w:rsidR="003D3B65" w:rsidRPr="00AF1CCE" w:rsidRDefault="003D3B65" w:rsidP="003D3B65">
      <w:pPr>
        <w:pStyle w:val="ListParagraph"/>
        <w:spacing w:line="240" w:lineRule="auto"/>
        <w:ind w:left="360"/>
        <w:jc w:val="both"/>
        <w:rPr>
          <w:rFonts w:ascii="Times New Roman" w:hAnsi="Times New Roman" w:cs="Times New Roman"/>
          <w:sz w:val="24"/>
          <w:szCs w:val="24"/>
        </w:rPr>
      </w:pPr>
    </w:p>
    <w:p w14:paraId="30C88741" w14:textId="01D24C75"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1"/>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sidR="00D115AA">
        <w:rPr>
          <w:rFonts w:ascii="Times New Roman" w:eastAsia="Yu Mincho" w:hAnsi="Times New Roman" w:cs="Times New Roman"/>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Pr>
          <w:rFonts w:ascii="Times New Roman" w:eastAsia="Yu Mincho" w:hAnsi="Times New Roman" w:cs="Times New Roman"/>
          <w:sz w:val="24"/>
          <w:szCs w:val="24"/>
          <w:lang w:eastAsia="ja-JP"/>
        </w:rPr>
        <w:t>Based on more precise and abundant data, there are more possibilities for more scientific planning, improvement</w:t>
      </w:r>
      <w:r w:rsidR="00D115A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w:t>
      </w:r>
      <w:r w:rsidR="0070518D">
        <w:rPr>
          <w:rFonts w:ascii="Times New Roman" w:eastAsia="Yu Mincho" w:hAnsi="Times New Roman" w:cs="Times New Roman"/>
          <w:sz w:val="24"/>
          <w:szCs w:val="24"/>
          <w:lang w:eastAsia="ja-JP"/>
        </w:rPr>
        <w:t>e incorporated into the system</w:t>
      </w:r>
      <w:r w:rsidR="00EB5A7E">
        <w:rPr>
          <w:rFonts w:ascii="Times New Roman" w:eastAsia="Yu Mincho" w:hAnsi="Times New Roman" w:cs="Times New Roman"/>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0E4830B7" w14:textId="11310FB6" w:rsidR="00563EA6" w:rsidRPr="00563EA6" w:rsidRDefault="00491109"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563EA6" w:rsidRPr="00563EA6">
        <w:rPr>
          <w:rFonts w:ascii="Times New Roman" w:hAnsi="Times New Roman" w:cs="Times New Roman"/>
          <w:noProof/>
          <w:sz w:val="24"/>
          <w:szCs w:val="24"/>
        </w:rPr>
        <w:t xml:space="preserve">Antrim A and Barbeau S (2008) THE MANY USES OF GTFS DATA – OPENING THE DOOR TO TRANSIT AND MULTIMODAL APPLICATIONS Aaron. </w:t>
      </w:r>
      <w:r w:rsidR="00563EA6" w:rsidRPr="00563EA6">
        <w:rPr>
          <w:rFonts w:ascii="Times New Roman" w:hAnsi="Times New Roman" w:cs="Times New Roman"/>
          <w:i/>
          <w:iCs/>
          <w:noProof/>
          <w:sz w:val="24"/>
          <w:szCs w:val="24"/>
        </w:rPr>
        <w:t>Locationaware.Usf.Edu</w:t>
      </w:r>
      <w:r w:rsidR="00563EA6" w:rsidRPr="00563EA6">
        <w:rPr>
          <w:rFonts w:ascii="Times New Roman" w:hAnsi="Times New Roman" w:cs="Times New Roman"/>
          <w:noProof/>
          <w:sz w:val="24"/>
          <w:szCs w:val="24"/>
        </w:rPr>
        <w:t xml:space="preserve"> 4.</w:t>
      </w:r>
    </w:p>
    <w:p w14:paraId="02818DDD"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Bovy PH and Stern E (2012) </w:t>
      </w:r>
      <w:r w:rsidRPr="00563EA6">
        <w:rPr>
          <w:rFonts w:ascii="Times New Roman" w:hAnsi="Times New Roman" w:cs="Times New Roman"/>
          <w:i/>
          <w:iCs/>
          <w:noProof/>
          <w:sz w:val="24"/>
          <w:szCs w:val="24"/>
        </w:rPr>
        <w:t>Route Choice: Wayfinding in Transport Networks: Wayfinding in Transport Networks</w:t>
      </w:r>
      <w:r w:rsidRPr="00563EA6">
        <w:rPr>
          <w:rFonts w:ascii="Times New Roman" w:hAnsi="Times New Roman" w:cs="Times New Roman"/>
          <w:noProof/>
          <w:sz w:val="24"/>
          <w:szCs w:val="24"/>
        </w:rPr>
        <w:t>. Springer Science &amp; Business Media.</w:t>
      </w:r>
    </w:p>
    <w:p w14:paraId="3F2BFF4C"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Ceder A (2016) </w:t>
      </w:r>
      <w:r w:rsidRPr="00563EA6">
        <w:rPr>
          <w:rFonts w:ascii="Times New Roman" w:hAnsi="Times New Roman" w:cs="Times New Roman"/>
          <w:i/>
          <w:iCs/>
          <w:noProof/>
          <w:sz w:val="24"/>
          <w:szCs w:val="24"/>
        </w:rPr>
        <w:t>Public Transit Planning and Operation: Modeling, Practice and Behavior, Second Edition</w:t>
      </w:r>
      <w:r w:rsidRPr="00563EA6">
        <w:rPr>
          <w:rFonts w:ascii="Times New Roman" w:hAnsi="Times New Roman" w:cs="Times New Roman"/>
          <w:noProof/>
          <w:sz w:val="24"/>
          <w:szCs w:val="24"/>
        </w:rPr>
        <w:t xml:space="preserve">. </w:t>
      </w:r>
      <w:r w:rsidRPr="00563EA6">
        <w:rPr>
          <w:rFonts w:ascii="Times New Roman" w:hAnsi="Times New Roman" w:cs="Times New Roman"/>
          <w:i/>
          <w:iCs/>
          <w:noProof/>
          <w:sz w:val="24"/>
          <w:szCs w:val="24"/>
        </w:rPr>
        <w:t xml:space="preserve">Public Transit Planning and Operation: Modeling, </w:t>
      </w:r>
      <w:r w:rsidRPr="00563EA6">
        <w:rPr>
          <w:rFonts w:ascii="Times New Roman" w:hAnsi="Times New Roman" w:cs="Times New Roman"/>
          <w:i/>
          <w:iCs/>
          <w:noProof/>
          <w:sz w:val="24"/>
          <w:szCs w:val="24"/>
        </w:rPr>
        <w:lastRenderedPageBreak/>
        <w:t>Practice and Behavior, Second Edition</w:t>
      </w:r>
      <w:r w:rsidRPr="00563EA6">
        <w:rPr>
          <w:rFonts w:ascii="Times New Roman" w:hAnsi="Times New Roman" w:cs="Times New Roman"/>
          <w:noProof/>
          <w:sz w:val="24"/>
          <w:szCs w:val="24"/>
        </w:rPr>
        <w:t>. CRC press.</w:t>
      </w:r>
    </w:p>
    <w:p w14:paraId="15EDE04E"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Chen M, Mao S and Liu Y (2014) Big data: A survey. </w:t>
      </w:r>
      <w:r w:rsidRPr="00563EA6">
        <w:rPr>
          <w:rFonts w:ascii="Times New Roman" w:hAnsi="Times New Roman" w:cs="Times New Roman"/>
          <w:i/>
          <w:iCs/>
          <w:noProof/>
          <w:sz w:val="24"/>
          <w:szCs w:val="24"/>
        </w:rPr>
        <w:t>Mobile networks and applications</w:t>
      </w:r>
      <w:r w:rsidRPr="00563EA6">
        <w:rPr>
          <w:rFonts w:ascii="Times New Roman" w:hAnsi="Times New Roman" w:cs="Times New Roman"/>
          <w:noProof/>
          <w:sz w:val="24"/>
          <w:szCs w:val="24"/>
        </w:rPr>
        <w:t xml:space="preserve"> 19(2). Springer: 171–209.</w:t>
      </w:r>
    </w:p>
    <w:p w14:paraId="61C2C4B6"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Chu X (2010) </w:t>
      </w:r>
      <w:r w:rsidRPr="00563EA6">
        <w:rPr>
          <w:rFonts w:ascii="Times New Roman" w:hAnsi="Times New Roman" w:cs="Times New Roman"/>
          <w:i/>
          <w:iCs/>
          <w:noProof/>
          <w:sz w:val="24"/>
          <w:szCs w:val="24"/>
        </w:rPr>
        <w:t>A Guidebook for Using Automatic Passenger Counter Data for National Transit Database ( NTD ) Reporting</w:t>
      </w:r>
      <w:r w:rsidRPr="00563EA6">
        <w:rPr>
          <w:rFonts w:ascii="Times New Roman" w:hAnsi="Times New Roman" w:cs="Times New Roman"/>
          <w:noProof/>
          <w:sz w:val="24"/>
          <w:szCs w:val="24"/>
        </w:rPr>
        <w:t>. National Center for Transit Research (US).</w:t>
      </w:r>
    </w:p>
    <w:p w14:paraId="080152B0"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Dessouky M, Hall R, Nowroozi A, et al. (1999) Bus dispatching at timed transfer transit stations using bus tracking technology. </w:t>
      </w:r>
      <w:r w:rsidRPr="00563EA6">
        <w:rPr>
          <w:rFonts w:ascii="Times New Roman" w:hAnsi="Times New Roman" w:cs="Times New Roman"/>
          <w:i/>
          <w:iCs/>
          <w:noProof/>
          <w:sz w:val="24"/>
          <w:szCs w:val="24"/>
        </w:rPr>
        <w:t>Transportation Research Part C: Emerging Technologies</w:t>
      </w:r>
      <w:r w:rsidRPr="00563EA6">
        <w:rPr>
          <w:rFonts w:ascii="Times New Roman" w:hAnsi="Times New Roman" w:cs="Times New Roman"/>
          <w:noProof/>
          <w:sz w:val="24"/>
          <w:szCs w:val="24"/>
        </w:rPr>
        <w:t xml:space="preserve"> 7(4). Elsevier: 187–208.</w:t>
      </w:r>
    </w:p>
    <w:p w14:paraId="35CDD1E0"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33F95119"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Google Developers (2018) Trip Updates. Available at: https://developers.google.com/transit/gtfs-realtime/guides/trip-updates (accessed 8 April 2019).</w:t>
      </w:r>
    </w:p>
    <w:p w14:paraId="7EA8F3EF"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563EA6">
        <w:rPr>
          <w:rFonts w:ascii="Times New Roman" w:hAnsi="Times New Roman" w:cs="Times New Roman"/>
          <w:i/>
          <w:iCs/>
          <w:noProof/>
          <w:sz w:val="24"/>
          <w:szCs w:val="24"/>
        </w:rPr>
        <w:t>Transportation Research Record</w:t>
      </w:r>
      <w:r w:rsidRPr="00563EA6">
        <w:rPr>
          <w:rFonts w:ascii="Times New Roman" w:hAnsi="Times New Roman" w:cs="Times New Roman"/>
          <w:noProof/>
          <w:sz w:val="24"/>
          <w:szCs w:val="24"/>
        </w:rPr>
        <w:t xml:space="preserve"> 1872(1872). Transportation Research Board of the National Academies: 10–18. DOI: 10.3141/1872-02.</w:t>
      </w:r>
    </w:p>
    <w:p w14:paraId="32A31F72"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563EA6">
        <w:rPr>
          <w:rFonts w:ascii="Times New Roman" w:hAnsi="Times New Roman" w:cs="Times New Roman"/>
          <w:i/>
          <w:iCs/>
          <w:noProof/>
          <w:sz w:val="24"/>
          <w:szCs w:val="24"/>
        </w:rPr>
        <w:t>Transportation Research Part A: Policy and Practice</w:t>
      </w:r>
      <w:r w:rsidRPr="00563EA6">
        <w:rPr>
          <w:rFonts w:ascii="Times New Roman" w:hAnsi="Times New Roman" w:cs="Times New Roman"/>
          <w:noProof/>
          <w:sz w:val="24"/>
          <w:szCs w:val="24"/>
        </w:rPr>
        <w:t xml:space="preserve"> 45(2). Pergamon: 91–104.</w:t>
      </w:r>
    </w:p>
    <w:p w14:paraId="36FA2990"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Hadas Y and Ranjitkar P (2012) Modeling public-transit connectivity with spatial quality-of-transfer measurements. </w:t>
      </w:r>
      <w:r w:rsidRPr="00563EA6">
        <w:rPr>
          <w:rFonts w:ascii="Times New Roman" w:hAnsi="Times New Roman" w:cs="Times New Roman"/>
          <w:i/>
          <w:iCs/>
          <w:noProof/>
          <w:sz w:val="24"/>
          <w:szCs w:val="24"/>
        </w:rPr>
        <w:t>Journal of Transport Geography</w:t>
      </w:r>
      <w:r w:rsidRPr="00563EA6">
        <w:rPr>
          <w:rFonts w:ascii="Times New Roman" w:hAnsi="Times New Roman" w:cs="Times New Roman"/>
          <w:noProof/>
          <w:sz w:val="24"/>
          <w:szCs w:val="24"/>
        </w:rPr>
        <w:t xml:space="preserve"> 22. Elsevier: 137–147. DOI: 10.1016/j.jtrangeo.2011.12.003.</w:t>
      </w:r>
    </w:p>
    <w:p w14:paraId="3619484A"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Hilbert M (2016) Big Data for Development: A Review of Promises and Challenges. </w:t>
      </w:r>
      <w:r w:rsidRPr="00563EA6">
        <w:rPr>
          <w:rFonts w:ascii="Times New Roman" w:hAnsi="Times New Roman" w:cs="Times New Roman"/>
          <w:i/>
          <w:iCs/>
          <w:noProof/>
          <w:sz w:val="24"/>
          <w:szCs w:val="24"/>
        </w:rPr>
        <w:t>Development Policy Review</w:t>
      </w:r>
      <w:r w:rsidRPr="00563EA6">
        <w:rPr>
          <w:rFonts w:ascii="Times New Roman" w:hAnsi="Times New Roman" w:cs="Times New Roman"/>
          <w:noProof/>
          <w:sz w:val="24"/>
          <w:szCs w:val="24"/>
        </w:rPr>
        <w:t xml:space="preserve"> 34(1). Wiley Online Library: 135–174.</w:t>
      </w:r>
    </w:p>
    <w:p w14:paraId="02F70399"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Jang W (2010) Travel time and transfer analysis using transit smart card data. </w:t>
      </w:r>
      <w:r w:rsidRPr="00563EA6">
        <w:rPr>
          <w:rFonts w:ascii="Times New Roman" w:hAnsi="Times New Roman" w:cs="Times New Roman"/>
          <w:i/>
          <w:iCs/>
          <w:noProof/>
          <w:sz w:val="24"/>
          <w:szCs w:val="24"/>
        </w:rPr>
        <w:t>Transportation Research Record</w:t>
      </w:r>
      <w:r w:rsidRPr="00563EA6">
        <w:rPr>
          <w:rFonts w:ascii="Times New Roman" w:hAnsi="Times New Roman" w:cs="Times New Roman"/>
          <w:noProof/>
          <w:sz w:val="24"/>
          <w:szCs w:val="24"/>
        </w:rPr>
        <w:t xml:space="preserve"> (2144). Transportation Research Board of the National Academies: 142–149.</w:t>
      </w:r>
    </w:p>
    <w:p w14:paraId="5951A759"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Knoppers P and Muller T (1995) Optimized transfer opportunities in public transport. </w:t>
      </w:r>
      <w:r w:rsidRPr="00563EA6">
        <w:rPr>
          <w:rFonts w:ascii="Times New Roman" w:hAnsi="Times New Roman" w:cs="Times New Roman"/>
          <w:i/>
          <w:iCs/>
          <w:noProof/>
          <w:sz w:val="24"/>
          <w:szCs w:val="24"/>
        </w:rPr>
        <w:t>Transportation Science</w:t>
      </w:r>
      <w:r w:rsidRPr="00563EA6">
        <w:rPr>
          <w:rFonts w:ascii="Times New Roman" w:hAnsi="Times New Roman" w:cs="Times New Roman"/>
          <w:noProof/>
          <w:sz w:val="24"/>
          <w:szCs w:val="24"/>
        </w:rPr>
        <w:t xml:space="preserve"> 29(1). INFORMS: 101–105.</w:t>
      </w:r>
    </w:p>
    <w:p w14:paraId="2C8DE5F7"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563EA6">
        <w:rPr>
          <w:rFonts w:ascii="Times New Roman" w:hAnsi="Times New Roman" w:cs="Times New Roman"/>
          <w:i/>
          <w:iCs/>
          <w:noProof/>
          <w:sz w:val="24"/>
          <w:szCs w:val="24"/>
        </w:rPr>
        <w:t>Computers, Environment and Urban Systems</w:t>
      </w:r>
      <w:r w:rsidRPr="00563EA6">
        <w:rPr>
          <w:rFonts w:ascii="Times New Roman" w:hAnsi="Times New Roman" w:cs="Times New Roman"/>
          <w:noProof/>
          <w:sz w:val="24"/>
          <w:szCs w:val="24"/>
        </w:rPr>
        <w:t xml:space="preserve"> 67. Elsevier: 41–54.</w:t>
      </w:r>
    </w:p>
    <w:p w14:paraId="5ABBFD09"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Li JQ, Song M, Li M, et al. (2009) Planning for bus rapid transit in single dedicated bus lane. </w:t>
      </w:r>
      <w:r w:rsidRPr="00563EA6">
        <w:rPr>
          <w:rFonts w:ascii="Times New Roman" w:hAnsi="Times New Roman" w:cs="Times New Roman"/>
          <w:i/>
          <w:iCs/>
          <w:noProof/>
          <w:sz w:val="24"/>
          <w:szCs w:val="24"/>
        </w:rPr>
        <w:t>Transportation Research Record</w:t>
      </w:r>
      <w:r w:rsidRPr="00563EA6">
        <w:rPr>
          <w:rFonts w:ascii="Times New Roman" w:hAnsi="Times New Roman" w:cs="Times New Roman"/>
          <w:noProof/>
          <w:sz w:val="24"/>
          <w:szCs w:val="24"/>
        </w:rPr>
        <w:t xml:space="preserve"> (2111). Transportation Research Board of the National Academies: 76–82.</w:t>
      </w:r>
    </w:p>
    <w:p w14:paraId="78E726F8"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Liu R, Pendyala RM and Polzin S (1997) Assessment of intermodal transfer penalties using stated preference data. </w:t>
      </w:r>
      <w:r w:rsidRPr="00563EA6">
        <w:rPr>
          <w:rFonts w:ascii="Times New Roman" w:hAnsi="Times New Roman" w:cs="Times New Roman"/>
          <w:i/>
          <w:iCs/>
          <w:noProof/>
          <w:sz w:val="24"/>
          <w:szCs w:val="24"/>
        </w:rPr>
        <w:t>Transportation Research Record</w:t>
      </w:r>
      <w:r w:rsidRPr="00563EA6">
        <w:rPr>
          <w:rFonts w:ascii="Times New Roman" w:hAnsi="Times New Roman" w:cs="Times New Roman"/>
          <w:noProof/>
          <w:sz w:val="24"/>
          <w:szCs w:val="24"/>
        </w:rPr>
        <w:t xml:space="preserve"> (1607). </w:t>
      </w:r>
      <w:r w:rsidRPr="00563EA6">
        <w:rPr>
          <w:rFonts w:ascii="Times New Roman" w:hAnsi="Times New Roman" w:cs="Times New Roman"/>
          <w:noProof/>
          <w:sz w:val="24"/>
          <w:szCs w:val="24"/>
        </w:rPr>
        <w:lastRenderedPageBreak/>
        <w:t>Transportation Research Board of the National Academies: 74–80.</w:t>
      </w:r>
    </w:p>
    <w:p w14:paraId="56CEFD17"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Miller HJ and Goodchild MF (2015) Data-driven geography. </w:t>
      </w:r>
      <w:r w:rsidRPr="00563EA6">
        <w:rPr>
          <w:rFonts w:ascii="Times New Roman" w:hAnsi="Times New Roman" w:cs="Times New Roman"/>
          <w:i/>
          <w:iCs/>
          <w:noProof/>
          <w:sz w:val="24"/>
          <w:szCs w:val="24"/>
        </w:rPr>
        <w:t>GeoJournal</w:t>
      </w:r>
      <w:r w:rsidRPr="00563EA6">
        <w:rPr>
          <w:rFonts w:ascii="Times New Roman" w:hAnsi="Times New Roman" w:cs="Times New Roman"/>
          <w:noProof/>
          <w:sz w:val="24"/>
          <w:szCs w:val="24"/>
        </w:rPr>
        <w:t xml:space="preserve"> 80(4). Springer: 449–461.</w:t>
      </w:r>
    </w:p>
    <w:p w14:paraId="5DD04514"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Nesheli MM and Ceder A (2015) Improved reliability of public transportation using real-time transfer synchronization. </w:t>
      </w:r>
      <w:r w:rsidRPr="00563EA6">
        <w:rPr>
          <w:rFonts w:ascii="Times New Roman" w:hAnsi="Times New Roman" w:cs="Times New Roman"/>
          <w:i/>
          <w:iCs/>
          <w:noProof/>
          <w:sz w:val="24"/>
          <w:szCs w:val="24"/>
        </w:rPr>
        <w:t>Transportation Research Part C: Emerging Technologies</w:t>
      </w:r>
      <w:r w:rsidRPr="00563EA6">
        <w:rPr>
          <w:rFonts w:ascii="Times New Roman" w:hAnsi="Times New Roman" w:cs="Times New Roman"/>
          <w:noProof/>
          <w:sz w:val="24"/>
          <w:szCs w:val="24"/>
        </w:rPr>
        <w:t xml:space="preserve"> 60. Pergamon: 525–539.</w:t>
      </w:r>
    </w:p>
    <w:p w14:paraId="19F6F56C"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563EA6">
        <w:rPr>
          <w:rFonts w:ascii="Times New Roman" w:hAnsi="Times New Roman" w:cs="Times New Roman"/>
          <w:i/>
          <w:iCs/>
          <w:noProof/>
          <w:sz w:val="24"/>
          <w:szCs w:val="24"/>
        </w:rPr>
        <w:t>Transportation Research Procedia</w:t>
      </w:r>
      <w:r w:rsidRPr="00563EA6">
        <w:rPr>
          <w:rFonts w:ascii="Times New Roman" w:hAnsi="Times New Roman" w:cs="Times New Roman"/>
          <w:noProof/>
          <w:sz w:val="24"/>
          <w:szCs w:val="24"/>
        </w:rPr>
        <w:t xml:space="preserve"> 6. Elsevier: 391–401.</w:t>
      </w:r>
    </w:p>
    <w:p w14:paraId="3231EBF4"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Sun L, Rong J, Ren F, et al. (2007) Evaluation of passenger transfer efficiency of an urban public transportation terminal. In: </w:t>
      </w:r>
      <w:r w:rsidRPr="00563EA6">
        <w:rPr>
          <w:rFonts w:ascii="Times New Roman" w:hAnsi="Times New Roman" w:cs="Times New Roman"/>
          <w:i/>
          <w:iCs/>
          <w:noProof/>
          <w:sz w:val="24"/>
          <w:szCs w:val="24"/>
        </w:rPr>
        <w:t>IEEE Conference on Intelligent Transportation Systems, Proceedings, ITSC</w:t>
      </w:r>
      <w:r w:rsidRPr="00563EA6">
        <w:rPr>
          <w:rFonts w:ascii="Times New Roman" w:hAnsi="Times New Roman" w:cs="Times New Roman"/>
          <w:noProof/>
          <w:sz w:val="24"/>
          <w:szCs w:val="24"/>
        </w:rPr>
        <w:t>, 2007, pp. 436–441. IEEE.</w:t>
      </w:r>
    </w:p>
    <w:p w14:paraId="4035C090"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563EA6">
        <w:rPr>
          <w:rFonts w:ascii="Times New Roman" w:hAnsi="Times New Roman" w:cs="Times New Roman"/>
          <w:i/>
          <w:iCs/>
          <w:noProof/>
          <w:sz w:val="24"/>
          <w:szCs w:val="24"/>
        </w:rPr>
        <w:t>Journal of Urban Planning and Development</w:t>
      </w:r>
      <w:r w:rsidRPr="00563EA6">
        <w:rPr>
          <w:rFonts w:ascii="Times New Roman" w:hAnsi="Times New Roman" w:cs="Times New Roman"/>
          <w:noProof/>
          <w:sz w:val="24"/>
          <w:szCs w:val="24"/>
        </w:rPr>
        <w:t xml:space="preserve"> 136(4). American Society of Civil Engineers: 314–319.</w:t>
      </w:r>
    </w:p>
    <w:p w14:paraId="692934BE"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Transit Wiki (2019) Automated passenger counter. Available at: https://www.transitwiki.org/TransitWiki/index.php/Automated_passenger_counter (accessed 10 February 2019).</w:t>
      </w:r>
    </w:p>
    <w:p w14:paraId="6CD95475"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szCs w:val="24"/>
        </w:rPr>
      </w:pPr>
      <w:r w:rsidRPr="00563EA6">
        <w:rPr>
          <w:rFonts w:ascii="Times New Roman" w:hAnsi="Times New Roman" w:cs="Times New Roman"/>
          <w:noProof/>
          <w:sz w:val="24"/>
          <w:szCs w:val="24"/>
        </w:rPr>
        <w:t xml:space="preserve">Walker J (2012) </w:t>
      </w:r>
      <w:r w:rsidRPr="00563EA6">
        <w:rPr>
          <w:rFonts w:ascii="Times New Roman" w:hAnsi="Times New Roman" w:cs="Times New Roman"/>
          <w:i/>
          <w:iCs/>
          <w:noProof/>
          <w:sz w:val="24"/>
          <w:szCs w:val="24"/>
        </w:rPr>
        <w:t>Human Transit: How Clearer Thinking about Public Transit Can Enrich Our Communities and Our Lives</w:t>
      </w:r>
      <w:r w:rsidRPr="00563EA6">
        <w:rPr>
          <w:rFonts w:ascii="Times New Roman" w:hAnsi="Times New Roman" w:cs="Times New Roman"/>
          <w:noProof/>
          <w:sz w:val="24"/>
          <w:szCs w:val="24"/>
        </w:rPr>
        <w:t xml:space="preserve">. </w:t>
      </w:r>
      <w:r w:rsidRPr="00563EA6">
        <w:rPr>
          <w:rFonts w:ascii="Times New Roman" w:hAnsi="Times New Roman" w:cs="Times New Roman"/>
          <w:i/>
          <w:iCs/>
          <w:noProof/>
          <w:sz w:val="24"/>
          <w:szCs w:val="24"/>
        </w:rPr>
        <w:t>Human Transit: How Clearer Thinking About Public Transit can Enrich our Communities and our Lives</w:t>
      </w:r>
      <w:r w:rsidRPr="00563EA6">
        <w:rPr>
          <w:rFonts w:ascii="Times New Roman" w:hAnsi="Times New Roman" w:cs="Times New Roman"/>
          <w:noProof/>
          <w:sz w:val="24"/>
          <w:szCs w:val="24"/>
        </w:rPr>
        <w:t>. Island Press.</w:t>
      </w:r>
    </w:p>
    <w:p w14:paraId="6889FADF" w14:textId="77777777" w:rsidR="00563EA6" w:rsidRPr="00563EA6" w:rsidRDefault="00563EA6" w:rsidP="00563EA6">
      <w:pPr>
        <w:widowControl w:val="0"/>
        <w:autoSpaceDE w:val="0"/>
        <w:autoSpaceDN w:val="0"/>
        <w:adjustRightInd w:val="0"/>
        <w:spacing w:line="240" w:lineRule="auto"/>
        <w:ind w:left="480" w:hanging="480"/>
        <w:rPr>
          <w:rFonts w:ascii="Times New Roman" w:hAnsi="Times New Roman" w:cs="Times New Roman"/>
          <w:noProof/>
          <w:sz w:val="24"/>
        </w:rPr>
      </w:pPr>
      <w:r w:rsidRPr="00563EA6">
        <w:rPr>
          <w:rFonts w:ascii="Times New Roman" w:hAnsi="Times New Roman" w:cs="Times New Roman"/>
          <w:noProof/>
          <w:sz w:val="24"/>
          <w:szCs w:val="24"/>
        </w:rPr>
        <w:t xml:space="preserve">Wardman M (2001) A review of British evidence on time and service quality valuations. </w:t>
      </w:r>
      <w:r w:rsidRPr="00563EA6">
        <w:rPr>
          <w:rFonts w:ascii="Times New Roman" w:hAnsi="Times New Roman" w:cs="Times New Roman"/>
          <w:i/>
          <w:iCs/>
          <w:noProof/>
          <w:sz w:val="24"/>
          <w:szCs w:val="24"/>
        </w:rPr>
        <w:t>Transportation Research Part E: Logistics and Transportation Review</w:t>
      </w:r>
      <w:r w:rsidRPr="00563EA6">
        <w:rPr>
          <w:rFonts w:ascii="Times New Roman" w:hAnsi="Times New Roman" w:cs="Times New Roman"/>
          <w:noProof/>
          <w:sz w:val="24"/>
          <w:szCs w:val="24"/>
        </w:rPr>
        <w:t xml:space="preserve"> 37(2–3). Institute of Transport Studies, University of Leeds: 107–128.</w:t>
      </w:r>
    </w:p>
    <w:p w14:paraId="6177E57C" w14:textId="06F1E112" w:rsidR="00AB06B7" w:rsidRPr="00491109" w:rsidRDefault="00491109"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rsidSect="000F49B9">
      <w:footerReference w:type="default" r:id="rId1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u, Luyu" w:date="2020-01-21T13:13:00Z" w:initials="LL">
    <w:p w14:paraId="1F1D3806" w14:textId="77777777" w:rsidR="00095D34" w:rsidRPr="0067730B" w:rsidRDefault="00095D34" w:rsidP="00095D34">
      <w:pPr>
        <w:pStyle w:val="ListParagraph"/>
        <w:spacing w:after="200" w:line="240" w:lineRule="auto"/>
        <w:ind w:left="0"/>
        <w:rPr>
          <w:rFonts w:eastAsia="Times New Roman"/>
          <w:color w:val="000000" w:themeColor="text1"/>
        </w:rPr>
      </w:pPr>
      <w:r>
        <w:rPr>
          <w:rStyle w:val="CommentReference"/>
        </w:rPr>
        <w:annotationRef/>
      </w:r>
      <w:r>
        <w:t>Honestly, I don’t think this is the best option to put the answer to “</w:t>
      </w:r>
      <w:r w:rsidRPr="0067730B">
        <w:rPr>
          <w:rFonts w:eastAsia="Times New Roman"/>
          <w:color w:val="000000" w:themeColor="text1"/>
        </w:rPr>
        <w:t>In which ways are the measures proposed by authors superior to existing ones?</w:t>
      </w:r>
    </w:p>
    <w:p w14:paraId="17D750E0" w14:textId="77777777" w:rsidR="00095D34" w:rsidRDefault="00095D34">
      <w:pPr>
        <w:pStyle w:val="CommentText"/>
      </w:pPr>
      <w:r>
        <w:t>” here, since we haven’t introduced the measures yet. However, if that’s the reviewer 2 wants…</w:t>
      </w:r>
    </w:p>
    <w:p w14:paraId="5C7F499B" w14:textId="77777777" w:rsidR="00095D34" w:rsidRDefault="00095D34">
      <w:pPr>
        <w:pStyle w:val="CommentText"/>
      </w:pPr>
    </w:p>
    <w:p w14:paraId="1CE403A3" w14:textId="0EF334D4" w:rsidR="00095D34" w:rsidRDefault="00095D34">
      <w:pPr>
        <w:pStyle w:val="CommentText"/>
      </w:pPr>
      <w:r>
        <w:t xml:space="preserve">We repeated these points </w:t>
      </w:r>
      <w:r w:rsidR="00862F0E">
        <w:t>many times:</w:t>
      </w:r>
      <w:r>
        <w:t xml:space="preserve"> Introduction, the end of literature review, and the conclusion. We may consider </w:t>
      </w:r>
      <w:r w:rsidR="00862F0E">
        <w:t>removing</w:t>
      </w:r>
      <w:r>
        <w:t xml:space="preserve"> one</w:t>
      </w:r>
      <w:r w:rsidR="00862F0E">
        <w:t xml:space="preserve"> to save words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E403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0454" w16cid:durableId="215938AE"/>
  <w16cid:commentId w16cid:paraId="30E90483" w16cid:durableId="215938AF"/>
  <w16cid:commentId w16cid:paraId="21A68A78" w16cid:durableId="215938B0"/>
  <w16cid:commentId w16cid:paraId="3E54B1B7" w16cid:durableId="21593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12170A" w14:textId="77777777" w:rsidR="00057421" w:rsidRDefault="00057421" w:rsidP="00491109">
      <w:pPr>
        <w:spacing w:after="0" w:line="240" w:lineRule="auto"/>
      </w:pPr>
      <w:r>
        <w:separator/>
      </w:r>
    </w:p>
  </w:endnote>
  <w:endnote w:type="continuationSeparator" w:id="0">
    <w:p w14:paraId="2FA6BB11" w14:textId="77777777" w:rsidR="00057421" w:rsidRDefault="00057421"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745988"/>
      <w:docPartObj>
        <w:docPartGallery w:val="Page Numbers (Bottom of Page)"/>
        <w:docPartUnique/>
      </w:docPartObj>
    </w:sdtPr>
    <w:sdtEndPr>
      <w:rPr>
        <w:noProof/>
      </w:rPr>
    </w:sdtEndPr>
    <w:sdtContent>
      <w:p w14:paraId="42970DE7" w14:textId="30139F60" w:rsidR="00993BCF" w:rsidRDefault="00993BCF">
        <w:pPr>
          <w:pStyle w:val="Footer"/>
          <w:jc w:val="center"/>
        </w:pPr>
        <w:r>
          <w:fldChar w:fldCharType="begin"/>
        </w:r>
        <w:r>
          <w:instrText xml:space="preserve"> PAGE   \* MERGEFORMAT </w:instrText>
        </w:r>
        <w:r>
          <w:fldChar w:fldCharType="separate"/>
        </w:r>
        <w:r w:rsidR="005C50FF">
          <w:rPr>
            <w:noProof/>
          </w:rPr>
          <w:t>10</w:t>
        </w:r>
        <w:r>
          <w:rPr>
            <w:noProof/>
          </w:rPr>
          <w:fldChar w:fldCharType="end"/>
        </w:r>
      </w:p>
    </w:sdtContent>
  </w:sdt>
  <w:p w14:paraId="68AC7D1B" w14:textId="77777777" w:rsidR="00993BCF" w:rsidRDefault="00993B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0ECC09" w14:textId="77777777" w:rsidR="00057421" w:rsidRDefault="00057421" w:rsidP="00491109">
      <w:pPr>
        <w:spacing w:after="0" w:line="240" w:lineRule="auto"/>
      </w:pPr>
      <w:r>
        <w:separator/>
      </w:r>
    </w:p>
  </w:footnote>
  <w:footnote w:type="continuationSeparator" w:id="0">
    <w:p w14:paraId="1A7243E4" w14:textId="77777777" w:rsidR="00057421" w:rsidRDefault="00057421" w:rsidP="00491109">
      <w:pPr>
        <w:spacing w:after="0" w:line="240" w:lineRule="auto"/>
      </w:pPr>
      <w:r>
        <w:continuationSeparator/>
      </w:r>
    </w:p>
  </w:footnote>
  <w:footnote w:id="1">
    <w:p w14:paraId="0828D813" w14:textId="37A4A132" w:rsidR="00993BCF" w:rsidRDefault="00993BCF" w:rsidP="00491109">
      <w:pPr>
        <w:pStyle w:val="Footer"/>
        <w:rPr>
          <w:sz w:val="18"/>
        </w:rPr>
      </w:pPr>
      <w:r w:rsidRPr="00E034F0">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993BCF" w:rsidRDefault="00993BCF"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62A97"/>
    <w:multiLevelType w:val="multilevel"/>
    <w:tmpl w:val="E3361C0C"/>
    <w:lvl w:ilvl="0">
      <w:start w:val="1"/>
      <w:numFmt w:val="decimal"/>
      <w:lvlText w:val="%1."/>
      <w:lvlJc w:val="left"/>
      <w:pPr>
        <w:ind w:left="360" w:hanging="360"/>
      </w:pPr>
      <w:rPr>
        <w:rFonts w:eastAsia="Times New Roman" w:hint="default"/>
      </w:rPr>
    </w:lvl>
    <w:lvl w:ilvl="1">
      <w:start w:val="1"/>
      <w:numFmt w:val="decimal"/>
      <w:isLgl/>
      <w:suff w:val="space"/>
      <w:lvlText w:val="%1.%2."/>
      <w:lvlJc w:val="left"/>
      <w:pPr>
        <w:ind w:left="0" w:firstLine="0"/>
      </w:pPr>
      <w:rPr>
        <w:rFonts w:eastAsia="Times New Roman" w:hint="default"/>
        <w:color w:val="000000" w:themeColor="text1"/>
      </w:rPr>
    </w:lvl>
    <w:lvl w:ilvl="2">
      <w:start w:val="1"/>
      <w:numFmt w:val="decimal"/>
      <w:isLgl/>
      <w:lvlText w:val="%1.%2.%3."/>
      <w:lvlJc w:val="left"/>
      <w:pPr>
        <w:ind w:left="1440" w:hanging="720"/>
      </w:pPr>
      <w:rPr>
        <w:rFonts w:eastAsia="Times New Roman" w:hint="default"/>
      </w:rPr>
    </w:lvl>
    <w:lvl w:ilvl="3">
      <w:start w:val="1"/>
      <w:numFmt w:val="decimal"/>
      <w:isLgl/>
      <w:lvlText w:val="%1.%2.%3.%4."/>
      <w:lvlJc w:val="left"/>
      <w:pPr>
        <w:ind w:left="1800" w:hanging="720"/>
      </w:pPr>
      <w:rPr>
        <w:rFonts w:eastAsia="Times New Roman" w:hint="default"/>
      </w:rPr>
    </w:lvl>
    <w:lvl w:ilvl="4">
      <w:start w:val="1"/>
      <w:numFmt w:val="decimal"/>
      <w:isLgl/>
      <w:lvlText w:val="%1.%2.%3.%4.%5."/>
      <w:lvlJc w:val="left"/>
      <w:pPr>
        <w:ind w:left="2520" w:hanging="1080"/>
      </w:pPr>
      <w:rPr>
        <w:rFonts w:eastAsia="Times New Roman" w:hint="default"/>
      </w:rPr>
    </w:lvl>
    <w:lvl w:ilvl="5">
      <w:start w:val="1"/>
      <w:numFmt w:val="decimal"/>
      <w:isLgl/>
      <w:lvlText w:val="%1.%2.%3.%4.%5.%6."/>
      <w:lvlJc w:val="left"/>
      <w:pPr>
        <w:ind w:left="2880" w:hanging="1080"/>
      </w:pPr>
      <w:rPr>
        <w:rFonts w:eastAsia="Times New Roman" w:hint="default"/>
      </w:rPr>
    </w:lvl>
    <w:lvl w:ilvl="6">
      <w:start w:val="1"/>
      <w:numFmt w:val="decimal"/>
      <w:isLgl/>
      <w:lvlText w:val="%1.%2.%3.%4.%5.%6.%7."/>
      <w:lvlJc w:val="left"/>
      <w:pPr>
        <w:ind w:left="3600" w:hanging="1440"/>
      </w:pPr>
      <w:rPr>
        <w:rFonts w:eastAsia="Times New Roman" w:hint="default"/>
      </w:rPr>
    </w:lvl>
    <w:lvl w:ilvl="7">
      <w:start w:val="1"/>
      <w:numFmt w:val="decimal"/>
      <w:isLgl/>
      <w:lvlText w:val="%1.%2.%3.%4.%5.%6.%7.%8."/>
      <w:lvlJc w:val="left"/>
      <w:pPr>
        <w:ind w:left="3960" w:hanging="1440"/>
      </w:pPr>
      <w:rPr>
        <w:rFonts w:eastAsia="Times New Roman" w:hint="default"/>
      </w:rPr>
    </w:lvl>
    <w:lvl w:ilvl="8">
      <w:start w:val="1"/>
      <w:numFmt w:val="decimal"/>
      <w:isLgl/>
      <w:lvlText w:val="%1.%2.%3.%4.%5.%6.%7.%8.%9."/>
      <w:lvlJc w:val="left"/>
      <w:pPr>
        <w:ind w:left="4680" w:hanging="1800"/>
      </w:pPr>
      <w:rPr>
        <w:rFonts w:eastAsia="Times New Roman" w:hint="default"/>
      </w:rPr>
    </w:lvl>
  </w:abstractNum>
  <w:abstractNum w:abstractNumId="4" w15:restartNumberingAfterBreak="0">
    <w:nsid w:val="34B661CB"/>
    <w:multiLevelType w:val="hybridMultilevel"/>
    <w:tmpl w:val="42EA9186"/>
    <w:lvl w:ilvl="0" w:tplc="512EE27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6"/>
  </w:num>
  <w:num w:numId="5">
    <w:abstractNumId w:val="2"/>
  </w:num>
  <w:num w:numId="6">
    <w:abstractNumId w:val="5"/>
  </w:num>
  <w:num w:numId="7">
    <w:abstractNumId w:val="1"/>
  </w:num>
  <w:num w:numId="8">
    <w:abstractNumId w:val="7"/>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25F"/>
    <w:rsid w:val="00001C79"/>
    <w:rsid w:val="00002250"/>
    <w:rsid w:val="00004BEF"/>
    <w:rsid w:val="000076F6"/>
    <w:rsid w:val="00007D0A"/>
    <w:rsid w:val="0001285C"/>
    <w:rsid w:val="00012CCF"/>
    <w:rsid w:val="000160C9"/>
    <w:rsid w:val="000173B4"/>
    <w:rsid w:val="00020E6E"/>
    <w:rsid w:val="00020EE8"/>
    <w:rsid w:val="00021417"/>
    <w:rsid w:val="0002396B"/>
    <w:rsid w:val="00025604"/>
    <w:rsid w:val="00027383"/>
    <w:rsid w:val="000314CB"/>
    <w:rsid w:val="00031BC8"/>
    <w:rsid w:val="00033B6A"/>
    <w:rsid w:val="00034FD2"/>
    <w:rsid w:val="00036623"/>
    <w:rsid w:val="0003684A"/>
    <w:rsid w:val="000368B5"/>
    <w:rsid w:val="00040504"/>
    <w:rsid w:val="000417BA"/>
    <w:rsid w:val="000421A3"/>
    <w:rsid w:val="000432C2"/>
    <w:rsid w:val="000432D6"/>
    <w:rsid w:val="00044234"/>
    <w:rsid w:val="00044528"/>
    <w:rsid w:val="00045068"/>
    <w:rsid w:val="00051663"/>
    <w:rsid w:val="00054CF9"/>
    <w:rsid w:val="0005679C"/>
    <w:rsid w:val="00057421"/>
    <w:rsid w:val="00060006"/>
    <w:rsid w:val="00060139"/>
    <w:rsid w:val="00065557"/>
    <w:rsid w:val="000664D7"/>
    <w:rsid w:val="00066878"/>
    <w:rsid w:val="000734E3"/>
    <w:rsid w:val="00073D1F"/>
    <w:rsid w:val="0008060B"/>
    <w:rsid w:val="000829EC"/>
    <w:rsid w:val="00083253"/>
    <w:rsid w:val="000847D2"/>
    <w:rsid w:val="00084E77"/>
    <w:rsid w:val="00085F1C"/>
    <w:rsid w:val="00090499"/>
    <w:rsid w:val="00092FB6"/>
    <w:rsid w:val="00094071"/>
    <w:rsid w:val="000946CA"/>
    <w:rsid w:val="0009498F"/>
    <w:rsid w:val="00095D34"/>
    <w:rsid w:val="00095FB3"/>
    <w:rsid w:val="00096A98"/>
    <w:rsid w:val="000A1251"/>
    <w:rsid w:val="000A3416"/>
    <w:rsid w:val="000A7901"/>
    <w:rsid w:val="000B36DA"/>
    <w:rsid w:val="000B4311"/>
    <w:rsid w:val="000B5297"/>
    <w:rsid w:val="000B5891"/>
    <w:rsid w:val="000B58CF"/>
    <w:rsid w:val="000B6E92"/>
    <w:rsid w:val="000C02CA"/>
    <w:rsid w:val="000C06A5"/>
    <w:rsid w:val="000C18B9"/>
    <w:rsid w:val="000C1C28"/>
    <w:rsid w:val="000D1429"/>
    <w:rsid w:val="000D1926"/>
    <w:rsid w:val="000D601E"/>
    <w:rsid w:val="000E31F0"/>
    <w:rsid w:val="000F28F2"/>
    <w:rsid w:val="000F2F58"/>
    <w:rsid w:val="000F49B9"/>
    <w:rsid w:val="000F6BC3"/>
    <w:rsid w:val="000F6EE0"/>
    <w:rsid w:val="000F75F6"/>
    <w:rsid w:val="00102C46"/>
    <w:rsid w:val="00103537"/>
    <w:rsid w:val="00106441"/>
    <w:rsid w:val="00106804"/>
    <w:rsid w:val="00110835"/>
    <w:rsid w:val="00111A7C"/>
    <w:rsid w:val="00112116"/>
    <w:rsid w:val="0011751C"/>
    <w:rsid w:val="00120FE8"/>
    <w:rsid w:val="00122804"/>
    <w:rsid w:val="00127732"/>
    <w:rsid w:val="00132CE7"/>
    <w:rsid w:val="001354F1"/>
    <w:rsid w:val="00137203"/>
    <w:rsid w:val="00137DBF"/>
    <w:rsid w:val="001402EB"/>
    <w:rsid w:val="00140349"/>
    <w:rsid w:val="00140D83"/>
    <w:rsid w:val="00140FEB"/>
    <w:rsid w:val="0014344D"/>
    <w:rsid w:val="00145F2D"/>
    <w:rsid w:val="0014603F"/>
    <w:rsid w:val="001460DE"/>
    <w:rsid w:val="00147139"/>
    <w:rsid w:val="001474BD"/>
    <w:rsid w:val="00147B9C"/>
    <w:rsid w:val="00152A3E"/>
    <w:rsid w:val="00152EDF"/>
    <w:rsid w:val="00153F55"/>
    <w:rsid w:val="00157C1C"/>
    <w:rsid w:val="0016016F"/>
    <w:rsid w:val="00162E19"/>
    <w:rsid w:val="0016434C"/>
    <w:rsid w:val="00165261"/>
    <w:rsid w:val="0017026B"/>
    <w:rsid w:val="00171360"/>
    <w:rsid w:val="001716DE"/>
    <w:rsid w:val="00171F17"/>
    <w:rsid w:val="001737AE"/>
    <w:rsid w:val="00176751"/>
    <w:rsid w:val="00177107"/>
    <w:rsid w:val="00180A03"/>
    <w:rsid w:val="00181ABB"/>
    <w:rsid w:val="00181C01"/>
    <w:rsid w:val="001837CE"/>
    <w:rsid w:val="00191015"/>
    <w:rsid w:val="0019318E"/>
    <w:rsid w:val="00195D23"/>
    <w:rsid w:val="00195E97"/>
    <w:rsid w:val="00197734"/>
    <w:rsid w:val="001A0417"/>
    <w:rsid w:val="001A17D2"/>
    <w:rsid w:val="001A19D6"/>
    <w:rsid w:val="001A666C"/>
    <w:rsid w:val="001B28D9"/>
    <w:rsid w:val="001B353C"/>
    <w:rsid w:val="001B7FD9"/>
    <w:rsid w:val="001C3C4B"/>
    <w:rsid w:val="001C3E5F"/>
    <w:rsid w:val="001C4128"/>
    <w:rsid w:val="001C4E70"/>
    <w:rsid w:val="001C5242"/>
    <w:rsid w:val="001C5D7C"/>
    <w:rsid w:val="001C7402"/>
    <w:rsid w:val="001C7CFD"/>
    <w:rsid w:val="001C7D73"/>
    <w:rsid w:val="001D11D3"/>
    <w:rsid w:val="001D271A"/>
    <w:rsid w:val="001D50EA"/>
    <w:rsid w:val="001D6B08"/>
    <w:rsid w:val="001E161D"/>
    <w:rsid w:val="001E2934"/>
    <w:rsid w:val="001E2AB0"/>
    <w:rsid w:val="001F369C"/>
    <w:rsid w:val="001F4ABC"/>
    <w:rsid w:val="001F4CDC"/>
    <w:rsid w:val="001F5DFE"/>
    <w:rsid w:val="00201149"/>
    <w:rsid w:val="002015BC"/>
    <w:rsid w:val="00201A19"/>
    <w:rsid w:val="00210A6D"/>
    <w:rsid w:val="00212DF1"/>
    <w:rsid w:val="00213852"/>
    <w:rsid w:val="002148CB"/>
    <w:rsid w:val="002206A3"/>
    <w:rsid w:val="002227E9"/>
    <w:rsid w:val="00226FEF"/>
    <w:rsid w:val="00227FAE"/>
    <w:rsid w:val="00231898"/>
    <w:rsid w:val="00234F0A"/>
    <w:rsid w:val="002371D5"/>
    <w:rsid w:val="00243B34"/>
    <w:rsid w:val="00244CEE"/>
    <w:rsid w:val="00244F2B"/>
    <w:rsid w:val="00247565"/>
    <w:rsid w:val="002505E7"/>
    <w:rsid w:val="002529A0"/>
    <w:rsid w:val="00252F70"/>
    <w:rsid w:val="00255D0B"/>
    <w:rsid w:val="00257ADC"/>
    <w:rsid w:val="0026349B"/>
    <w:rsid w:val="002637A9"/>
    <w:rsid w:val="002647CF"/>
    <w:rsid w:val="00271F0F"/>
    <w:rsid w:val="00272138"/>
    <w:rsid w:val="00272679"/>
    <w:rsid w:val="0027424D"/>
    <w:rsid w:val="0027552E"/>
    <w:rsid w:val="00276EB4"/>
    <w:rsid w:val="002808EC"/>
    <w:rsid w:val="00280DA7"/>
    <w:rsid w:val="00285491"/>
    <w:rsid w:val="00285ACE"/>
    <w:rsid w:val="00285C60"/>
    <w:rsid w:val="002862FA"/>
    <w:rsid w:val="00291A50"/>
    <w:rsid w:val="00292A81"/>
    <w:rsid w:val="00297E35"/>
    <w:rsid w:val="002A02F6"/>
    <w:rsid w:val="002A0A55"/>
    <w:rsid w:val="002A1333"/>
    <w:rsid w:val="002A2652"/>
    <w:rsid w:val="002A288D"/>
    <w:rsid w:val="002A3B4D"/>
    <w:rsid w:val="002A3C21"/>
    <w:rsid w:val="002A437F"/>
    <w:rsid w:val="002A44A9"/>
    <w:rsid w:val="002B2F62"/>
    <w:rsid w:val="002B40A8"/>
    <w:rsid w:val="002B6517"/>
    <w:rsid w:val="002B6676"/>
    <w:rsid w:val="002B6898"/>
    <w:rsid w:val="002C03B5"/>
    <w:rsid w:val="002C4120"/>
    <w:rsid w:val="002C6465"/>
    <w:rsid w:val="002D0271"/>
    <w:rsid w:val="002D3449"/>
    <w:rsid w:val="002D3620"/>
    <w:rsid w:val="002D36A3"/>
    <w:rsid w:val="002D5EC9"/>
    <w:rsid w:val="002D650B"/>
    <w:rsid w:val="002D677A"/>
    <w:rsid w:val="002D6A14"/>
    <w:rsid w:val="002E2EEE"/>
    <w:rsid w:val="002E7629"/>
    <w:rsid w:val="002E7667"/>
    <w:rsid w:val="002F0890"/>
    <w:rsid w:val="002F2237"/>
    <w:rsid w:val="002F5E04"/>
    <w:rsid w:val="002F6FC7"/>
    <w:rsid w:val="002F7194"/>
    <w:rsid w:val="003003B4"/>
    <w:rsid w:val="00306A7A"/>
    <w:rsid w:val="00312A53"/>
    <w:rsid w:val="003155D2"/>
    <w:rsid w:val="00315813"/>
    <w:rsid w:val="00320E90"/>
    <w:rsid w:val="00326289"/>
    <w:rsid w:val="00327ACC"/>
    <w:rsid w:val="00330E38"/>
    <w:rsid w:val="003477BB"/>
    <w:rsid w:val="00350DD2"/>
    <w:rsid w:val="003510A5"/>
    <w:rsid w:val="00352D33"/>
    <w:rsid w:val="00353D07"/>
    <w:rsid w:val="00357346"/>
    <w:rsid w:val="00357C9A"/>
    <w:rsid w:val="00357E31"/>
    <w:rsid w:val="0036174A"/>
    <w:rsid w:val="00361813"/>
    <w:rsid w:val="00364587"/>
    <w:rsid w:val="00364764"/>
    <w:rsid w:val="00366CAB"/>
    <w:rsid w:val="003704CC"/>
    <w:rsid w:val="003706EE"/>
    <w:rsid w:val="00372DF8"/>
    <w:rsid w:val="003746CE"/>
    <w:rsid w:val="0037699F"/>
    <w:rsid w:val="003816A2"/>
    <w:rsid w:val="00382312"/>
    <w:rsid w:val="0038422A"/>
    <w:rsid w:val="00384FA0"/>
    <w:rsid w:val="00386FF6"/>
    <w:rsid w:val="00387B55"/>
    <w:rsid w:val="00391233"/>
    <w:rsid w:val="00391BEE"/>
    <w:rsid w:val="00391E36"/>
    <w:rsid w:val="00391F8C"/>
    <w:rsid w:val="00393809"/>
    <w:rsid w:val="0039508E"/>
    <w:rsid w:val="00396179"/>
    <w:rsid w:val="003A25E3"/>
    <w:rsid w:val="003A31FB"/>
    <w:rsid w:val="003A3293"/>
    <w:rsid w:val="003A33CD"/>
    <w:rsid w:val="003A4266"/>
    <w:rsid w:val="003A6FE5"/>
    <w:rsid w:val="003B0CDB"/>
    <w:rsid w:val="003B3919"/>
    <w:rsid w:val="003B457E"/>
    <w:rsid w:val="003B7308"/>
    <w:rsid w:val="003C22E7"/>
    <w:rsid w:val="003C3E46"/>
    <w:rsid w:val="003C700A"/>
    <w:rsid w:val="003C7DC9"/>
    <w:rsid w:val="003D2880"/>
    <w:rsid w:val="003D3B65"/>
    <w:rsid w:val="003D536A"/>
    <w:rsid w:val="003D68E2"/>
    <w:rsid w:val="003D782B"/>
    <w:rsid w:val="003E0E4E"/>
    <w:rsid w:val="003E2E3B"/>
    <w:rsid w:val="003E3347"/>
    <w:rsid w:val="003E4675"/>
    <w:rsid w:val="003E660A"/>
    <w:rsid w:val="003E69FA"/>
    <w:rsid w:val="003E753A"/>
    <w:rsid w:val="003F507F"/>
    <w:rsid w:val="003F5491"/>
    <w:rsid w:val="003F636D"/>
    <w:rsid w:val="003F7E66"/>
    <w:rsid w:val="00400C99"/>
    <w:rsid w:val="00401E13"/>
    <w:rsid w:val="004029DD"/>
    <w:rsid w:val="00404C7F"/>
    <w:rsid w:val="00410E78"/>
    <w:rsid w:val="00415753"/>
    <w:rsid w:val="00416912"/>
    <w:rsid w:val="00417FB8"/>
    <w:rsid w:val="004204CE"/>
    <w:rsid w:val="00424F15"/>
    <w:rsid w:val="004251AF"/>
    <w:rsid w:val="00430E2C"/>
    <w:rsid w:val="00431424"/>
    <w:rsid w:val="00432862"/>
    <w:rsid w:val="004336CD"/>
    <w:rsid w:val="0043423D"/>
    <w:rsid w:val="00435535"/>
    <w:rsid w:val="00440A22"/>
    <w:rsid w:val="00443363"/>
    <w:rsid w:val="0044446F"/>
    <w:rsid w:val="00444A8E"/>
    <w:rsid w:val="0044586E"/>
    <w:rsid w:val="004521CF"/>
    <w:rsid w:val="00452363"/>
    <w:rsid w:val="0045276C"/>
    <w:rsid w:val="0045294D"/>
    <w:rsid w:val="004609CC"/>
    <w:rsid w:val="0046248B"/>
    <w:rsid w:val="004652DA"/>
    <w:rsid w:val="004704CE"/>
    <w:rsid w:val="004719AF"/>
    <w:rsid w:val="00472436"/>
    <w:rsid w:val="00472A88"/>
    <w:rsid w:val="00473EB9"/>
    <w:rsid w:val="00477FBA"/>
    <w:rsid w:val="00480DB5"/>
    <w:rsid w:val="0048142D"/>
    <w:rsid w:val="0048485F"/>
    <w:rsid w:val="00491109"/>
    <w:rsid w:val="00492858"/>
    <w:rsid w:val="00494591"/>
    <w:rsid w:val="00497227"/>
    <w:rsid w:val="004A1560"/>
    <w:rsid w:val="004A4E4B"/>
    <w:rsid w:val="004A69BE"/>
    <w:rsid w:val="004A6BDB"/>
    <w:rsid w:val="004A75D1"/>
    <w:rsid w:val="004A7ADD"/>
    <w:rsid w:val="004B128D"/>
    <w:rsid w:val="004B5818"/>
    <w:rsid w:val="004B5947"/>
    <w:rsid w:val="004C0F86"/>
    <w:rsid w:val="004C3C43"/>
    <w:rsid w:val="004C5541"/>
    <w:rsid w:val="004C6E4E"/>
    <w:rsid w:val="004C7134"/>
    <w:rsid w:val="004D0481"/>
    <w:rsid w:val="004D436F"/>
    <w:rsid w:val="004D69A5"/>
    <w:rsid w:val="004D77B4"/>
    <w:rsid w:val="004E0CEC"/>
    <w:rsid w:val="004E1A87"/>
    <w:rsid w:val="004E1BBB"/>
    <w:rsid w:val="004E216B"/>
    <w:rsid w:val="004E29CA"/>
    <w:rsid w:val="004E5439"/>
    <w:rsid w:val="004F51F2"/>
    <w:rsid w:val="004F597B"/>
    <w:rsid w:val="004F7277"/>
    <w:rsid w:val="005001C6"/>
    <w:rsid w:val="0050213F"/>
    <w:rsid w:val="005039FC"/>
    <w:rsid w:val="005060E0"/>
    <w:rsid w:val="005065B2"/>
    <w:rsid w:val="0050724A"/>
    <w:rsid w:val="00511CC7"/>
    <w:rsid w:val="00512066"/>
    <w:rsid w:val="00513250"/>
    <w:rsid w:val="0051744E"/>
    <w:rsid w:val="00520340"/>
    <w:rsid w:val="00521BDC"/>
    <w:rsid w:val="00521DBD"/>
    <w:rsid w:val="00527319"/>
    <w:rsid w:val="00527668"/>
    <w:rsid w:val="00527EB8"/>
    <w:rsid w:val="00534D3C"/>
    <w:rsid w:val="00537103"/>
    <w:rsid w:val="00537810"/>
    <w:rsid w:val="00541588"/>
    <w:rsid w:val="00542F21"/>
    <w:rsid w:val="005443C0"/>
    <w:rsid w:val="00544F9C"/>
    <w:rsid w:val="00547D24"/>
    <w:rsid w:val="00551745"/>
    <w:rsid w:val="00552BF6"/>
    <w:rsid w:val="00552E7D"/>
    <w:rsid w:val="005551E0"/>
    <w:rsid w:val="005566A1"/>
    <w:rsid w:val="005602B7"/>
    <w:rsid w:val="005612B6"/>
    <w:rsid w:val="00563EA6"/>
    <w:rsid w:val="00564117"/>
    <w:rsid w:val="005679EF"/>
    <w:rsid w:val="00573633"/>
    <w:rsid w:val="00576480"/>
    <w:rsid w:val="00577887"/>
    <w:rsid w:val="00577B40"/>
    <w:rsid w:val="00582E1E"/>
    <w:rsid w:val="005904FB"/>
    <w:rsid w:val="00591EC6"/>
    <w:rsid w:val="00593146"/>
    <w:rsid w:val="00593A45"/>
    <w:rsid w:val="00596D0C"/>
    <w:rsid w:val="00597D16"/>
    <w:rsid w:val="005A008E"/>
    <w:rsid w:val="005A0B05"/>
    <w:rsid w:val="005A2298"/>
    <w:rsid w:val="005A3D83"/>
    <w:rsid w:val="005A66EA"/>
    <w:rsid w:val="005B23B4"/>
    <w:rsid w:val="005B44A0"/>
    <w:rsid w:val="005B5EC7"/>
    <w:rsid w:val="005B72EC"/>
    <w:rsid w:val="005C10C1"/>
    <w:rsid w:val="005C1D87"/>
    <w:rsid w:val="005C247B"/>
    <w:rsid w:val="005C50FF"/>
    <w:rsid w:val="005D5F09"/>
    <w:rsid w:val="005D716C"/>
    <w:rsid w:val="005E2458"/>
    <w:rsid w:val="005E4C90"/>
    <w:rsid w:val="005E55E3"/>
    <w:rsid w:val="005E6E46"/>
    <w:rsid w:val="005E7E8D"/>
    <w:rsid w:val="005F18D5"/>
    <w:rsid w:val="005F3B8D"/>
    <w:rsid w:val="005F458E"/>
    <w:rsid w:val="006003A8"/>
    <w:rsid w:val="006029F5"/>
    <w:rsid w:val="006058CF"/>
    <w:rsid w:val="0060689D"/>
    <w:rsid w:val="00607A99"/>
    <w:rsid w:val="0061064E"/>
    <w:rsid w:val="00611554"/>
    <w:rsid w:val="006117FE"/>
    <w:rsid w:val="00611B2A"/>
    <w:rsid w:val="00612C75"/>
    <w:rsid w:val="00613BB2"/>
    <w:rsid w:val="006203D4"/>
    <w:rsid w:val="00620A18"/>
    <w:rsid w:val="00622AC3"/>
    <w:rsid w:val="0062737A"/>
    <w:rsid w:val="00627943"/>
    <w:rsid w:val="006333BB"/>
    <w:rsid w:val="00633C3B"/>
    <w:rsid w:val="006355C7"/>
    <w:rsid w:val="00636DD3"/>
    <w:rsid w:val="00637433"/>
    <w:rsid w:val="0064001C"/>
    <w:rsid w:val="00642B0B"/>
    <w:rsid w:val="006470DC"/>
    <w:rsid w:val="00653EEA"/>
    <w:rsid w:val="00654A25"/>
    <w:rsid w:val="006557CF"/>
    <w:rsid w:val="00662792"/>
    <w:rsid w:val="0066305E"/>
    <w:rsid w:val="00664047"/>
    <w:rsid w:val="006646E4"/>
    <w:rsid w:val="00665CD3"/>
    <w:rsid w:val="00672AAC"/>
    <w:rsid w:val="006773BF"/>
    <w:rsid w:val="00681371"/>
    <w:rsid w:val="006830E8"/>
    <w:rsid w:val="0068703D"/>
    <w:rsid w:val="00690800"/>
    <w:rsid w:val="00693CEC"/>
    <w:rsid w:val="0069432C"/>
    <w:rsid w:val="00694DA5"/>
    <w:rsid w:val="00695342"/>
    <w:rsid w:val="00696D6D"/>
    <w:rsid w:val="006A47F4"/>
    <w:rsid w:val="006A5644"/>
    <w:rsid w:val="006A5BD9"/>
    <w:rsid w:val="006A61BB"/>
    <w:rsid w:val="006B6338"/>
    <w:rsid w:val="006B7A0F"/>
    <w:rsid w:val="006C25A2"/>
    <w:rsid w:val="006D1377"/>
    <w:rsid w:val="006D15F2"/>
    <w:rsid w:val="006D2EB3"/>
    <w:rsid w:val="006D68AA"/>
    <w:rsid w:val="006D705A"/>
    <w:rsid w:val="006E55F8"/>
    <w:rsid w:val="006E5DA1"/>
    <w:rsid w:val="006E65B1"/>
    <w:rsid w:val="006E6DD8"/>
    <w:rsid w:val="006E7486"/>
    <w:rsid w:val="006F18C3"/>
    <w:rsid w:val="006F4087"/>
    <w:rsid w:val="006F722C"/>
    <w:rsid w:val="007009F8"/>
    <w:rsid w:val="0070254D"/>
    <w:rsid w:val="0070518D"/>
    <w:rsid w:val="007075EC"/>
    <w:rsid w:val="00713465"/>
    <w:rsid w:val="00713AF0"/>
    <w:rsid w:val="007165C5"/>
    <w:rsid w:val="00722546"/>
    <w:rsid w:val="00725C1C"/>
    <w:rsid w:val="00730D59"/>
    <w:rsid w:val="00733B48"/>
    <w:rsid w:val="00734E72"/>
    <w:rsid w:val="00736B47"/>
    <w:rsid w:val="00740479"/>
    <w:rsid w:val="007418B7"/>
    <w:rsid w:val="00743FA7"/>
    <w:rsid w:val="007450D9"/>
    <w:rsid w:val="0075027D"/>
    <w:rsid w:val="00752C20"/>
    <w:rsid w:val="00753D2D"/>
    <w:rsid w:val="00760E1D"/>
    <w:rsid w:val="00762DC7"/>
    <w:rsid w:val="007644ED"/>
    <w:rsid w:val="00765ABE"/>
    <w:rsid w:val="007712B2"/>
    <w:rsid w:val="007717B7"/>
    <w:rsid w:val="00774303"/>
    <w:rsid w:val="007746D5"/>
    <w:rsid w:val="007767C7"/>
    <w:rsid w:val="007770B5"/>
    <w:rsid w:val="0077733A"/>
    <w:rsid w:val="007813A2"/>
    <w:rsid w:val="007847AC"/>
    <w:rsid w:val="00785A85"/>
    <w:rsid w:val="00787DDA"/>
    <w:rsid w:val="00792827"/>
    <w:rsid w:val="007929D8"/>
    <w:rsid w:val="007942F8"/>
    <w:rsid w:val="00796403"/>
    <w:rsid w:val="007972AF"/>
    <w:rsid w:val="007A17F0"/>
    <w:rsid w:val="007A1EFA"/>
    <w:rsid w:val="007A5860"/>
    <w:rsid w:val="007A5A37"/>
    <w:rsid w:val="007A685A"/>
    <w:rsid w:val="007B000E"/>
    <w:rsid w:val="007B10B4"/>
    <w:rsid w:val="007B391D"/>
    <w:rsid w:val="007B4F28"/>
    <w:rsid w:val="007B5C2E"/>
    <w:rsid w:val="007C5F03"/>
    <w:rsid w:val="007D0141"/>
    <w:rsid w:val="007E0E37"/>
    <w:rsid w:val="007E1486"/>
    <w:rsid w:val="007E3015"/>
    <w:rsid w:val="007E36B0"/>
    <w:rsid w:val="007E5689"/>
    <w:rsid w:val="007E57AB"/>
    <w:rsid w:val="007F0119"/>
    <w:rsid w:val="007F3CD5"/>
    <w:rsid w:val="007F5341"/>
    <w:rsid w:val="007F7D33"/>
    <w:rsid w:val="008001CE"/>
    <w:rsid w:val="008042A0"/>
    <w:rsid w:val="00810943"/>
    <w:rsid w:val="008141DA"/>
    <w:rsid w:val="008144BF"/>
    <w:rsid w:val="008174DB"/>
    <w:rsid w:val="00823430"/>
    <w:rsid w:val="00823B78"/>
    <w:rsid w:val="008243D9"/>
    <w:rsid w:val="00825B5C"/>
    <w:rsid w:val="00831306"/>
    <w:rsid w:val="00831B51"/>
    <w:rsid w:val="008345E7"/>
    <w:rsid w:val="00835A97"/>
    <w:rsid w:val="00835E9C"/>
    <w:rsid w:val="00836B3E"/>
    <w:rsid w:val="00841013"/>
    <w:rsid w:val="00841B26"/>
    <w:rsid w:val="00844950"/>
    <w:rsid w:val="008462F0"/>
    <w:rsid w:val="00853C54"/>
    <w:rsid w:val="008570B5"/>
    <w:rsid w:val="00862190"/>
    <w:rsid w:val="00862F0E"/>
    <w:rsid w:val="00866338"/>
    <w:rsid w:val="00871B62"/>
    <w:rsid w:val="00872591"/>
    <w:rsid w:val="00880852"/>
    <w:rsid w:val="0088112B"/>
    <w:rsid w:val="0088251B"/>
    <w:rsid w:val="00894592"/>
    <w:rsid w:val="00894FD7"/>
    <w:rsid w:val="00897FCC"/>
    <w:rsid w:val="008A00F3"/>
    <w:rsid w:val="008A16AD"/>
    <w:rsid w:val="008A1962"/>
    <w:rsid w:val="008A2374"/>
    <w:rsid w:val="008A27CA"/>
    <w:rsid w:val="008A2D27"/>
    <w:rsid w:val="008A2E78"/>
    <w:rsid w:val="008A5422"/>
    <w:rsid w:val="008A59A6"/>
    <w:rsid w:val="008A7059"/>
    <w:rsid w:val="008B1438"/>
    <w:rsid w:val="008B22CD"/>
    <w:rsid w:val="008B2381"/>
    <w:rsid w:val="008B26B5"/>
    <w:rsid w:val="008B30F1"/>
    <w:rsid w:val="008B51A6"/>
    <w:rsid w:val="008B54C9"/>
    <w:rsid w:val="008B66BC"/>
    <w:rsid w:val="008C2341"/>
    <w:rsid w:val="008C4628"/>
    <w:rsid w:val="008C6D82"/>
    <w:rsid w:val="008D03CD"/>
    <w:rsid w:val="008D08A0"/>
    <w:rsid w:val="008D1851"/>
    <w:rsid w:val="008D257F"/>
    <w:rsid w:val="008D27A4"/>
    <w:rsid w:val="008E2BBA"/>
    <w:rsid w:val="008E4480"/>
    <w:rsid w:val="008E4607"/>
    <w:rsid w:val="008F3C91"/>
    <w:rsid w:val="008F796D"/>
    <w:rsid w:val="00901341"/>
    <w:rsid w:val="00902D8C"/>
    <w:rsid w:val="00905563"/>
    <w:rsid w:val="00905CCF"/>
    <w:rsid w:val="0090604C"/>
    <w:rsid w:val="00907E90"/>
    <w:rsid w:val="00914BCC"/>
    <w:rsid w:val="009161DB"/>
    <w:rsid w:val="0092148A"/>
    <w:rsid w:val="0092385B"/>
    <w:rsid w:val="009275C9"/>
    <w:rsid w:val="0093017D"/>
    <w:rsid w:val="009316ED"/>
    <w:rsid w:val="0093588A"/>
    <w:rsid w:val="0094217E"/>
    <w:rsid w:val="00944153"/>
    <w:rsid w:val="00950A54"/>
    <w:rsid w:val="00955A21"/>
    <w:rsid w:val="009568F2"/>
    <w:rsid w:val="009578C7"/>
    <w:rsid w:val="00960833"/>
    <w:rsid w:val="009637FE"/>
    <w:rsid w:val="0096524C"/>
    <w:rsid w:val="00966FF7"/>
    <w:rsid w:val="00967995"/>
    <w:rsid w:val="009703A5"/>
    <w:rsid w:val="00970E35"/>
    <w:rsid w:val="00972A57"/>
    <w:rsid w:val="009746FD"/>
    <w:rsid w:val="009753F4"/>
    <w:rsid w:val="00984453"/>
    <w:rsid w:val="00993409"/>
    <w:rsid w:val="00993BCF"/>
    <w:rsid w:val="009946DE"/>
    <w:rsid w:val="00996B70"/>
    <w:rsid w:val="009A3634"/>
    <w:rsid w:val="009A4EEA"/>
    <w:rsid w:val="009A4F28"/>
    <w:rsid w:val="009A5FBF"/>
    <w:rsid w:val="009A7A63"/>
    <w:rsid w:val="009B2120"/>
    <w:rsid w:val="009B2AB1"/>
    <w:rsid w:val="009B3566"/>
    <w:rsid w:val="009B5259"/>
    <w:rsid w:val="009B6DE4"/>
    <w:rsid w:val="009C05A6"/>
    <w:rsid w:val="009C074D"/>
    <w:rsid w:val="009C1B71"/>
    <w:rsid w:val="009C26A6"/>
    <w:rsid w:val="009C4200"/>
    <w:rsid w:val="009C709F"/>
    <w:rsid w:val="009D0455"/>
    <w:rsid w:val="009D0F5F"/>
    <w:rsid w:val="009D104A"/>
    <w:rsid w:val="009D2E59"/>
    <w:rsid w:val="009D3E9F"/>
    <w:rsid w:val="009D5AFF"/>
    <w:rsid w:val="009D62C1"/>
    <w:rsid w:val="009D6BFC"/>
    <w:rsid w:val="009D6E9B"/>
    <w:rsid w:val="009D718A"/>
    <w:rsid w:val="009E0D57"/>
    <w:rsid w:val="009E12F4"/>
    <w:rsid w:val="009E1647"/>
    <w:rsid w:val="009E2482"/>
    <w:rsid w:val="009E2C4A"/>
    <w:rsid w:val="009E2D3B"/>
    <w:rsid w:val="009E340A"/>
    <w:rsid w:val="009E3A6A"/>
    <w:rsid w:val="009E684C"/>
    <w:rsid w:val="009F1FFC"/>
    <w:rsid w:val="009F2F83"/>
    <w:rsid w:val="009F3635"/>
    <w:rsid w:val="009F461C"/>
    <w:rsid w:val="00A02956"/>
    <w:rsid w:val="00A029BC"/>
    <w:rsid w:val="00A0572F"/>
    <w:rsid w:val="00A07C9B"/>
    <w:rsid w:val="00A10F23"/>
    <w:rsid w:val="00A1134C"/>
    <w:rsid w:val="00A11D23"/>
    <w:rsid w:val="00A132A7"/>
    <w:rsid w:val="00A1475A"/>
    <w:rsid w:val="00A1480C"/>
    <w:rsid w:val="00A15661"/>
    <w:rsid w:val="00A156CF"/>
    <w:rsid w:val="00A22B6E"/>
    <w:rsid w:val="00A247CB"/>
    <w:rsid w:val="00A250CA"/>
    <w:rsid w:val="00A26ACC"/>
    <w:rsid w:val="00A27817"/>
    <w:rsid w:val="00A31EF7"/>
    <w:rsid w:val="00A320E2"/>
    <w:rsid w:val="00A34CB3"/>
    <w:rsid w:val="00A36DEF"/>
    <w:rsid w:val="00A37275"/>
    <w:rsid w:val="00A40455"/>
    <w:rsid w:val="00A41306"/>
    <w:rsid w:val="00A44455"/>
    <w:rsid w:val="00A44D75"/>
    <w:rsid w:val="00A44DB0"/>
    <w:rsid w:val="00A45F7A"/>
    <w:rsid w:val="00A472A2"/>
    <w:rsid w:val="00A50035"/>
    <w:rsid w:val="00A508E5"/>
    <w:rsid w:val="00A517D0"/>
    <w:rsid w:val="00A52740"/>
    <w:rsid w:val="00A5361B"/>
    <w:rsid w:val="00A548FD"/>
    <w:rsid w:val="00A563CC"/>
    <w:rsid w:val="00A61419"/>
    <w:rsid w:val="00A6168E"/>
    <w:rsid w:val="00A624E5"/>
    <w:rsid w:val="00A636AC"/>
    <w:rsid w:val="00A6568B"/>
    <w:rsid w:val="00A65C22"/>
    <w:rsid w:val="00A70BE7"/>
    <w:rsid w:val="00A80A34"/>
    <w:rsid w:val="00A815BA"/>
    <w:rsid w:val="00A81AC1"/>
    <w:rsid w:val="00A838A8"/>
    <w:rsid w:val="00A84EB0"/>
    <w:rsid w:val="00A856E7"/>
    <w:rsid w:val="00A87E72"/>
    <w:rsid w:val="00A93D64"/>
    <w:rsid w:val="00A956CD"/>
    <w:rsid w:val="00A95E6D"/>
    <w:rsid w:val="00AA09A5"/>
    <w:rsid w:val="00AA1116"/>
    <w:rsid w:val="00AA21DF"/>
    <w:rsid w:val="00AA2B22"/>
    <w:rsid w:val="00AA6E76"/>
    <w:rsid w:val="00AA7825"/>
    <w:rsid w:val="00AB06B7"/>
    <w:rsid w:val="00AB36DC"/>
    <w:rsid w:val="00AB3E44"/>
    <w:rsid w:val="00AB596C"/>
    <w:rsid w:val="00AC1265"/>
    <w:rsid w:val="00AC19FF"/>
    <w:rsid w:val="00AC4186"/>
    <w:rsid w:val="00AC57AE"/>
    <w:rsid w:val="00AC5CC1"/>
    <w:rsid w:val="00AC6468"/>
    <w:rsid w:val="00AD00BA"/>
    <w:rsid w:val="00AD4EC7"/>
    <w:rsid w:val="00AD4EDC"/>
    <w:rsid w:val="00AD59F3"/>
    <w:rsid w:val="00AD66C6"/>
    <w:rsid w:val="00AD75AD"/>
    <w:rsid w:val="00AE0BCA"/>
    <w:rsid w:val="00AE23FD"/>
    <w:rsid w:val="00AE271D"/>
    <w:rsid w:val="00AE4F89"/>
    <w:rsid w:val="00AE504C"/>
    <w:rsid w:val="00AE6DCC"/>
    <w:rsid w:val="00AF1CCE"/>
    <w:rsid w:val="00AF2754"/>
    <w:rsid w:val="00AF3919"/>
    <w:rsid w:val="00B01FE7"/>
    <w:rsid w:val="00B04143"/>
    <w:rsid w:val="00B04C93"/>
    <w:rsid w:val="00B05DA5"/>
    <w:rsid w:val="00B075E6"/>
    <w:rsid w:val="00B10836"/>
    <w:rsid w:val="00B1197D"/>
    <w:rsid w:val="00B132C5"/>
    <w:rsid w:val="00B169B7"/>
    <w:rsid w:val="00B2180D"/>
    <w:rsid w:val="00B2329C"/>
    <w:rsid w:val="00B239E0"/>
    <w:rsid w:val="00B257BE"/>
    <w:rsid w:val="00B25AD1"/>
    <w:rsid w:val="00B26864"/>
    <w:rsid w:val="00B301BE"/>
    <w:rsid w:val="00B31BB6"/>
    <w:rsid w:val="00B427F1"/>
    <w:rsid w:val="00B462CC"/>
    <w:rsid w:val="00B4630C"/>
    <w:rsid w:val="00B46A45"/>
    <w:rsid w:val="00B515CD"/>
    <w:rsid w:val="00B52265"/>
    <w:rsid w:val="00B53162"/>
    <w:rsid w:val="00B53413"/>
    <w:rsid w:val="00B53928"/>
    <w:rsid w:val="00B60398"/>
    <w:rsid w:val="00B63295"/>
    <w:rsid w:val="00B66BD0"/>
    <w:rsid w:val="00B66F10"/>
    <w:rsid w:val="00B67237"/>
    <w:rsid w:val="00B71D9A"/>
    <w:rsid w:val="00B74C48"/>
    <w:rsid w:val="00B769A3"/>
    <w:rsid w:val="00B76F29"/>
    <w:rsid w:val="00B80710"/>
    <w:rsid w:val="00B84626"/>
    <w:rsid w:val="00B84997"/>
    <w:rsid w:val="00B86D99"/>
    <w:rsid w:val="00B91343"/>
    <w:rsid w:val="00B915EB"/>
    <w:rsid w:val="00B91863"/>
    <w:rsid w:val="00B943A0"/>
    <w:rsid w:val="00B95DD2"/>
    <w:rsid w:val="00B96EB8"/>
    <w:rsid w:val="00BA1744"/>
    <w:rsid w:val="00BA1C37"/>
    <w:rsid w:val="00BA69E7"/>
    <w:rsid w:val="00BA7F8C"/>
    <w:rsid w:val="00BB0E9A"/>
    <w:rsid w:val="00BB19B6"/>
    <w:rsid w:val="00BB22E1"/>
    <w:rsid w:val="00BB32B0"/>
    <w:rsid w:val="00BB4CEB"/>
    <w:rsid w:val="00BC07B9"/>
    <w:rsid w:val="00BC0D9A"/>
    <w:rsid w:val="00BC21A3"/>
    <w:rsid w:val="00BC649E"/>
    <w:rsid w:val="00BD36AB"/>
    <w:rsid w:val="00BD429D"/>
    <w:rsid w:val="00BD5C25"/>
    <w:rsid w:val="00BD66DB"/>
    <w:rsid w:val="00BD79A8"/>
    <w:rsid w:val="00BE0CF2"/>
    <w:rsid w:val="00BE2D3F"/>
    <w:rsid w:val="00BE3230"/>
    <w:rsid w:val="00BE48BA"/>
    <w:rsid w:val="00BE6656"/>
    <w:rsid w:val="00BE6D9D"/>
    <w:rsid w:val="00BE708E"/>
    <w:rsid w:val="00BF3154"/>
    <w:rsid w:val="00C04ADB"/>
    <w:rsid w:val="00C073AB"/>
    <w:rsid w:val="00C130B1"/>
    <w:rsid w:val="00C13946"/>
    <w:rsid w:val="00C14623"/>
    <w:rsid w:val="00C17E21"/>
    <w:rsid w:val="00C22795"/>
    <w:rsid w:val="00C2365A"/>
    <w:rsid w:val="00C26D1F"/>
    <w:rsid w:val="00C27EF1"/>
    <w:rsid w:val="00C30218"/>
    <w:rsid w:val="00C3043C"/>
    <w:rsid w:val="00C34456"/>
    <w:rsid w:val="00C344B6"/>
    <w:rsid w:val="00C34D92"/>
    <w:rsid w:val="00C37D6E"/>
    <w:rsid w:val="00C41A20"/>
    <w:rsid w:val="00C43BAE"/>
    <w:rsid w:val="00C43F58"/>
    <w:rsid w:val="00C442D5"/>
    <w:rsid w:val="00C44A32"/>
    <w:rsid w:val="00C45CD0"/>
    <w:rsid w:val="00C47A59"/>
    <w:rsid w:val="00C50311"/>
    <w:rsid w:val="00C5103D"/>
    <w:rsid w:val="00C51871"/>
    <w:rsid w:val="00C533F3"/>
    <w:rsid w:val="00C538E6"/>
    <w:rsid w:val="00C53F98"/>
    <w:rsid w:val="00C56CA3"/>
    <w:rsid w:val="00C56F89"/>
    <w:rsid w:val="00C611DB"/>
    <w:rsid w:val="00C6452A"/>
    <w:rsid w:val="00C6649C"/>
    <w:rsid w:val="00C67C34"/>
    <w:rsid w:val="00C71184"/>
    <w:rsid w:val="00C7138E"/>
    <w:rsid w:val="00C71854"/>
    <w:rsid w:val="00C7199B"/>
    <w:rsid w:val="00C72906"/>
    <w:rsid w:val="00C73D7A"/>
    <w:rsid w:val="00C769F8"/>
    <w:rsid w:val="00C77847"/>
    <w:rsid w:val="00C8090A"/>
    <w:rsid w:val="00C80DB3"/>
    <w:rsid w:val="00C80DCD"/>
    <w:rsid w:val="00C90C85"/>
    <w:rsid w:val="00C91A63"/>
    <w:rsid w:val="00C9225F"/>
    <w:rsid w:val="00C924AB"/>
    <w:rsid w:val="00C942C3"/>
    <w:rsid w:val="00C956CB"/>
    <w:rsid w:val="00C96D68"/>
    <w:rsid w:val="00CA0818"/>
    <w:rsid w:val="00CA1941"/>
    <w:rsid w:val="00CA4BD1"/>
    <w:rsid w:val="00CA75E2"/>
    <w:rsid w:val="00CA7A07"/>
    <w:rsid w:val="00CB047E"/>
    <w:rsid w:val="00CB0BBA"/>
    <w:rsid w:val="00CB32A3"/>
    <w:rsid w:val="00CB481E"/>
    <w:rsid w:val="00CB5BB1"/>
    <w:rsid w:val="00CC19B8"/>
    <w:rsid w:val="00CC1E82"/>
    <w:rsid w:val="00CC22DE"/>
    <w:rsid w:val="00CC4CB4"/>
    <w:rsid w:val="00CC62D1"/>
    <w:rsid w:val="00CC6315"/>
    <w:rsid w:val="00CC63AF"/>
    <w:rsid w:val="00CC63C1"/>
    <w:rsid w:val="00CD0A08"/>
    <w:rsid w:val="00CD172D"/>
    <w:rsid w:val="00CD70BF"/>
    <w:rsid w:val="00CE0389"/>
    <w:rsid w:val="00CE1D23"/>
    <w:rsid w:val="00CE4ABD"/>
    <w:rsid w:val="00CE623C"/>
    <w:rsid w:val="00CE6814"/>
    <w:rsid w:val="00CE7196"/>
    <w:rsid w:val="00CF0043"/>
    <w:rsid w:val="00CF2F0F"/>
    <w:rsid w:val="00CF7352"/>
    <w:rsid w:val="00D00328"/>
    <w:rsid w:val="00D0093D"/>
    <w:rsid w:val="00D0135A"/>
    <w:rsid w:val="00D03901"/>
    <w:rsid w:val="00D04580"/>
    <w:rsid w:val="00D0472F"/>
    <w:rsid w:val="00D06035"/>
    <w:rsid w:val="00D07DA3"/>
    <w:rsid w:val="00D115AA"/>
    <w:rsid w:val="00D13DF5"/>
    <w:rsid w:val="00D145BA"/>
    <w:rsid w:val="00D14C3D"/>
    <w:rsid w:val="00D14F91"/>
    <w:rsid w:val="00D17BDB"/>
    <w:rsid w:val="00D20CEF"/>
    <w:rsid w:val="00D22F0D"/>
    <w:rsid w:val="00D25CE8"/>
    <w:rsid w:val="00D261DA"/>
    <w:rsid w:val="00D279F9"/>
    <w:rsid w:val="00D30E67"/>
    <w:rsid w:val="00D3239D"/>
    <w:rsid w:val="00D3471E"/>
    <w:rsid w:val="00D34F68"/>
    <w:rsid w:val="00D424CF"/>
    <w:rsid w:val="00D44295"/>
    <w:rsid w:val="00D4469A"/>
    <w:rsid w:val="00D44B0A"/>
    <w:rsid w:val="00D44E5C"/>
    <w:rsid w:val="00D46DC2"/>
    <w:rsid w:val="00D502EC"/>
    <w:rsid w:val="00D5271F"/>
    <w:rsid w:val="00D53349"/>
    <w:rsid w:val="00D574E9"/>
    <w:rsid w:val="00D601B9"/>
    <w:rsid w:val="00D637D3"/>
    <w:rsid w:val="00D645BB"/>
    <w:rsid w:val="00D7087B"/>
    <w:rsid w:val="00D736FF"/>
    <w:rsid w:val="00D74854"/>
    <w:rsid w:val="00D81ECA"/>
    <w:rsid w:val="00D82604"/>
    <w:rsid w:val="00D84C7E"/>
    <w:rsid w:val="00D857AC"/>
    <w:rsid w:val="00D865EB"/>
    <w:rsid w:val="00D86B9D"/>
    <w:rsid w:val="00D87529"/>
    <w:rsid w:val="00D91453"/>
    <w:rsid w:val="00D92D9C"/>
    <w:rsid w:val="00D96B4A"/>
    <w:rsid w:val="00DA022C"/>
    <w:rsid w:val="00DA22CA"/>
    <w:rsid w:val="00DA3081"/>
    <w:rsid w:val="00DA7E3E"/>
    <w:rsid w:val="00DA7F54"/>
    <w:rsid w:val="00DA7F9A"/>
    <w:rsid w:val="00DB162D"/>
    <w:rsid w:val="00DB2EBF"/>
    <w:rsid w:val="00DB3F03"/>
    <w:rsid w:val="00DB4433"/>
    <w:rsid w:val="00DB56FB"/>
    <w:rsid w:val="00DB75B6"/>
    <w:rsid w:val="00DC1030"/>
    <w:rsid w:val="00DC2B01"/>
    <w:rsid w:val="00DC5489"/>
    <w:rsid w:val="00DC5A96"/>
    <w:rsid w:val="00DC63E1"/>
    <w:rsid w:val="00DC686B"/>
    <w:rsid w:val="00DC7754"/>
    <w:rsid w:val="00DD750E"/>
    <w:rsid w:val="00DD78D2"/>
    <w:rsid w:val="00DE1F89"/>
    <w:rsid w:val="00DE2478"/>
    <w:rsid w:val="00DE265D"/>
    <w:rsid w:val="00DE499C"/>
    <w:rsid w:val="00DE4EC5"/>
    <w:rsid w:val="00DE630A"/>
    <w:rsid w:val="00DE6C80"/>
    <w:rsid w:val="00DE7BF3"/>
    <w:rsid w:val="00DF188E"/>
    <w:rsid w:val="00DF222A"/>
    <w:rsid w:val="00DF5E3D"/>
    <w:rsid w:val="00E02949"/>
    <w:rsid w:val="00E034F0"/>
    <w:rsid w:val="00E058BB"/>
    <w:rsid w:val="00E07704"/>
    <w:rsid w:val="00E07817"/>
    <w:rsid w:val="00E11859"/>
    <w:rsid w:val="00E142F9"/>
    <w:rsid w:val="00E15D87"/>
    <w:rsid w:val="00E168D7"/>
    <w:rsid w:val="00E17BAF"/>
    <w:rsid w:val="00E20EFD"/>
    <w:rsid w:val="00E212F0"/>
    <w:rsid w:val="00E21BE6"/>
    <w:rsid w:val="00E21D29"/>
    <w:rsid w:val="00E22DA2"/>
    <w:rsid w:val="00E23B3D"/>
    <w:rsid w:val="00E24EAB"/>
    <w:rsid w:val="00E25970"/>
    <w:rsid w:val="00E27A4C"/>
    <w:rsid w:val="00E30BF7"/>
    <w:rsid w:val="00E342EB"/>
    <w:rsid w:val="00E35607"/>
    <w:rsid w:val="00E37705"/>
    <w:rsid w:val="00E40250"/>
    <w:rsid w:val="00E402D3"/>
    <w:rsid w:val="00E419B3"/>
    <w:rsid w:val="00E47677"/>
    <w:rsid w:val="00E52AE3"/>
    <w:rsid w:val="00E57093"/>
    <w:rsid w:val="00E579C2"/>
    <w:rsid w:val="00E61140"/>
    <w:rsid w:val="00E637C6"/>
    <w:rsid w:val="00E641B3"/>
    <w:rsid w:val="00E66DC6"/>
    <w:rsid w:val="00E72142"/>
    <w:rsid w:val="00E728CC"/>
    <w:rsid w:val="00E735FF"/>
    <w:rsid w:val="00E73B7E"/>
    <w:rsid w:val="00E73CE1"/>
    <w:rsid w:val="00E77661"/>
    <w:rsid w:val="00E8237A"/>
    <w:rsid w:val="00E82E20"/>
    <w:rsid w:val="00E900A9"/>
    <w:rsid w:val="00E916A9"/>
    <w:rsid w:val="00E94461"/>
    <w:rsid w:val="00E9570C"/>
    <w:rsid w:val="00EA3155"/>
    <w:rsid w:val="00EA6DE5"/>
    <w:rsid w:val="00EB08A6"/>
    <w:rsid w:val="00EB3462"/>
    <w:rsid w:val="00EB36E9"/>
    <w:rsid w:val="00EB5A7E"/>
    <w:rsid w:val="00EC1384"/>
    <w:rsid w:val="00EC6FFD"/>
    <w:rsid w:val="00ED0F49"/>
    <w:rsid w:val="00ED1D29"/>
    <w:rsid w:val="00ED23E1"/>
    <w:rsid w:val="00ED6C06"/>
    <w:rsid w:val="00EE20E4"/>
    <w:rsid w:val="00EE2805"/>
    <w:rsid w:val="00EE2B29"/>
    <w:rsid w:val="00EE312A"/>
    <w:rsid w:val="00EE3244"/>
    <w:rsid w:val="00EE36BF"/>
    <w:rsid w:val="00EE48E5"/>
    <w:rsid w:val="00EE6705"/>
    <w:rsid w:val="00EF2A3C"/>
    <w:rsid w:val="00EF2ADC"/>
    <w:rsid w:val="00EF3679"/>
    <w:rsid w:val="00EF6003"/>
    <w:rsid w:val="00F00249"/>
    <w:rsid w:val="00F00F67"/>
    <w:rsid w:val="00F02C24"/>
    <w:rsid w:val="00F06662"/>
    <w:rsid w:val="00F06FB4"/>
    <w:rsid w:val="00F07863"/>
    <w:rsid w:val="00F10CCC"/>
    <w:rsid w:val="00F11E3F"/>
    <w:rsid w:val="00F145D6"/>
    <w:rsid w:val="00F15B11"/>
    <w:rsid w:val="00F15D4C"/>
    <w:rsid w:val="00F17C4A"/>
    <w:rsid w:val="00F2122B"/>
    <w:rsid w:val="00F23C3E"/>
    <w:rsid w:val="00F24C26"/>
    <w:rsid w:val="00F24CB2"/>
    <w:rsid w:val="00F25AE6"/>
    <w:rsid w:val="00F26401"/>
    <w:rsid w:val="00F27484"/>
    <w:rsid w:val="00F32C97"/>
    <w:rsid w:val="00F34688"/>
    <w:rsid w:val="00F3481E"/>
    <w:rsid w:val="00F35940"/>
    <w:rsid w:val="00F37AE6"/>
    <w:rsid w:val="00F41894"/>
    <w:rsid w:val="00F440AF"/>
    <w:rsid w:val="00F461F6"/>
    <w:rsid w:val="00F463BE"/>
    <w:rsid w:val="00F46BA9"/>
    <w:rsid w:val="00F46FDC"/>
    <w:rsid w:val="00F47612"/>
    <w:rsid w:val="00F510D6"/>
    <w:rsid w:val="00F51D72"/>
    <w:rsid w:val="00F51F44"/>
    <w:rsid w:val="00F54289"/>
    <w:rsid w:val="00F5671C"/>
    <w:rsid w:val="00F56EC9"/>
    <w:rsid w:val="00F63977"/>
    <w:rsid w:val="00F657CD"/>
    <w:rsid w:val="00F666BC"/>
    <w:rsid w:val="00F70438"/>
    <w:rsid w:val="00F719D0"/>
    <w:rsid w:val="00F7253F"/>
    <w:rsid w:val="00F72BC0"/>
    <w:rsid w:val="00F745EE"/>
    <w:rsid w:val="00F75DE6"/>
    <w:rsid w:val="00F76B38"/>
    <w:rsid w:val="00F77B64"/>
    <w:rsid w:val="00F813BD"/>
    <w:rsid w:val="00F85176"/>
    <w:rsid w:val="00F851B8"/>
    <w:rsid w:val="00F91B00"/>
    <w:rsid w:val="00F956B8"/>
    <w:rsid w:val="00F97C64"/>
    <w:rsid w:val="00FA19F8"/>
    <w:rsid w:val="00FA3D92"/>
    <w:rsid w:val="00FA4651"/>
    <w:rsid w:val="00FA494E"/>
    <w:rsid w:val="00FB1627"/>
    <w:rsid w:val="00FB6085"/>
    <w:rsid w:val="00FB680F"/>
    <w:rsid w:val="00FC0581"/>
    <w:rsid w:val="00FC1EC4"/>
    <w:rsid w:val="00FC3304"/>
    <w:rsid w:val="00FC445C"/>
    <w:rsid w:val="00FD03A1"/>
    <w:rsid w:val="00FD1AFF"/>
    <w:rsid w:val="00FD368C"/>
    <w:rsid w:val="00FD5CDA"/>
    <w:rsid w:val="00FD7ECE"/>
    <w:rsid w:val="00FE1323"/>
    <w:rsid w:val="00FE182C"/>
    <w:rsid w:val="00FE37B3"/>
    <w:rsid w:val="00FE5008"/>
    <w:rsid w:val="00FE619D"/>
    <w:rsid w:val="00FE6A32"/>
    <w:rsid w:val="00FF0A9A"/>
    <w:rsid w:val="00FF39CD"/>
    <w:rsid w:val="00FF6026"/>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 w:type="character" w:styleId="LineNumber">
    <w:name w:val="line number"/>
    <w:basedOn w:val="DefaultParagraphFont"/>
    <w:uiPriority w:val="99"/>
    <w:semiHidden/>
    <w:unhideWhenUsed/>
    <w:rsid w:val="00391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microsoft.com/office/2011/relationships/people" Target="peop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transfer\doc\APC-GTF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997557596967044E-2"/>
          <c:y val="3.5228988424760944E-2"/>
          <c:w val="0.92353947944006998"/>
          <c:h val="0.67366028793456678"/>
        </c:manualLayout>
      </c:layout>
      <c:barChart>
        <c:barDir val="col"/>
        <c:grouping val="clustered"/>
        <c:varyColors val="0"/>
        <c:ser>
          <c:idx val="0"/>
          <c:order val="0"/>
          <c:tx>
            <c:strRef>
              <c:f>weekday_merge!$C$1</c:f>
              <c:strCache>
                <c:ptCount val="1"/>
                <c:pt idx="0">
                  <c:v>Average Total Time Penalty (minutes) with original GTFS</c:v>
                </c:pt>
              </c:strCache>
            </c:strRef>
          </c:tx>
          <c:spPr>
            <a:solidFill>
              <a:schemeClr val="accent5"/>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weekday_merge!$C$2:$C$8</c:f>
              <c:numCache>
                <c:formatCode>General</c:formatCode>
                <c:ptCount val="7"/>
                <c:pt idx="0">
                  <c:v>3.4506666666666663</c:v>
                </c:pt>
                <c:pt idx="1">
                  <c:v>3.7636666666666665</c:v>
                </c:pt>
                <c:pt idx="2">
                  <c:v>3.8285</c:v>
                </c:pt>
                <c:pt idx="3">
                  <c:v>3.9910000000000001</c:v>
                </c:pt>
                <c:pt idx="4">
                  <c:v>4.2840000000000007</c:v>
                </c:pt>
                <c:pt idx="5">
                  <c:v>3.5513333333333335</c:v>
                </c:pt>
                <c:pt idx="6">
                  <c:v>3.1508333333333334</c:v>
                </c:pt>
              </c:numCache>
            </c:numRef>
          </c:val>
          <c:extLst>
            <c:ext xmlns:c16="http://schemas.microsoft.com/office/drawing/2014/chart" uri="{C3380CC4-5D6E-409C-BE32-E72D297353CC}">
              <c16:uniqueId val="{00000000-236A-4499-AF8C-7D670E267AA3}"/>
            </c:ext>
          </c:extLst>
        </c:ser>
        <c:ser>
          <c:idx val="1"/>
          <c:order val="1"/>
          <c:tx>
            <c:strRef>
              <c:f>weekday_merge!$D$1</c:f>
              <c:strCache>
                <c:ptCount val="1"/>
                <c:pt idx="0">
                  <c:v>Transfer Risk (%) with original GTFS</c:v>
                </c:pt>
              </c:strCache>
            </c:strRef>
          </c:tx>
          <c:spPr>
            <a:solidFill>
              <a:schemeClr val="accent2"/>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weekday_merge!$D$2:$D$8</c:f>
              <c:numCache>
                <c:formatCode>General</c:formatCode>
                <c:ptCount val="7"/>
                <c:pt idx="0">
                  <c:v>6.7299999999999995</c:v>
                </c:pt>
                <c:pt idx="1">
                  <c:v>7.24</c:v>
                </c:pt>
                <c:pt idx="2">
                  <c:v>7.28</c:v>
                </c:pt>
                <c:pt idx="3">
                  <c:v>7.5600000000000005</c:v>
                </c:pt>
                <c:pt idx="4">
                  <c:v>8.129999999999999</c:v>
                </c:pt>
                <c:pt idx="5">
                  <c:v>6.8900000000000006</c:v>
                </c:pt>
                <c:pt idx="6">
                  <c:v>5.81</c:v>
                </c:pt>
              </c:numCache>
            </c:numRef>
          </c:val>
          <c:extLst>
            <c:ext xmlns:c16="http://schemas.microsoft.com/office/drawing/2014/chart" uri="{C3380CC4-5D6E-409C-BE32-E72D297353CC}">
              <c16:uniqueId val="{00000001-236A-4499-AF8C-7D670E267AA3}"/>
            </c:ext>
          </c:extLst>
        </c:ser>
        <c:ser>
          <c:idx val="2"/>
          <c:order val="2"/>
          <c:tx>
            <c:strRef>
              <c:f>weekday_merge!$I$1</c:f>
              <c:strCache>
                <c:ptCount val="1"/>
                <c:pt idx="0">
                  <c:v>Average Total Time Penalty (minutes) with APC-GTFS</c:v>
                </c:pt>
              </c:strCache>
            </c:strRef>
          </c:tx>
          <c:spPr>
            <a:pattFill prst="wdDnDiag">
              <a:fgClr>
                <a:schemeClr val="accent5"/>
              </a:fgClr>
              <a:bgClr>
                <a:schemeClr val="bg1"/>
              </a:bgClr>
            </a:patt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weekday_merge!$I$2:$I$8</c:f>
              <c:numCache>
                <c:formatCode>General</c:formatCode>
                <c:ptCount val="7"/>
                <c:pt idx="0">
                  <c:v>4.1086666666666671</c:v>
                </c:pt>
                <c:pt idx="1">
                  <c:v>4.5668333333333333</c:v>
                </c:pt>
                <c:pt idx="2">
                  <c:v>4.3624999999999998</c:v>
                </c:pt>
                <c:pt idx="3">
                  <c:v>4.722833333333333</c:v>
                </c:pt>
                <c:pt idx="4">
                  <c:v>5.0161666666666669</c:v>
                </c:pt>
                <c:pt idx="5">
                  <c:v>4.3475000000000001</c:v>
                </c:pt>
                <c:pt idx="6">
                  <c:v>4.9356666666666662</c:v>
                </c:pt>
              </c:numCache>
            </c:numRef>
          </c:val>
          <c:extLst>
            <c:ext xmlns:c16="http://schemas.microsoft.com/office/drawing/2014/chart" uri="{C3380CC4-5D6E-409C-BE32-E72D297353CC}">
              <c16:uniqueId val="{00000002-236A-4499-AF8C-7D670E267AA3}"/>
            </c:ext>
          </c:extLst>
        </c:ser>
        <c:ser>
          <c:idx val="3"/>
          <c:order val="3"/>
          <c:tx>
            <c:strRef>
              <c:f>weekday_merge!$J$1</c:f>
              <c:strCache>
                <c:ptCount val="1"/>
                <c:pt idx="0">
                  <c:v>Transfer Risk (%) with APC-GTFS</c:v>
                </c:pt>
              </c:strCache>
            </c:strRef>
          </c:tx>
          <c:spPr>
            <a:pattFill prst="wdDnDiag">
              <a:fgClr>
                <a:schemeClr val="accent2"/>
              </a:fgClr>
              <a:bgClr>
                <a:schemeClr val="bg1"/>
              </a:bgClr>
            </a:patt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weekday_merge!$J$2:$J$8</c:f>
              <c:numCache>
                <c:formatCode>General</c:formatCode>
                <c:ptCount val="7"/>
                <c:pt idx="0">
                  <c:v>8.09</c:v>
                </c:pt>
                <c:pt idx="1">
                  <c:v>8.75</c:v>
                </c:pt>
                <c:pt idx="2">
                  <c:v>8.4</c:v>
                </c:pt>
                <c:pt idx="3">
                  <c:v>8.91</c:v>
                </c:pt>
                <c:pt idx="4">
                  <c:v>9.4499999999999993</c:v>
                </c:pt>
                <c:pt idx="5">
                  <c:v>8.27</c:v>
                </c:pt>
                <c:pt idx="6">
                  <c:v>7.7700000000000005</c:v>
                </c:pt>
              </c:numCache>
            </c:numRef>
          </c:val>
          <c:extLst>
            <c:ext xmlns:c16="http://schemas.microsoft.com/office/drawing/2014/chart" uri="{C3380CC4-5D6E-409C-BE32-E72D297353CC}">
              <c16:uniqueId val="{00000003-236A-4499-AF8C-7D670E267AA3}"/>
            </c:ext>
          </c:extLst>
        </c:ser>
        <c:ser>
          <c:idx val="4"/>
          <c:order val="4"/>
          <c:tx>
            <c:strRef>
              <c:f>weekday_merge!$O$1</c:f>
              <c:strCache>
                <c:ptCount val="1"/>
                <c:pt idx="0">
                  <c:v>Frequency (hour¯¹)</c:v>
                </c:pt>
              </c:strCache>
            </c:strRef>
          </c:tx>
          <c:spPr>
            <a:solidFill>
              <a:schemeClr val="bg1">
                <a:lumMod val="50000"/>
              </a:schemeClr>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weekday_merge!$O$2:$O$8</c:f>
              <c:numCache>
                <c:formatCode>General</c:formatCode>
                <c:ptCount val="7"/>
                <c:pt idx="0">
                  <c:v>2.0817159458191248</c:v>
                </c:pt>
                <c:pt idx="1">
                  <c:v>2.0849905410073886</c:v>
                </c:pt>
                <c:pt idx="2">
                  <c:v>2.0741393199524194</c:v>
                </c:pt>
                <c:pt idx="3">
                  <c:v>2.0797446664809338</c:v>
                </c:pt>
                <c:pt idx="4">
                  <c:v>2.0739478986925244</c:v>
                </c:pt>
                <c:pt idx="5">
                  <c:v>2.0677495464057953</c:v>
                </c:pt>
                <c:pt idx="6">
                  <c:v>2.0963094264612727</c:v>
                </c:pt>
              </c:numCache>
            </c:numRef>
          </c:val>
          <c:extLst>
            <c:ext xmlns:c16="http://schemas.microsoft.com/office/drawing/2014/chart" uri="{C3380CC4-5D6E-409C-BE32-E72D297353CC}">
              <c16:uniqueId val="{00000004-236A-4499-AF8C-7D670E267AA3}"/>
            </c:ext>
          </c:extLst>
        </c:ser>
        <c:dLbls>
          <c:showLegendKey val="0"/>
          <c:showVal val="0"/>
          <c:showCatName val="0"/>
          <c:showSerName val="0"/>
          <c:showPercent val="0"/>
          <c:showBubbleSize val="0"/>
        </c:dLbls>
        <c:gapWidth val="219"/>
        <c:overlap val="-27"/>
        <c:axId val="1374011424"/>
        <c:axId val="1373995616"/>
      </c:barChart>
      <c:catAx>
        <c:axId val="137401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73995616"/>
        <c:crosses val="autoZero"/>
        <c:auto val="1"/>
        <c:lblAlgn val="ctr"/>
        <c:lblOffset val="100"/>
        <c:noMultiLvlLbl val="0"/>
      </c:catAx>
      <c:valAx>
        <c:axId val="1373995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74011424"/>
        <c:crosses val="autoZero"/>
        <c:crossBetween val="between"/>
      </c:valAx>
      <c:spPr>
        <a:noFill/>
        <a:ln>
          <a:noFill/>
        </a:ln>
        <a:effectLst/>
      </c:spPr>
    </c:plotArea>
    <c:legend>
      <c:legendPos val="b"/>
      <c:layout>
        <c:manualLayout>
          <c:xMode val="edge"/>
          <c:yMode val="edge"/>
          <c:x val="0.10595053222513852"/>
          <c:y val="0.77100166832442374"/>
          <c:w val="0.88995078740157463"/>
          <c:h val="0.2289983316755762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7EC"/>
    <w:rsid w:val="00263697"/>
    <w:rsid w:val="005517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17E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D3DED-1B8A-45B4-B24D-9F94DB763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10631</TotalTime>
  <Pages>20</Pages>
  <Words>19876</Words>
  <Characters>113299</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290</cp:revision>
  <cp:lastPrinted>2019-03-29T20:31:00Z</cp:lastPrinted>
  <dcterms:created xsi:type="dcterms:W3CDTF">2019-10-22T17:41:00Z</dcterms:created>
  <dcterms:modified xsi:type="dcterms:W3CDTF">2020-01-22T20:39:00Z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