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5D8E" w14:textId="77777777" w:rsidR="00ED6D82" w:rsidRDefault="00ED6D82" w:rsidP="00ED6D8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Documento de Levantamento de Requisitos de Software</w:t>
      </w:r>
    </w:p>
    <w:p w14:paraId="206EED87" w14:textId="7D18B14D" w:rsidR="00016CD4" w:rsidRDefault="00016CD4" w:rsidP="00ED6D82">
      <w:pPr>
        <w:jc w:val="center"/>
        <w:rPr>
          <w:rFonts w:ascii="Verdana" w:hAnsi="Verdana"/>
          <w:b/>
        </w:rPr>
      </w:pPr>
    </w:p>
    <w:tbl>
      <w:tblPr>
        <w:tblStyle w:val="Tabelacomgrade"/>
        <w:tblpPr w:leftFromText="141" w:rightFromText="141" w:vertAnchor="page" w:horzAnchor="margin" w:tblpX="-289" w:tblpY="3271"/>
        <w:tblW w:w="8987" w:type="dxa"/>
        <w:tblLook w:val="04A0" w:firstRow="1" w:lastRow="0" w:firstColumn="1" w:lastColumn="0" w:noHBand="0" w:noVBand="1"/>
      </w:tblPr>
      <w:tblGrid>
        <w:gridCol w:w="8987"/>
      </w:tblGrid>
      <w:tr w:rsidR="00ED6D82" w14:paraId="4E061E17" w14:textId="77777777" w:rsidTr="003B7A58">
        <w:trPr>
          <w:trHeight w:val="345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56B" w14:textId="77777777" w:rsidR="00ED6D82" w:rsidRDefault="00ED6D82">
            <w:pPr>
              <w:rPr>
                <w:rFonts w:ascii="Verdana" w:hAnsi="Verdana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eastAsia="en-US"/>
              </w:rPr>
              <w:t>1-Nome do Projeto</w:t>
            </w:r>
          </w:p>
        </w:tc>
      </w:tr>
      <w:tr w:rsidR="00ED6D82" w14:paraId="052CEEFA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387D" w14:textId="77777777" w:rsidR="00ED6D82" w:rsidRDefault="00ED6D82">
            <w:pPr>
              <w:rPr>
                <w:lang w:eastAsia="en-US"/>
              </w:rPr>
            </w:pPr>
            <w:r>
              <w:rPr>
                <w:lang w:eastAsia="en-US"/>
              </w:rPr>
              <w:t>S-BOOK</w:t>
            </w:r>
          </w:p>
        </w:tc>
      </w:tr>
      <w:tr w:rsidR="00ED6D82" w14:paraId="3C56979C" w14:textId="77777777" w:rsidTr="003B7A58">
        <w:trPr>
          <w:trHeight w:val="345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9EF3" w14:textId="77777777" w:rsidR="00ED6D82" w:rsidRDefault="00ED6D82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2-Especificação do Módulo</w:t>
            </w:r>
          </w:p>
        </w:tc>
      </w:tr>
      <w:tr w:rsidR="00ED6D82" w14:paraId="4DEA196F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1283" w14:textId="77777777" w:rsidR="00ED6D82" w:rsidRDefault="00ED6D82">
            <w:pPr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</w:tr>
      <w:tr w:rsidR="00ED6D82" w14:paraId="7F17770B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9C1B" w14:textId="77777777" w:rsidR="00ED6D82" w:rsidRDefault="00ED6D82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3-Nome do Stakeholder</w:t>
            </w:r>
          </w:p>
        </w:tc>
      </w:tr>
      <w:tr w:rsidR="00ED6D82" w14:paraId="03129F1A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CE3" w14:textId="7C0D6BEA" w:rsidR="00ED6D82" w:rsidRDefault="00ED6D82">
            <w:pPr>
              <w:rPr>
                <w:lang w:eastAsia="en-US"/>
              </w:rPr>
            </w:pPr>
            <w:r>
              <w:rPr>
                <w:lang w:eastAsia="en-US"/>
              </w:rPr>
              <w:t>Luiz Gustavo, Felipe Graciano, Thiago Freitas, João Vi</w:t>
            </w:r>
            <w:r w:rsidR="00994BE3">
              <w:rPr>
                <w:lang w:eastAsia="en-US"/>
              </w:rPr>
              <w:t>c</w:t>
            </w:r>
            <w:r>
              <w:rPr>
                <w:lang w:eastAsia="en-US"/>
              </w:rPr>
              <w:t>tor</w:t>
            </w:r>
          </w:p>
        </w:tc>
      </w:tr>
      <w:tr w:rsidR="00ED6D82" w14:paraId="3327C31F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6BBA" w14:textId="77777777" w:rsidR="00ED6D82" w:rsidRDefault="00ED6D82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4-Cadastro</w:t>
            </w:r>
          </w:p>
        </w:tc>
      </w:tr>
      <w:tr w:rsidR="00ED6D82" w14:paraId="7601F2DC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2DC8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O usuário passa os dados pessoais requisitados na tela, para depois possa realizar login. Dados:</w:t>
            </w:r>
          </w:p>
          <w:p w14:paraId="0E003278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Nome completo</w:t>
            </w:r>
            <w:r>
              <w:t xml:space="preserve"> (obrigatório): Limite de caracteres 50, não permitidos caracteres especiais e números;</w:t>
            </w:r>
          </w:p>
          <w:p w14:paraId="389CCCC8" w14:textId="3B5E239E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- CPF </w:t>
            </w:r>
            <w:r>
              <w:t>(obrigatório)</w:t>
            </w:r>
            <w:r>
              <w:rPr>
                <w:lang w:eastAsia="en-US"/>
              </w:rPr>
              <w:t xml:space="preserve">: </w:t>
            </w:r>
            <w:r>
              <w:t xml:space="preserve">Não permitidos caracteres além de números. </w:t>
            </w:r>
            <w:r>
              <w:rPr>
                <w:lang w:eastAsia="en-US"/>
              </w:rPr>
              <w:t>Tem de realizar uma verificação para saber se o cpf é válido. Não será permitido cpf já cadastrados;</w:t>
            </w:r>
          </w:p>
          <w:p w14:paraId="7268EE6B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Data de nascimento</w:t>
            </w:r>
            <w:r>
              <w:t xml:space="preserve"> (obrigatório): </w:t>
            </w:r>
            <w:r>
              <w:rPr>
                <w:lang w:eastAsia="en-US"/>
              </w:rPr>
              <w:t>Tem que verificar se o usuário é maior de 18 anos.</w:t>
            </w:r>
          </w:p>
          <w:p w14:paraId="3E8F6FF0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Email</w:t>
            </w:r>
            <w:r>
              <w:t xml:space="preserve"> (obrigatório): </w:t>
            </w:r>
            <w:r>
              <w:rPr>
                <w:lang w:eastAsia="en-US"/>
              </w:rPr>
              <w:t>Tem que verificar se o e-mail está escrito de forma válida (com @), tem que verificar se o e-mail existe.</w:t>
            </w:r>
            <w:r>
              <w:t xml:space="preserve"> Limite de 250 caracteres, não permitidos endereços já cadastrados.</w:t>
            </w:r>
          </w:p>
          <w:p w14:paraId="1FC627C6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- Senha </w:t>
            </w:r>
            <w:r>
              <w:t>(obrigatório)</w:t>
            </w:r>
            <w:r>
              <w:rPr>
                <w:lang w:eastAsia="en-US"/>
              </w:rPr>
              <w:t xml:space="preserve">: </w:t>
            </w:r>
            <w:r>
              <w:t xml:space="preserve">Será criptografada. </w:t>
            </w:r>
            <w:r>
              <w:rPr>
                <w:lang w:eastAsia="en-US"/>
              </w:rPr>
              <w:t>É necessário de duas caixas de inserção de senha pra verificar se são idênticas, e tem que ter no mínimo 8 dígitos.</w:t>
            </w:r>
          </w:p>
          <w:p w14:paraId="0FF0ABC0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CEP</w:t>
            </w:r>
            <w:r>
              <w:t xml:space="preserve"> (obrigatório): </w:t>
            </w:r>
            <w:r>
              <w:rPr>
                <w:lang w:eastAsia="en-US"/>
              </w:rPr>
              <w:t>É necessário verificar se cep digitado é valido, e completar automaticamente dados de estado, cidade, bairro e logradouro.</w:t>
            </w:r>
          </w:p>
          <w:p w14:paraId="78AF3E9D" w14:textId="77777777" w:rsidR="00ED6D82" w:rsidRDefault="00ED6D82">
            <w:pPr>
              <w:rPr>
                <w:lang w:eastAsia="en-US"/>
              </w:rPr>
            </w:pPr>
          </w:p>
        </w:tc>
      </w:tr>
      <w:tr w:rsidR="00ED6D82" w14:paraId="71EB4133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DC6E" w14:textId="48A8A353" w:rsidR="00ED6D82" w:rsidRDefault="00ED6D82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5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Login</w:t>
            </w:r>
          </w:p>
        </w:tc>
      </w:tr>
      <w:tr w:rsidR="00ED6D82" w14:paraId="2236F4F2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D59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O usuário utiliza o e-mail e senha cadastrados anteriormente, para que possa navegar e usufruir de forma mais completa possível na plataforma. Dados:</w:t>
            </w:r>
          </w:p>
          <w:p w14:paraId="54673BF1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Email</w:t>
            </w:r>
            <w:r>
              <w:t xml:space="preserve"> (obrigatório): </w:t>
            </w:r>
            <w:r>
              <w:rPr>
                <w:lang w:eastAsia="en-US"/>
              </w:rPr>
              <w:t>Verifica se o e-mail é válido, verifica se o e-mail está cadastrado por algum usuário no banco de dados.</w:t>
            </w:r>
          </w:p>
          <w:p w14:paraId="177379E0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Senha</w:t>
            </w:r>
            <w:r>
              <w:t xml:space="preserve"> (obrigatório): </w:t>
            </w:r>
            <w:r>
              <w:rPr>
                <w:lang w:eastAsia="en-US"/>
              </w:rPr>
              <w:t>Verifica se é idêntica com a senha cadastrado no e-mail digitado.</w:t>
            </w:r>
          </w:p>
          <w:p w14:paraId="48849AE4" w14:textId="77777777" w:rsidR="00ED6D82" w:rsidRDefault="00ED6D82">
            <w:pPr>
              <w:rPr>
                <w:lang w:eastAsia="en-US"/>
              </w:rPr>
            </w:pPr>
          </w:p>
        </w:tc>
      </w:tr>
      <w:tr w:rsidR="00ED6D82" w14:paraId="3F59F4A7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B2C5" w14:textId="3B3ADC26" w:rsidR="00ED6D82" w:rsidRDefault="00ED6D82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6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Esqueci Senha </w:t>
            </w:r>
          </w:p>
        </w:tc>
      </w:tr>
      <w:tr w:rsidR="00ED6D82" w14:paraId="0795CB65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44BC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O esqueci senha é uma opção para o usuário, caso ele não consiga acessar a conta, sem se recordar da senha salva no sistema. O usuário digitara o e-mail que foi cadastrado no sistema onde será enviado um código de verificação no e-mail cadastrado no sistema. </w:t>
            </w:r>
          </w:p>
          <w:p w14:paraId="78DABC4E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Email</w:t>
            </w:r>
            <w:r>
              <w:t xml:space="preserve"> (obrigatório): </w:t>
            </w:r>
            <w:r>
              <w:rPr>
                <w:lang w:eastAsia="en-US"/>
              </w:rPr>
              <w:t>Verifica se o e-mail é válido, verifica se o e-mail está cadastrado por algum usuário no banco de dados.</w:t>
            </w:r>
          </w:p>
          <w:p w14:paraId="796DE276" w14:textId="77777777" w:rsidR="00ED6D82" w:rsidRDefault="00ED6D82">
            <w:pPr>
              <w:rPr>
                <w:lang w:eastAsia="en-US"/>
              </w:rPr>
            </w:pPr>
          </w:p>
        </w:tc>
      </w:tr>
      <w:tr w:rsidR="00ED6D82" w14:paraId="18DC485C" w14:textId="77777777" w:rsidTr="003B7A58">
        <w:trPr>
          <w:trHeight w:val="16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A55B" w14:textId="3B1A6CAE" w:rsidR="00ED6D82" w:rsidRDefault="00ED6D82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7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Recuperar Conta</w:t>
            </w:r>
          </w:p>
        </w:tc>
      </w:tr>
      <w:tr w:rsidR="00ED6D82" w14:paraId="2A55AAF6" w14:textId="77777777" w:rsidTr="003B7A58">
        <w:trPr>
          <w:trHeight w:val="2731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6DB5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Com recuperar conta o usuário escreve o código que foi recebido no e-mail cadastrado. Em seguida, o usuário digitará a nova senha, que irá substituir a senha anteriormente cadastrada. Dados:</w:t>
            </w:r>
          </w:p>
          <w:p w14:paraId="40EC8A47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Código</w:t>
            </w:r>
            <w:r>
              <w:t xml:space="preserve"> (obrigatório): </w:t>
            </w:r>
            <w:r>
              <w:rPr>
                <w:lang w:eastAsia="en-US"/>
              </w:rPr>
              <w:t>Forma de segurança, onde verifica se o código digite é o mesmo enviado para o usuário.</w:t>
            </w:r>
          </w:p>
          <w:p w14:paraId="4D81A840" w14:textId="77777777" w:rsidR="00AE5473" w:rsidRDefault="00AE5473" w:rsidP="00AE5473">
            <w:pPr>
              <w:rPr>
                <w:lang w:eastAsia="en-US"/>
              </w:rPr>
            </w:pPr>
            <w:r>
              <w:rPr>
                <w:lang w:eastAsia="en-US"/>
              </w:rPr>
              <w:t>- Nova senha</w:t>
            </w:r>
            <w:r>
              <w:t xml:space="preserve"> (obrigatório): </w:t>
            </w:r>
            <w:r>
              <w:rPr>
                <w:lang w:eastAsia="en-US"/>
              </w:rPr>
              <w:t>É necessário de duas caixas de inserção de senha pra verificar se são idênticas, e tem que ter no mínimo 8 dígitos.</w:t>
            </w:r>
          </w:p>
          <w:p w14:paraId="637C159A" w14:textId="77777777" w:rsidR="00ED6D82" w:rsidRDefault="00ED6D82">
            <w:pPr>
              <w:rPr>
                <w:lang w:eastAsia="en-US"/>
              </w:rPr>
            </w:pPr>
          </w:p>
        </w:tc>
      </w:tr>
      <w:tr w:rsidR="00ED6D82" w14:paraId="29CE9495" w14:textId="77777777" w:rsidTr="003B7A58">
        <w:trPr>
          <w:trHeight w:hRule="exact" w:val="1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5611" w14:textId="59D7E2B5" w:rsidR="00ED6D82" w:rsidRDefault="00ED6D82">
            <w:pPr>
              <w:rPr>
                <w:lang w:eastAsia="en-US"/>
              </w:rPr>
            </w:pPr>
          </w:p>
        </w:tc>
      </w:tr>
      <w:tr w:rsidR="00ED6D82" w14:paraId="6E7D1289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D9C3" w14:textId="192836FD" w:rsidR="00ED6D82" w:rsidRDefault="00ED6D82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8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Feed de Anúncios</w:t>
            </w:r>
          </w:p>
        </w:tc>
      </w:tr>
      <w:tr w:rsidR="00ED6D82" w14:paraId="731B63E5" w14:textId="77777777" w:rsidTr="003B7A58">
        <w:trPr>
          <w:trHeight w:val="5732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6ED9" w14:textId="77777777" w:rsidR="00ED6D82" w:rsidRDefault="00ED6D8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Assim que usuário abrir o aplicativo sem login realizar o login </w:t>
            </w:r>
            <w:r w:rsidR="00505EC9">
              <w:rPr>
                <w:lang w:eastAsia="en-US"/>
              </w:rPr>
              <w:t>aparecerá os livros que foram recentemente adicionados. Após o usuário realizar o login pela primeira vez aparecerá uma tela para que ele escolha gêneros de livros no qual ele tenha interesse, assim o usuário ver o feed novamente irá aparecer primeiramente livros que tenha gêneros que ele escolheu, e que tenha sido adicionado recentemente.</w:t>
            </w:r>
            <w:r w:rsidR="006A39A2">
              <w:rPr>
                <w:lang w:eastAsia="en-US"/>
              </w:rPr>
              <w:t xml:space="preserve"> No feed também irá ter filtros, que será:</w:t>
            </w:r>
          </w:p>
          <w:p w14:paraId="2C291595" w14:textId="72DA18E1" w:rsidR="006A39A2" w:rsidRDefault="006A39A2">
            <w:pPr>
              <w:rPr>
                <w:lang w:eastAsia="en-US"/>
              </w:rPr>
            </w:pPr>
            <w:r>
              <w:rPr>
                <w:lang w:eastAsia="en-US"/>
              </w:rPr>
              <w:t>- Estado do livro: Poderá filtrar por novo, seminovo e usado;</w:t>
            </w:r>
          </w:p>
          <w:p w14:paraId="49D2ECA8" w14:textId="0405F9C4" w:rsidR="006A39A2" w:rsidRDefault="006A39A2">
            <w:pPr>
              <w:rPr>
                <w:lang w:eastAsia="en-US"/>
              </w:rPr>
            </w:pPr>
            <w:r>
              <w:rPr>
                <w:lang w:eastAsia="en-US"/>
              </w:rPr>
              <w:t>- Localização: Quando o usuário se cadastra, ele também coloca seu estado, então toda publicação de livro realizada por esse usuário estará interligada a esse estado;</w:t>
            </w:r>
          </w:p>
          <w:p w14:paraId="6223BAE0" w14:textId="1116CA95" w:rsidR="006A39A2" w:rsidRDefault="006A39A2">
            <w:pPr>
              <w:rPr>
                <w:lang w:eastAsia="en-US"/>
              </w:rPr>
            </w:pPr>
            <w:r>
              <w:rPr>
                <w:lang w:eastAsia="en-US"/>
              </w:rPr>
              <w:t>- Idioma: Poderá filtrar livro pelo idioma que está escrito;</w:t>
            </w:r>
          </w:p>
          <w:p w14:paraId="4816B20F" w14:textId="25554A47" w:rsidR="006A39A2" w:rsidRDefault="006A39A2">
            <w:pPr>
              <w:rPr>
                <w:lang w:eastAsia="en-US"/>
              </w:rPr>
            </w:pPr>
            <w:r>
              <w:rPr>
                <w:lang w:eastAsia="en-US"/>
              </w:rPr>
              <w:t>- Gênero literário: Nesse filtro</w:t>
            </w:r>
            <w:r w:rsidR="003D1640">
              <w:rPr>
                <w:lang w:eastAsia="en-US"/>
              </w:rPr>
              <w:t xml:space="preserve"> ele escolherá um gênero literário, e somente aparecerá livros que contenham aquele gênero literário.</w:t>
            </w:r>
          </w:p>
          <w:p w14:paraId="6B1FAF2E" w14:textId="057D2FED" w:rsidR="003D1640" w:rsidRDefault="003D1640" w:rsidP="003D1640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 xml:space="preserve">Além desse filtro, também tem uma barra de pesquisa, onde o usuário poderá ele escolher, se ele quer pesquisar por: </w:t>
            </w:r>
          </w:p>
          <w:p w14:paraId="7109ECD8" w14:textId="1B4034A8" w:rsidR="003D1640" w:rsidRDefault="003D1640" w:rsidP="003D1640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>- Nome do livro;</w:t>
            </w:r>
          </w:p>
          <w:p w14:paraId="78EA26DF" w14:textId="450A59F6" w:rsidR="003D1640" w:rsidRDefault="003D1640" w:rsidP="003D1640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>- Autor;</w:t>
            </w:r>
          </w:p>
          <w:p w14:paraId="4F3D05FC" w14:textId="372C2B86" w:rsidR="003D1640" w:rsidRDefault="003D1640" w:rsidP="003B7A58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>- Editora.</w:t>
            </w:r>
          </w:p>
        </w:tc>
      </w:tr>
      <w:tr w:rsidR="00017478" w14:paraId="7338670F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2FBD" w14:textId="186D6A63" w:rsidR="00017478" w:rsidRDefault="005C2318" w:rsidP="00017478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9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 w:rsidR="00017478"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 w:rsidR="00017478">
              <w:rPr>
                <w:rFonts w:ascii="Verdana" w:hAnsi="Verdana"/>
                <w:b/>
                <w:sz w:val="22"/>
                <w:szCs w:val="22"/>
                <w:lang w:eastAsia="en-US"/>
              </w:rPr>
              <w:t>Filtro no Feed de Anúncios</w:t>
            </w:r>
          </w:p>
        </w:tc>
      </w:tr>
      <w:tr w:rsidR="00017478" w14:paraId="07FAEE3B" w14:textId="77777777" w:rsidTr="003B7A58">
        <w:trPr>
          <w:trHeight w:val="4126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64A8" w14:textId="77777777" w:rsidR="00017478" w:rsidRDefault="00017478" w:rsidP="00017478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No feed também irá ter filtros, que será:</w:t>
            </w:r>
          </w:p>
          <w:p w14:paraId="22414D16" w14:textId="77777777" w:rsidR="00017478" w:rsidRDefault="00017478" w:rsidP="00017478">
            <w:pPr>
              <w:rPr>
                <w:lang w:eastAsia="en-US"/>
              </w:rPr>
            </w:pPr>
            <w:r>
              <w:rPr>
                <w:lang w:eastAsia="en-US"/>
              </w:rPr>
              <w:t>- Estado do livro: Poderá filtrar por novo, seminovo e usado;</w:t>
            </w:r>
          </w:p>
          <w:p w14:paraId="3E37067B" w14:textId="77777777" w:rsidR="00017478" w:rsidRDefault="00017478" w:rsidP="00017478">
            <w:pPr>
              <w:rPr>
                <w:lang w:eastAsia="en-US"/>
              </w:rPr>
            </w:pPr>
            <w:r>
              <w:rPr>
                <w:lang w:eastAsia="en-US"/>
              </w:rPr>
              <w:t>- Localização: Quando o usuário se cadastra, ele também coloca seu estado, então toda publicação de livro realizada por esse usuário estará interligada a esse estado;</w:t>
            </w:r>
          </w:p>
          <w:p w14:paraId="60006D14" w14:textId="77777777" w:rsidR="00017478" w:rsidRDefault="00017478" w:rsidP="00017478">
            <w:pPr>
              <w:rPr>
                <w:lang w:eastAsia="en-US"/>
              </w:rPr>
            </w:pPr>
            <w:r>
              <w:rPr>
                <w:lang w:eastAsia="en-US"/>
              </w:rPr>
              <w:t>- Idioma: Poderá filtrar livro pelo idioma que está escrito;</w:t>
            </w:r>
          </w:p>
          <w:p w14:paraId="0B6594A6" w14:textId="77777777" w:rsidR="00017478" w:rsidRDefault="00017478" w:rsidP="00017478">
            <w:pPr>
              <w:rPr>
                <w:lang w:eastAsia="en-US"/>
              </w:rPr>
            </w:pPr>
            <w:r>
              <w:rPr>
                <w:lang w:eastAsia="en-US"/>
              </w:rPr>
              <w:t>- Gênero literário: Nesse filtro ele escolherá um gênero literário, e somente aparecerá livros que contenham aquele gênero literário.</w:t>
            </w:r>
          </w:p>
          <w:p w14:paraId="53046BDC" w14:textId="77777777" w:rsidR="00017478" w:rsidRDefault="00017478" w:rsidP="00017478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 xml:space="preserve">Além desse filtro, também tem uma barra de pesquisa, onde o usuário poderá ele escolher, se ele quer pesquisar por: </w:t>
            </w:r>
          </w:p>
          <w:p w14:paraId="6BAAC2AB" w14:textId="77777777" w:rsidR="00017478" w:rsidRDefault="00017478" w:rsidP="00017478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>- Nome do livro;</w:t>
            </w:r>
          </w:p>
          <w:p w14:paraId="10FAFB9B" w14:textId="77777777" w:rsidR="00017478" w:rsidRDefault="00017478" w:rsidP="00017478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>- Autor;</w:t>
            </w:r>
          </w:p>
          <w:p w14:paraId="7C3C5674" w14:textId="77777777" w:rsidR="00017478" w:rsidRDefault="00017478" w:rsidP="003B7A58">
            <w:pPr>
              <w:tabs>
                <w:tab w:val="left" w:pos="960"/>
              </w:tabs>
              <w:rPr>
                <w:lang w:eastAsia="en-US"/>
              </w:rPr>
            </w:pPr>
            <w:r>
              <w:rPr>
                <w:lang w:eastAsia="en-US"/>
              </w:rPr>
              <w:t>- Editora.</w:t>
            </w:r>
          </w:p>
          <w:p w14:paraId="7CD1641F" w14:textId="348E789D" w:rsidR="003B7A58" w:rsidRPr="003B7A58" w:rsidRDefault="003B7A58" w:rsidP="003B7A58">
            <w:pPr>
              <w:rPr>
                <w:lang w:eastAsia="en-US"/>
              </w:rPr>
            </w:pPr>
          </w:p>
        </w:tc>
      </w:tr>
      <w:tr w:rsidR="00017478" w14:paraId="7716C09A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EF93" w14:textId="3A6E4185" w:rsidR="00017478" w:rsidRDefault="005C2318" w:rsidP="0001747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10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 w:rsidR="00017478"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017478">
              <w:rPr>
                <w:rFonts w:ascii="Verdana" w:hAnsi="Verdana"/>
                <w:b/>
                <w:sz w:val="22"/>
                <w:szCs w:val="22"/>
                <w:lang w:eastAsia="en-US"/>
              </w:rPr>
              <w:t>Favoritar</w:t>
            </w:r>
            <w:proofErr w:type="spellEnd"/>
            <w:r w:rsidR="000174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Anúncio</w:t>
            </w:r>
          </w:p>
        </w:tc>
      </w:tr>
      <w:tr w:rsidR="00017478" w14:paraId="419D7E66" w14:textId="77777777" w:rsidTr="003B7A58">
        <w:trPr>
          <w:trHeight w:val="625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1A94" w14:textId="65B317A2" w:rsidR="00017478" w:rsidRDefault="00017478" w:rsidP="0001747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No feed de livros e quando estiver em um anúncio, terá uma opção de favoritar aquela publicação, que deixará salvo esse anúncio para o usuário.</w:t>
            </w:r>
          </w:p>
        </w:tc>
      </w:tr>
      <w:tr w:rsidR="00017478" w14:paraId="1A628090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0B0A" w14:textId="5B9AE8C8" w:rsidR="00017478" w:rsidRDefault="005C2318" w:rsidP="0001747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11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-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Visualizar Anúncio</w:t>
            </w:r>
          </w:p>
        </w:tc>
      </w:tr>
      <w:tr w:rsidR="00017478" w14:paraId="3D8EC342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0BC7" w14:textId="35942968" w:rsidR="00017478" w:rsidRDefault="005C2318" w:rsidP="0001747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Quando o usuário estiver no feed, ele poderá escolher um anúncio e ir pra uma tela daquele anúncio escolhido, onde verá todas as informações do livro, e poderá ver todas as imagens que foram enviadas quando cadastraram o produto no sistema. Irá ver também, quem foi o anunciante.</w:t>
            </w:r>
          </w:p>
        </w:tc>
      </w:tr>
      <w:tr w:rsidR="003015E2" w14:paraId="7ED629E5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7EE" w14:textId="44F20793" w:rsidR="003015E2" w:rsidRDefault="003015E2" w:rsidP="005C231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</w:t>
            </w:r>
            <w:r w:rsidR="00814720">
              <w:rPr>
                <w:rFonts w:ascii="Verdana" w:hAnsi="Verdana"/>
                <w:b/>
                <w:sz w:val="22"/>
                <w:szCs w:val="22"/>
                <w:lang w:eastAsia="en-US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3015E2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Visualizar perfil do </w:t>
            </w:r>
            <w:r w:rsidR="00BD4607" w:rsidRPr="003015E2">
              <w:rPr>
                <w:rFonts w:ascii="Verdana" w:hAnsi="Verdana"/>
                <w:b/>
                <w:sz w:val="22"/>
                <w:szCs w:val="22"/>
                <w:lang w:eastAsia="en-US"/>
              </w:rPr>
              <w:t>anunciante</w:t>
            </w:r>
          </w:p>
        </w:tc>
      </w:tr>
      <w:tr w:rsidR="003015E2" w14:paraId="12AA3AFC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DBE8" w14:textId="2F969C9A" w:rsidR="003015E2" w:rsidRDefault="003015E2" w:rsidP="005C231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Ele poderá </w:t>
            </w:r>
            <w:r w:rsidR="00BD4607">
              <w:rPr>
                <w:lang w:eastAsia="en-US"/>
              </w:rPr>
              <w:t>ver o</w:t>
            </w:r>
            <w:r>
              <w:rPr>
                <w:lang w:eastAsia="en-US"/>
              </w:rPr>
              <w:t xml:space="preserve"> perfil da pessoa que está anunciando o determinado livro, onde contem as principais informações</w:t>
            </w:r>
            <w:r w:rsidR="00BD4607">
              <w:rPr>
                <w:lang w:eastAsia="en-US"/>
              </w:rPr>
              <w:t xml:space="preserve">, também verá seus anúncios e </w:t>
            </w:r>
            <w:r w:rsidR="00814720">
              <w:rPr>
                <w:lang w:eastAsia="en-US"/>
              </w:rPr>
              <w:t>nos livros</w:t>
            </w:r>
            <w:r w:rsidR="00BD4607">
              <w:rPr>
                <w:lang w:eastAsia="en-US"/>
              </w:rPr>
              <w:t xml:space="preserve"> que ele está interessado.</w:t>
            </w:r>
          </w:p>
        </w:tc>
      </w:tr>
      <w:tr w:rsidR="003015E2" w14:paraId="34299BD0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0055" w14:textId="307BA946" w:rsidR="003015E2" w:rsidRDefault="00BD4607" w:rsidP="005C2318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</w:t>
            </w:r>
            <w:r w:rsidR="00814720">
              <w:rPr>
                <w:rFonts w:ascii="Verdana" w:hAnsi="Verdana"/>
                <w:b/>
                <w:sz w:val="22"/>
                <w:szCs w:val="22"/>
                <w:lang w:eastAsia="en-US"/>
              </w:rPr>
              <w:t>3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- </w:t>
            </w:r>
            <w:r w:rsidRPr="00BD4607">
              <w:rPr>
                <w:rFonts w:ascii="Verdana" w:hAnsi="Verdana"/>
                <w:b/>
                <w:sz w:val="22"/>
                <w:szCs w:val="22"/>
                <w:lang w:eastAsia="en-US"/>
              </w:rPr>
              <w:t>Visualizar anúncios primeiramente do mesmo estado</w:t>
            </w:r>
          </w:p>
        </w:tc>
      </w:tr>
      <w:tr w:rsidR="003015E2" w14:paraId="2D734AB8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62FD" w14:textId="20A4FABF" w:rsidR="00814720" w:rsidRPr="00814720" w:rsidRDefault="00BD4607" w:rsidP="005C231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Quando ele selecionar </w:t>
            </w:r>
            <w:r w:rsidR="00814720">
              <w:rPr>
                <w:lang w:eastAsia="en-US"/>
              </w:rPr>
              <w:t>o estado onde mora</w:t>
            </w:r>
            <w:r>
              <w:rPr>
                <w:lang w:eastAsia="en-US"/>
              </w:rPr>
              <w:t xml:space="preserve">, aparecerá </w:t>
            </w:r>
            <w:r w:rsidR="00814720">
              <w:rPr>
                <w:lang w:eastAsia="en-US"/>
              </w:rPr>
              <w:t>anúncio daquele estado primeiramente, e se ela não acha aí sim o usuário poderá selecionar outros estados “(Isso na parte web)”.</w:t>
            </w:r>
          </w:p>
        </w:tc>
      </w:tr>
      <w:tr w:rsidR="00BD4607" w14:paraId="7B63C037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CFEF" w14:textId="5367FA33" w:rsidR="00BD4607" w:rsidRDefault="00814720" w:rsidP="005C2318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14 - </w:t>
            </w:r>
            <w:r w:rsidRPr="00814720">
              <w:rPr>
                <w:rFonts w:ascii="Verdana" w:hAnsi="Verdana"/>
                <w:b/>
                <w:sz w:val="22"/>
                <w:szCs w:val="22"/>
                <w:lang w:eastAsia="en-US"/>
              </w:rPr>
              <w:t>Visualizar anúncios mais próximos da sua localização (mobile)</w:t>
            </w:r>
          </w:p>
        </w:tc>
      </w:tr>
      <w:tr w:rsidR="00BD4607" w14:paraId="4A440BA2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122C" w14:textId="0BD541B0" w:rsidR="00BD4607" w:rsidRDefault="00814720" w:rsidP="005C231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Quando a pessoa ligar a localização do celular, vai pedir permissão para ver sua localização, </w:t>
            </w:r>
            <w:proofErr w:type="gramStart"/>
            <w:r>
              <w:rPr>
                <w:lang w:eastAsia="en-US"/>
              </w:rPr>
              <w:t>ai</w:t>
            </w:r>
            <w:proofErr w:type="gramEnd"/>
            <w:r>
              <w:rPr>
                <w:lang w:eastAsia="en-US"/>
              </w:rPr>
              <w:t xml:space="preserve"> a partir desse ponto mostrar os anúncios mais </w:t>
            </w:r>
            <w:r w:rsidR="00832057">
              <w:rPr>
                <w:lang w:eastAsia="en-US"/>
              </w:rPr>
              <w:t>próximos dele.</w:t>
            </w:r>
          </w:p>
        </w:tc>
      </w:tr>
      <w:tr w:rsidR="00BD4607" w14:paraId="4768842B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B249" w14:textId="28250D4A" w:rsidR="00BD4607" w:rsidRDefault="00832057" w:rsidP="005C2318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15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- Mandar foto no chat</w:t>
            </w:r>
          </w:p>
        </w:tc>
      </w:tr>
      <w:tr w:rsidR="00BD4607" w14:paraId="22664FF7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DBC9" w14:textId="1ED5EE55" w:rsidR="00BD4607" w:rsidRDefault="00832057" w:rsidP="005C2318">
            <w:pPr>
              <w:rPr>
                <w:lang w:eastAsia="en-US"/>
              </w:rPr>
            </w:pPr>
            <w:r>
              <w:rPr>
                <w:lang w:eastAsia="en-US"/>
              </w:rPr>
              <w:t>Quando o usuário começar uma conversa com um possível comprador ou doador, ele pode solicitar foto do estado do livro, onde a pessoa enviará fotos para ele analisar.</w:t>
            </w:r>
          </w:p>
        </w:tc>
      </w:tr>
      <w:tr w:rsidR="00BD4607" w14:paraId="7882C8BC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B98A" w14:textId="37D0EBF6" w:rsidR="00BD4607" w:rsidRDefault="00832057" w:rsidP="005C2318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16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- </w:t>
            </w:r>
            <w:r w:rsidRPr="00832057">
              <w:rPr>
                <w:rFonts w:ascii="Verdana" w:hAnsi="Verdana"/>
                <w:b/>
                <w:sz w:val="22"/>
                <w:szCs w:val="22"/>
                <w:lang w:eastAsia="en-US"/>
              </w:rPr>
              <w:t>Excluir mensagem enviada</w:t>
            </w:r>
          </w:p>
        </w:tc>
      </w:tr>
      <w:tr w:rsidR="00832057" w14:paraId="18CAC257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D6FF" w14:textId="13867437" w:rsidR="00832057" w:rsidRDefault="005E0145" w:rsidP="005C2318">
            <w:pPr>
              <w:rPr>
                <w:lang w:eastAsia="en-US"/>
              </w:rPr>
            </w:pPr>
            <w:r>
              <w:rPr>
                <w:lang w:eastAsia="en-US"/>
              </w:rPr>
              <w:t>Quando</w:t>
            </w:r>
            <w:r w:rsidR="00DC73D7">
              <w:rPr>
                <w:lang w:eastAsia="en-US"/>
              </w:rPr>
              <w:t xml:space="preserve"> usuário enviar uma </w:t>
            </w:r>
            <w:r w:rsidR="00543678">
              <w:rPr>
                <w:lang w:eastAsia="en-US"/>
              </w:rPr>
              <w:t>mensagem utilizando</w:t>
            </w:r>
            <w:r w:rsidR="00DC73D7">
              <w:rPr>
                <w:lang w:eastAsia="en-US"/>
              </w:rPr>
              <w:t xml:space="preserve"> o chat de mensagens, ele poderá apagar sua própria mensagem após que enviar.</w:t>
            </w:r>
          </w:p>
        </w:tc>
      </w:tr>
      <w:tr w:rsidR="00832057" w14:paraId="22DAA769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6D3E" w14:textId="00A79377" w:rsidR="00832057" w:rsidRDefault="00DC73D7" w:rsidP="005C2318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18</w:t>
            </w:r>
            <w:r w:rsid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="00543678" w:rsidRP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>Desfavoritar</w:t>
            </w:r>
            <w:proofErr w:type="spellEnd"/>
            <w:r w:rsidR="00543678" w:rsidRP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Anuncio</w:t>
            </w:r>
          </w:p>
        </w:tc>
      </w:tr>
      <w:tr w:rsidR="00832057" w14:paraId="11B2CB02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B1EF" w14:textId="4FD80FA6" w:rsidR="00832057" w:rsidRDefault="00543678" w:rsidP="005C2318">
            <w:pPr>
              <w:rPr>
                <w:lang w:eastAsia="en-US"/>
              </w:rPr>
            </w:pPr>
            <w:r>
              <w:rPr>
                <w:lang w:eastAsia="en-US"/>
              </w:rPr>
              <w:t>Funciona quando você perde interesse pelo anuncio ou apenas marcou errado, você pode desmarcar o livro.</w:t>
            </w:r>
          </w:p>
        </w:tc>
      </w:tr>
      <w:tr w:rsidR="00832057" w14:paraId="2D758771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1835" w14:textId="1BBB6F3F" w:rsidR="00832057" w:rsidRDefault="00543678" w:rsidP="005C2318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18 - </w:t>
            </w:r>
            <w:r w:rsidRP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Visualizar lista de anúncios </w:t>
            </w:r>
            <w:proofErr w:type="spellStart"/>
            <w:r w:rsidRP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>favoritados</w:t>
            </w:r>
            <w:proofErr w:type="spellEnd"/>
          </w:p>
        </w:tc>
      </w:tr>
      <w:tr w:rsidR="00832057" w14:paraId="0DA5EA8E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0BCE" w14:textId="3689A10C" w:rsidR="00832057" w:rsidRDefault="00543678" w:rsidP="005C2318">
            <w:pPr>
              <w:rPr>
                <w:lang w:eastAsia="en-US"/>
              </w:rPr>
            </w:pPr>
            <w:r>
              <w:rPr>
                <w:lang w:eastAsia="en-US"/>
              </w:rPr>
              <w:t>Ele pode ver os anúncios, onde ele marcou como favoritos para assim poder ver se realmente irá comprar o determinado livro.</w:t>
            </w:r>
          </w:p>
        </w:tc>
      </w:tr>
      <w:tr w:rsidR="00B21382" w14:paraId="616F46B7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DC47" w14:textId="069CA5EE" w:rsidR="00B21382" w:rsidRDefault="00B21382" w:rsidP="00B21382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lastRenderedPageBreak/>
              <w:t>19 -</w:t>
            </w:r>
            <w:r w:rsidRPr="0054367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</w:t>
            </w:r>
            <w:r w:rsidRPr="00B21382">
              <w:rPr>
                <w:rFonts w:ascii="Verdana" w:hAnsi="Verdana"/>
                <w:b/>
                <w:sz w:val="22"/>
                <w:szCs w:val="22"/>
                <w:lang w:eastAsia="en-US"/>
              </w:rPr>
              <w:t>Avaliar um outro anunciante</w:t>
            </w:r>
          </w:p>
        </w:tc>
      </w:tr>
      <w:tr w:rsidR="00B21382" w14:paraId="6F7CDD46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5605" w14:textId="19F782FE" w:rsidR="00B21382" w:rsidRDefault="00B21382" w:rsidP="00B21382">
            <w:pPr>
              <w:rPr>
                <w:lang w:eastAsia="en-US"/>
              </w:rPr>
            </w:pPr>
            <w:r>
              <w:rPr>
                <w:lang w:eastAsia="en-US"/>
              </w:rPr>
              <w:t>Quando você terminar de conversar com a pessoa que você está comprando, poderá fazer uma avaliação dele, para que as próximas pessoa possam ver que esse cara é um bom vendedor.</w:t>
            </w:r>
          </w:p>
        </w:tc>
      </w:tr>
      <w:tr w:rsidR="00B21382" w14:paraId="73F5B6D4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3061" w14:textId="2F789039" w:rsidR="00B21382" w:rsidRPr="00C300BB" w:rsidRDefault="00B21382" w:rsidP="00B21382">
            <w:pPr>
              <w:rPr>
                <w:u w:val="double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20 - </w:t>
            </w:r>
            <w:r w:rsidR="00AF67A8" w:rsidRPr="00AF67A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Escolha </w:t>
            </w:r>
            <w:r w:rsidR="004454B3" w:rsidRPr="00AF67A8">
              <w:rPr>
                <w:rFonts w:ascii="Verdana" w:hAnsi="Verdana"/>
                <w:b/>
                <w:sz w:val="22"/>
                <w:szCs w:val="22"/>
                <w:lang w:eastAsia="en-US"/>
              </w:rPr>
              <w:t>de categorias</w:t>
            </w:r>
            <w:r w:rsidR="00AF67A8" w:rsidRPr="00AF67A8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preferidas</w:t>
            </w:r>
          </w:p>
        </w:tc>
      </w:tr>
      <w:tr w:rsidR="00B21382" w14:paraId="22EF10F6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EDA9" w14:textId="6F9CE119" w:rsidR="00B21382" w:rsidRDefault="004454B3" w:rsidP="00B21382">
            <w:pPr>
              <w:rPr>
                <w:lang w:eastAsia="en-US"/>
              </w:rPr>
            </w:pPr>
            <w:r>
              <w:rPr>
                <w:lang w:eastAsia="en-US"/>
              </w:rPr>
              <w:t>Quando</w:t>
            </w:r>
            <w:r w:rsidR="00994BE3">
              <w:rPr>
                <w:lang w:eastAsia="en-US"/>
              </w:rPr>
              <w:t xml:space="preserve"> o usuário fazer login, aparecerá uma tela onde pode seguir os temas de livros que mais interessa, no feed aparecerá mais recomendações do que ele escolheu</w:t>
            </w:r>
          </w:p>
        </w:tc>
      </w:tr>
      <w:tr w:rsidR="00B21382" w14:paraId="7E39BA9A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E5B9" w14:textId="41314797" w:rsidR="00B83325" w:rsidRPr="00B83325" w:rsidRDefault="00994BE3" w:rsidP="00B21382">
            <w:pPr>
              <w:rPr>
                <w:rFonts w:ascii="Verdana" w:hAnsi="Verdana"/>
                <w:b/>
                <w:sz w:val="22"/>
                <w:szCs w:val="22"/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21</w:t>
            </w:r>
            <w:r w:rsidR="00B83325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– Criar </w:t>
            </w:r>
            <w:r w:rsidR="00B83325" w:rsidRPr="00B83325">
              <w:rPr>
                <w:rFonts w:ascii="Verdana" w:hAnsi="Verdana"/>
                <w:b/>
                <w:sz w:val="22"/>
                <w:szCs w:val="22"/>
                <w:lang w:eastAsia="en-US"/>
              </w:rPr>
              <w:t>Anúncio</w:t>
            </w:r>
          </w:p>
        </w:tc>
      </w:tr>
      <w:tr w:rsidR="00B21382" w14:paraId="1EB06228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00A3" w14:textId="77777777" w:rsidR="00B83325" w:rsidRP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lang w:eastAsia="en-US"/>
              </w:rPr>
              <w:t xml:space="preserve">Ele irá criar seu anuncio que tem que conter   no mínimo 3 fotos do livro, </w:t>
            </w:r>
          </w:p>
          <w:p w14:paraId="580A6CD0" w14:textId="0C77EFF3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Nome do livro (obrigatório): Limite de 250 carácteres;</w:t>
            </w:r>
          </w:p>
          <w:p w14:paraId="22FD4992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Autor (obrigatório), (multivalorado): No mínimo 1. Limite de 250 carácteres;</w:t>
            </w:r>
          </w:p>
          <w:p w14:paraId="69FC2FFE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Idioma (obrigatório): Tem que ser selecionado;</w:t>
            </w:r>
          </w:p>
          <w:p w14:paraId="0ACA07D5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Ano de lançamento (obrigatório): Somente números, e limite de 4 carácteres;</w:t>
            </w:r>
          </w:p>
          <w:p w14:paraId="039B20B8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Estado do livro (obrigatório): Deve colocar se o livro está novo, seminovo e usado;</w:t>
            </w:r>
          </w:p>
          <w:p w14:paraId="7142D801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Editora (obrigatório), (multivalorado);</w:t>
            </w:r>
          </w:p>
          <w:p w14:paraId="2C65A22A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Gênero (obrigatório), (multivalorado): Tem que ser escolhido no mínimo 1.</w:t>
            </w:r>
          </w:p>
          <w:p w14:paraId="520AEC37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Descrição (obrigatório): Sem limite de carácteres;</w:t>
            </w:r>
          </w:p>
          <w:p w14:paraId="0814D459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Edição;</w:t>
            </w:r>
          </w:p>
          <w:p w14:paraId="362BCBFE" w14:textId="0B263936" w:rsidR="00B83325" w:rsidRP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ISBN;</w:t>
            </w:r>
          </w:p>
          <w:p w14:paraId="493DA01F" w14:textId="77777777" w:rsidR="00B83325" w:rsidRDefault="00B83325" w:rsidP="00B83325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anúncio (obrigatório): Doação -&gt; Aparecer como "doa-se". Troca -&gt; Aparecer como "disponível para tocas". Venda -&gt; Especificar o preço;</w:t>
            </w:r>
          </w:p>
          <w:p w14:paraId="2F8865A6" w14:textId="2C309E59" w:rsidR="00B21382" w:rsidRPr="00B83325" w:rsidRDefault="00B83325" w:rsidP="00B213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Quantidade de páginas (obrigatório): Tem que ser número inteiro.</w:t>
            </w:r>
          </w:p>
        </w:tc>
      </w:tr>
      <w:tr w:rsidR="00B21382" w14:paraId="79E6CC99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5F61" w14:textId="76FE0B7B" w:rsidR="00B21382" w:rsidRDefault="00B83325" w:rsidP="00B21382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22 </w:t>
            </w:r>
            <w:proofErr w:type="gramStart"/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- </w:t>
            </w:r>
            <w:r>
              <w:t xml:space="preserve"> </w:t>
            </w:r>
            <w:r w:rsidRPr="00B83325">
              <w:rPr>
                <w:rFonts w:ascii="Verdana" w:hAnsi="Verdana"/>
                <w:b/>
                <w:sz w:val="22"/>
                <w:szCs w:val="22"/>
                <w:lang w:eastAsia="en-US"/>
              </w:rPr>
              <w:t>Editar</w:t>
            </w:r>
            <w:proofErr w:type="gramEnd"/>
            <w:r w:rsidRPr="00B83325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Anúncio</w:t>
            </w:r>
          </w:p>
        </w:tc>
      </w:tr>
      <w:tr w:rsidR="00B21382" w14:paraId="430DA311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5B0C" w14:textId="38D4A77B" w:rsidR="00B21382" w:rsidRDefault="005E6D3C" w:rsidP="00B21382">
            <w:pPr>
              <w:rPr>
                <w:lang w:eastAsia="en-US"/>
              </w:rPr>
            </w:pPr>
            <w:r>
              <w:rPr>
                <w:lang w:eastAsia="en-US"/>
              </w:rPr>
              <w:t>Quando o usuário abrir seu próprio anuncio terá a função editar, onde ele pode alterar todos os dados do anuncio.</w:t>
            </w:r>
          </w:p>
        </w:tc>
      </w:tr>
      <w:tr w:rsidR="005E6D3C" w14:paraId="44C939D4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55FA" w14:textId="4242C61A" w:rsidR="005E6D3C" w:rsidRDefault="005E6D3C" w:rsidP="005E6D3C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23 - </w:t>
            </w:r>
            <w:r w:rsidRPr="005E6D3C">
              <w:rPr>
                <w:rFonts w:ascii="Verdana" w:hAnsi="Verdana"/>
                <w:b/>
                <w:sz w:val="22"/>
                <w:szCs w:val="22"/>
                <w:lang w:eastAsia="en-US"/>
              </w:rPr>
              <w:t>Excluir Anúncio</w:t>
            </w:r>
          </w:p>
        </w:tc>
      </w:tr>
      <w:tr w:rsidR="005E6D3C" w14:paraId="74CBF648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3812" w14:textId="60EDF8AB" w:rsidR="005E6D3C" w:rsidRDefault="00EC23C9" w:rsidP="005E6D3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Vai ser uma funcionalidade do anuncio quando você </w:t>
            </w:r>
            <w:r w:rsidR="00513065">
              <w:rPr>
                <w:lang w:eastAsia="en-US"/>
              </w:rPr>
              <w:t>vai em</w:t>
            </w:r>
            <w:r>
              <w:rPr>
                <w:lang w:eastAsia="en-US"/>
              </w:rPr>
              <w:t xml:space="preserve"> ver meus anúncios, nisso </w:t>
            </w:r>
            <w:r w:rsidR="00513065">
              <w:rPr>
                <w:lang w:eastAsia="en-US"/>
              </w:rPr>
              <w:t>terá seus</w:t>
            </w:r>
            <w:r>
              <w:rPr>
                <w:lang w:eastAsia="en-US"/>
              </w:rPr>
              <w:t xml:space="preserve"> anúncios em vários cards onde </w:t>
            </w:r>
            <w:r w:rsidR="00513065">
              <w:rPr>
                <w:lang w:eastAsia="en-US"/>
              </w:rPr>
              <w:t>tem dois</w:t>
            </w:r>
            <w:r>
              <w:rPr>
                <w:lang w:eastAsia="en-US"/>
              </w:rPr>
              <w:t xml:space="preserve"> </w:t>
            </w:r>
            <w:r w:rsidR="00513065">
              <w:rPr>
                <w:lang w:eastAsia="en-US"/>
              </w:rPr>
              <w:t>botões um</w:t>
            </w:r>
            <w:r>
              <w:rPr>
                <w:lang w:eastAsia="en-US"/>
              </w:rPr>
              <w:t xml:space="preserve"> para editar e o outro para editar, vai abrir uma modal perguntando se ele tem certeza que vai excluir.</w:t>
            </w:r>
          </w:p>
        </w:tc>
      </w:tr>
      <w:tr w:rsidR="005E6D3C" w14:paraId="4C8C3F73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DBC1" w14:textId="5DB2D3DA" w:rsidR="005E6D3C" w:rsidRDefault="00EC23C9" w:rsidP="005E6D3C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4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EC23C9">
              <w:rPr>
                <w:rFonts w:ascii="Verdana" w:hAnsi="Verdana"/>
                <w:b/>
                <w:sz w:val="22"/>
                <w:szCs w:val="22"/>
                <w:lang w:eastAsia="en-US"/>
              </w:rPr>
              <w:t>Visualizar meu perfi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l</w:t>
            </w:r>
          </w:p>
        </w:tc>
      </w:tr>
      <w:tr w:rsidR="005E6D3C" w14:paraId="5F26735F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71E7" w14:textId="4BAD0311" w:rsidR="005E6D3C" w:rsidRDefault="00EC23C9" w:rsidP="005E6D3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Vai ser uma tela onde o usuário pode visualizar seu perfil. </w:t>
            </w:r>
          </w:p>
        </w:tc>
      </w:tr>
      <w:tr w:rsidR="005E6D3C" w14:paraId="486F7B82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B250" w14:textId="3BA32AF2" w:rsidR="005E6D3C" w:rsidRDefault="00EC23C9" w:rsidP="005E6D3C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</w:t>
            </w:r>
            <w:r w:rsidR="00006FF3">
              <w:rPr>
                <w:rFonts w:ascii="Verdana" w:hAnsi="Verdana"/>
                <w:b/>
                <w:sz w:val="22"/>
                <w:szCs w:val="22"/>
                <w:lang w:eastAsia="en-US"/>
              </w:rPr>
              <w:t>5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EC23C9">
              <w:rPr>
                <w:rFonts w:ascii="Verdana" w:hAnsi="Verdana"/>
                <w:b/>
                <w:sz w:val="22"/>
                <w:szCs w:val="22"/>
                <w:lang w:eastAsia="en-US"/>
              </w:rPr>
              <w:t>Visualizar meus anúncios</w:t>
            </w:r>
          </w:p>
        </w:tc>
      </w:tr>
      <w:tr w:rsidR="00EC23C9" w14:paraId="43CC446E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6CF8" w14:textId="15AE0ECD" w:rsidR="00EC23C9" w:rsidRDefault="00EC23C9" w:rsidP="00EC23C9">
            <w:pPr>
              <w:rPr>
                <w:lang w:eastAsia="en-US"/>
              </w:rPr>
            </w:pPr>
            <w:r>
              <w:rPr>
                <w:lang w:eastAsia="en-US"/>
              </w:rPr>
              <w:t>Vai ser uma tela onde o usuário pode visualizar seu</w:t>
            </w:r>
            <w:r>
              <w:rPr>
                <w:lang w:eastAsia="en-US"/>
              </w:rPr>
              <w:t>s anúncios</w:t>
            </w:r>
            <w:r w:rsidR="00006FF3">
              <w:rPr>
                <w:lang w:eastAsia="en-US"/>
              </w:rPr>
              <w:t>.</w:t>
            </w:r>
          </w:p>
        </w:tc>
      </w:tr>
      <w:tr w:rsidR="00EC23C9" w14:paraId="410DD9A5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5B9A" w14:textId="65D4BC21" w:rsidR="00EC23C9" w:rsidRDefault="00006FF3" w:rsidP="00EC23C9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6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006FF3">
              <w:rPr>
                <w:rFonts w:ascii="Verdana" w:hAnsi="Verdana"/>
                <w:b/>
                <w:sz w:val="22"/>
                <w:szCs w:val="22"/>
                <w:lang w:eastAsia="en-US"/>
              </w:rPr>
              <w:t>Editar Dados Pessoais</w:t>
            </w:r>
          </w:p>
        </w:tc>
      </w:tr>
      <w:tr w:rsidR="00EC23C9" w14:paraId="48EBAAE4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77E" w14:textId="2193A03F" w:rsidR="00EC23C9" w:rsidRDefault="00006FF3" w:rsidP="00EC23C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Quando o usuário entrar em seu perfil ele poderá editar, quando ele clicar no ícone que ficará ao lado da sua foto de </w:t>
            </w:r>
            <w:r w:rsidR="00513065">
              <w:rPr>
                <w:lang w:eastAsia="en-US"/>
              </w:rPr>
              <w:t>perfil irá</w:t>
            </w:r>
            <w:r>
              <w:rPr>
                <w:lang w:eastAsia="en-US"/>
              </w:rPr>
              <w:t xml:space="preserve"> abrir uma tela de edição de dados. </w:t>
            </w:r>
          </w:p>
        </w:tc>
      </w:tr>
      <w:tr w:rsidR="00006FF3" w14:paraId="01FDA997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851E" w14:textId="1795E665" w:rsidR="00006FF3" w:rsidRDefault="00006FF3" w:rsidP="00006FF3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7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006FF3">
              <w:rPr>
                <w:rFonts w:ascii="Verdana" w:hAnsi="Verdana"/>
                <w:b/>
                <w:sz w:val="22"/>
                <w:szCs w:val="22"/>
                <w:lang w:eastAsia="en-US"/>
              </w:rPr>
              <w:t>Excluir dados opcionais</w:t>
            </w:r>
          </w:p>
        </w:tc>
      </w:tr>
      <w:tr w:rsidR="00006FF3" w14:paraId="5062B459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0C8F" w14:textId="308B77FB" w:rsidR="00006FF3" w:rsidRDefault="00513065" w:rsidP="00006FF3">
            <w:pPr>
              <w:rPr>
                <w:lang w:eastAsia="en-US"/>
              </w:rPr>
            </w:pPr>
            <w:r>
              <w:rPr>
                <w:lang w:eastAsia="en-US"/>
              </w:rPr>
              <w:t>Quando o usuário entrar em seu perfil ele poderá editar, quando ele clicar no ícone que ficará ao lado da sua foto de perfil irá abrir uma tela de edição de dados</w:t>
            </w:r>
            <w:r>
              <w:rPr>
                <w:lang w:eastAsia="en-US"/>
              </w:rPr>
              <w:t xml:space="preserve">, onde ele pode excluir alguns dados que são opcionais. </w:t>
            </w:r>
          </w:p>
        </w:tc>
      </w:tr>
      <w:tr w:rsidR="00006FF3" w14:paraId="410E27BF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C8BF" w14:textId="5CDE40EF" w:rsidR="00006FF3" w:rsidRDefault="00513065" w:rsidP="00006FF3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8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="00B42302" w:rsidRPr="00B42302">
              <w:rPr>
                <w:rFonts w:ascii="Verdana" w:hAnsi="Verdana"/>
                <w:b/>
                <w:sz w:val="22"/>
                <w:szCs w:val="22"/>
                <w:lang w:eastAsia="en-US"/>
              </w:rPr>
              <w:t>Visualizar chats iniciados</w:t>
            </w:r>
          </w:p>
        </w:tc>
      </w:tr>
      <w:tr w:rsidR="00513065" w14:paraId="232A3E67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D947" w14:textId="7B4366E0" w:rsidR="00513065" w:rsidRDefault="00B42302" w:rsidP="00006FF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Quando o usuário já estiver iniciado uma conversa, ele </w:t>
            </w:r>
            <w:r w:rsidR="00D63183">
              <w:rPr>
                <w:lang w:eastAsia="en-US"/>
              </w:rPr>
              <w:t>pode visualizar</w:t>
            </w:r>
            <w:r>
              <w:rPr>
                <w:lang w:eastAsia="en-US"/>
              </w:rPr>
              <w:t xml:space="preserve"> </w:t>
            </w:r>
            <w:r w:rsidR="00D63183">
              <w:rPr>
                <w:lang w:eastAsia="en-US"/>
              </w:rPr>
              <w:t>suas conversas na aba conversas</w:t>
            </w:r>
            <w:r w:rsidR="00C7175E">
              <w:rPr>
                <w:lang w:eastAsia="en-US"/>
              </w:rPr>
              <w:t>, também pode ver os grupos onde ele está participando caso ele entrou em algum grupo</w:t>
            </w:r>
            <w:r w:rsidR="009C4020">
              <w:rPr>
                <w:lang w:eastAsia="en-US"/>
              </w:rPr>
              <w:t xml:space="preserve"> ou coisa do tipo.</w:t>
            </w:r>
          </w:p>
        </w:tc>
      </w:tr>
      <w:tr w:rsidR="00513065" w14:paraId="1A07C3FC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45CE" w14:textId="2C4B0256" w:rsidR="00513065" w:rsidRDefault="009C4020" w:rsidP="00006FF3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lastRenderedPageBreak/>
              <w:t>2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9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9C4020">
              <w:rPr>
                <w:rFonts w:ascii="Verdana" w:hAnsi="Verdana"/>
                <w:b/>
                <w:sz w:val="22"/>
                <w:szCs w:val="22"/>
                <w:lang w:eastAsia="en-US"/>
              </w:rPr>
              <w:t>Iniciar chats de um anúncio</w:t>
            </w:r>
          </w:p>
        </w:tc>
      </w:tr>
      <w:tr w:rsidR="00513065" w14:paraId="4F98D204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5997" w14:textId="281CB901" w:rsidR="00513065" w:rsidRDefault="009C4020" w:rsidP="00006FF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Quando o usuário se interessar </w:t>
            </w:r>
            <w:r w:rsidR="00C734DA">
              <w:rPr>
                <w:lang w:eastAsia="en-US"/>
              </w:rPr>
              <w:t>por algum</w:t>
            </w:r>
            <w:r>
              <w:rPr>
                <w:lang w:eastAsia="en-US"/>
              </w:rPr>
              <w:t xml:space="preserve"> livro ele pode mandar mensagem para o anunciante</w:t>
            </w:r>
            <w:r w:rsidR="00C734DA">
              <w:rPr>
                <w:lang w:eastAsia="en-US"/>
              </w:rPr>
              <w:t>, para saber mais sobre o produto anunciado ou sobre a doação.</w:t>
            </w:r>
          </w:p>
        </w:tc>
      </w:tr>
      <w:tr w:rsidR="00513065" w14:paraId="48D28492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2F05" w14:textId="4A3CC9BE" w:rsidR="00513065" w:rsidRDefault="00C734DA" w:rsidP="00006FF3">
            <w:pPr>
              <w:rPr>
                <w:lang w:eastAsia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>30</w:t>
            </w:r>
            <w:r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- </w:t>
            </w:r>
            <w:r w:rsidRPr="00C734DA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Visualizar perfil do </w:t>
            </w:r>
            <w:r w:rsidRPr="00C734DA">
              <w:rPr>
                <w:rFonts w:ascii="Verdana" w:hAnsi="Verdana"/>
                <w:b/>
                <w:sz w:val="22"/>
                <w:szCs w:val="22"/>
                <w:lang w:eastAsia="en-US"/>
              </w:rPr>
              <w:t>anunciante</w:t>
            </w:r>
            <w:r w:rsidRPr="00C734DA">
              <w:rPr>
                <w:rFonts w:ascii="Verdana" w:hAnsi="Verdana"/>
                <w:b/>
                <w:sz w:val="22"/>
                <w:szCs w:val="22"/>
                <w:lang w:eastAsia="en-US"/>
              </w:rPr>
              <w:t xml:space="preserve"> pelo chat</w:t>
            </w:r>
          </w:p>
        </w:tc>
      </w:tr>
      <w:tr w:rsidR="00006FF3" w14:paraId="39D79A2C" w14:textId="77777777" w:rsidTr="003B7A58">
        <w:trPr>
          <w:trHeight w:val="304"/>
        </w:trPr>
        <w:tc>
          <w:tcPr>
            <w:tcW w:w="8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ADD6" w14:textId="264B147F" w:rsidR="00006FF3" w:rsidRDefault="00C734DA" w:rsidP="00006FF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O usuário pode olhar o perfil do anunciante para ver </w:t>
            </w:r>
            <w:r w:rsidR="00D63183">
              <w:rPr>
                <w:lang w:eastAsia="en-US"/>
              </w:rPr>
              <w:t>se ele</w:t>
            </w:r>
            <w:r>
              <w:rPr>
                <w:lang w:eastAsia="en-US"/>
              </w:rPr>
              <w:t xml:space="preserve"> é um bom ve</w:t>
            </w:r>
            <w:r w:rsidR="00D63183">
              <w:rPr>
                <w:lang w:eastAsia="en-US"/>
              </w:rPr>
              <w:t>ndedor ou uma boa pessoa com doações e coisas do tipo, nisso ele quando clicar no anuncio ele irá para tela de visualizar o anunciante, que terá as principais informações dele.</w:t>
            </w:r>
          </w:p>
        </w:tc>
      </w:tr>
    </w:tbl>
    <w:p w14:paraId="645ACB49" w14:textId="6BCFBE70" w:rsidR="00ED6D82" w:rsidRPr="00933CD1" w:rsidRDefault="00ED6D82" w:rsidP="003B7A58">
      <w:pPr>
        <w:pBdr>
          <w:between w:val="single" w:sz="4" w:space="1" w:color="auto"/>
          <w:bar w:val="single" w:sz="4" w:color="auto"/>
        </w:pBdr>
        <w:rPr>
          <w:rFonts w:ascii="Verdana" w:hAnsi="Verdana"/>
          <w:b/>
        </w:rPr>
      </w:pPr>
    </w:p>
    <w:sectPr w:rsidR="00ED6D82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C550" w14:textId="77777777" w:rsidR="001F70E6" w:rsidRDefault="001F70E6" w:rsidP="004A1DCB">
      <w:r>
        <w:separator/>
      </w:r>
    </w:p>
  </w:endnote>
  <w:endnote w:type="continuationSeparator" w:id="0">
    <w:p w14:paraId="443274EA" w14:textId="77777777" w:rsidR="001F70E6" w:rsidRDefault="001F70E6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BE4A" w14:textId="77777777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Pr="004047BE">
      <w:rPr>
        <w:rFonts w:ascii="Verdana" w:hAnsi="Verdana" w:cs="Tahoma"/>
        <w:color w:val="808080"/>
        <w:sz w:val="18"/>
        <w:szCs w:val="18"/>
      </w:rPr>
      <w:t xml:space="preserve">2º Sem. 2016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B6EF" w14:textId="77777777" w:rsidR="001F70E6" w:rsidRDefault="001F70E6" w:rsidP="004A1DCB">
      <w:r>
        <w:separator/>
      </w:r>
    </w:p>
  </w:footnote>
  <w:footnote w:type="continuationSeparator" w:id="0">
    <w:p w14:paraId="3E105C3A" w14:textId="77777777" w:rsidR="001F70E6" w:rsidRDefault="001F70E6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14:paraId="24C069B9" w14:textId="77777777" w:rsidTr="75769700">
      <w:trPr>
        <w:trHeight w:val="390"/>
      </w:trPr>
      <w:tc>
        <w:tcPr>
          <w:tcW w:w="3711" w:type="dxa"/>
          <w:vMerge w:val="restart"/>
        </w:tcPr>
        <w:p w14:paraId="1FC39945" w14:textId="77777777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5782A492" w14:textId="2E4324F7"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2610" w:type="dxa"/>
          <w:vMerge w:val="restart"/>
          <w:vAlign w:val="center"/>
        </w:tcPr>
        <w:p w14:paraId="69EBF242" w14:textId="2EBF8926"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9944D8">
            <w:rPr>
              <w:rFonts w:ascii="Verdana" w:hAnsi="Verdana"/>
              <w:b/>
            </w:rPr>
            <w:t>23</w:t>
          </w:r>
          <w:r w:rsidR="00C9449F">
            <w:rPr>
              <w:rFonts w:ascii="Verdana" w:hAnsi="Verdana"/>
            </w:rPr>
            <w:t>/001</w:t>
          </w:r>
        </w:p>
      </w:tc>
    </w:tr>
    <w:tr w:rsidR="00C9449F" w14:paraId="4962E9AA" w14:textId="77777777" w:rsidTr="75769700">
      <w:trPr>
        <w:trHeight w:val="390"/>
      </w:trPr>
      <w:tc>
        <w:tcPr>
          <w:tcW w:w="3711" w:type="dxa"/>
          <w:vMerge/>
        </w:tcPr>
        <w:p w14:paraId="0562CB0E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866B620" w14:textId="60EDE97A"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14:paraId="34CE0A41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1CDE6992" w14:textId="77777777" w:rsidTr="75769700">
      <w:tc>
        <w:tcPr>
          <w:tcW w:w="3711" w:type="dxa"/>
        </w:tcPr>
        <w:p w14:paraId="463FB084" w14:textId="7B3B9E2B" w:rsidR="004A1DCB" w:rsidRPr="004047BE" w:rsidRDefault="75769700" w:rsidP="75769700">
          <w:pPr>
            <w:pStyle w:val="Cabealho"/>
            <w:jc w:val="center"/>
            <w:rPr>
              <w:rFonts w:ascii="Verdana" w:hAnsi="Verdana"/>
              <w:b/>
              <w:bCs/>
              <w:sz w:val="20"/>
              <w:szCs w:val="20"/>
            </w:rPr>
          </w:pPr>
          <w:r w:rsidRPr="75769700">
            <w:rPr>
              <w:rFonts w:ascii="Verdana" w:hAnsi="Verdana"/>
              <w:b/>
              <w:bCs/>
              <w:sz w:val="20"/>
              <w:szCs w:val="20"/>
            </w:rPr>
            <w:t>Levantamento de Requisitos</w:t>
          </w:r>
        </w:p>
        <w:p w14:paraId="32330D30" w14:textId="28B1984E" w:rsidR="004A1DCB" w:rsidRPr="004047BE" w:rsidRDefault="004A1DCB" w:rsidP="75769700">
          <w:pPr>
            <w:pStyle w:val="Cabealho"/>
            <w:jc w:val="center"/>
            <w:rPr>
              <w:b/>
              <w:bCs/>
            </w:rPr>
          </w:pPr>
        </w:p>
      </w:tc>
      <w:tc>
        <w:tcPr>
          <w:tcW w:w="1535" w:type="dxa"/>
        </w:tcPr>
        <w:p w14:paraId="431B6D71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04F45523" w14:textId="77777777"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____</w:t>
          </w:r>
        </w:p>
      </w:tc>
    </w:tr>
  </w:tbl>
  <w:p w14:paraId="62EBF3C5" w14:textId="77777777" w:rsidR="004A1DCB" w:rsidRDefault="004A1DCB" w:rsidP="00016CD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35pt;height:11.3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FC1F7B"/>
    <w:multiLevelType w:val="multilevel"/>
    <w:tmpl w:val="CBC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47037009">
    <w:abstractNumId w:val="12"/>
  </w:num>
  <w:num w:numId="2" w16cid:durableId="1527253833">
    <w:abstractNumId w:val="11"/>
  </w:num>
  <w:num w:numId="3" w16cid:durableId="846364301">
    <w:abstractNumId w:val="0"/>
  </w:num>
  <w:num w:numId="4" w16cid:durableId="587278539">
    <w:abstractNumId w:val="13"/>
  </w:num>
  <w:num w:numId="5" w16cid:durableId="95565202">
    <w:abstractNumId w:val="4"/>
  </w:num>
  <w:num w:numId="6" w16cid:durableId="1865513961">
    <w:abstractNumId w:val="9"/>
  </w:num>
  <w:num w:numId="7" w16cid:durableId="446120814">
    <w:abstractNumId w:val="1"/>
  </w:num>
  <w:num w:numId="8" w16cid:durableId="1727292409">
    <w:abstractNumId w:val="10"/>
  </w:num>
  <w:num w:numId="9" w16cid:durableId="1812363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9469297">
    <w:abstractNumId w:val="8"/>
  </w:num>
  <w:num w:numId="11" w16cid:durableId="2082438139">
    <w:abstractNumId w:val="8"/>
  </w:num>
  <w:num w:numId="12" w16cid:durableId="651908474">
    <w:abstractNumId w:val="7"/>
  </w:num>
  <w:num w:numId="13" w16cid:durableId="995036152">
    <w:abstractNumId w:val="2"/>
  </w:num>
  <w:num w:numId="14" w16cid:durableId="1131753822">
    <w:abstractNumId w:val="6"/>
  </w:num>
  <w:num w:numId="15" w16cid:durableId="456870545">
    <w:abstractNumId w:val="5"/>
  </w:num>
  <w:num w:numId="16" w16cid:durableId="125331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06FF3"/>
    <w:rsid w:val="00016CD4"/>
    <w:rsid w:val="00017478"/>
    <w:rsid w:val="000579AC"/>
    <w:rsid w:val="000751DB"/>
    <w:rsid w:val="000A099F"/>
    <w:rsid w:val="00132DCA"/>
    <w:rsid w:val="001459B1"/>
    <w:rsid w:val="0018197E"/>
    <w:rsid w:val="001C54B9"/>
    <w:rsid w:val="001D5ED0"/>
    <w:rsid w:val="001F70E6"/>
    <w:rsid w:val="002548B7"/>
    <w:rsid w:val="002B02DA"/>
    <w:rsid w:val="002C1877"/>
    <w:rsid w:val="002C4404"/>
    <w:rsid w:val="002C7251"/>
    <w:rsid w:val="002D5FF8"/>
    <w:rsid w:val="002E11E8"/>
    <w:rsid w:val="002E23B6"/>
    <w:rsid w:val="003015E2"/>
    <w:rsid w:val="00336ADB"/>
    <w:rsid w:val="0037005D"/>
    <w:rsid w:val="003A33CC"/>
    <w:rsid w:val="003A6922"/>
    <w:rsid w:val="003B7A58"/>
    <w:rsid w:val="003D1640"/>
    <w:rsid w:val="003E603F"/>
    <w:rsid w:val="003F54C6"/>
    <w:rsid w:val="004047BE"/>
    <w:rsid w:val="00421690"/>
    <w:rsid w:val="004454B3"/>
    <w:rsid w:val="0048760A"/>
    <w:rsid w:val="004A1DCB"/>
    <w:rsid w:val="004F08EC"/>
    <w:rsid w:val="004F502E"/>
    <w:rsid w:val="00505EC9"/>
    <w:rsid w:val="00513065"/>
    <w:rsid w:val="00523A0A"/>
    <w:rsid w:val="00526536"/>
    <w:rsid w:val="005377AE"/>
    <w:rsid w:val="005405C0"/>
    <w:rsid w:val="00543678"/>
    <w:rsid w:val="0055446A"/>
    <w:rsid w:val="005C2318"/>
    <w:rsid w:val="005E0145"/>
    <w:rsid w:val="005E6D3C"/>
    <w:rsid w:val="0060030F"/>
    <w:rsid w:val="006024D3"/>
    <w:rsid w:val="0062202B"/>
    <w:rsid w:val="0063442C"/>
    <w:rsid w:val="006721E5"/>
    <w:rsid w:val="0067259A"/>
    <w:rsid w:val="006A2055"/>
    <w:rsid w:val="006A39A2"/>
    <w:rsid w:val="006C1D61"/>
    <w:rsid w:val="006E58C8"/>
    <w:rsid w:val="00705D26"/>
    <w:rsid w:val="007075A0"/>
    <w:rsid w:val="0071227F"/>
    <w:rsid w:val="00756D59"/>
    <w:rsid w:val="007949E8"/>
    <w:rsid w:val="007F6320"/>
    <w:rsid w:val="00814720"/>
    <w:rsid w:val="00832057"/>
    <w:rsid w:val="00844C9D"/>
    <w:rsid w:val="0085047C"/>
    <w:rsid w:val="008E1963"/>
    <w:rsid w:val="008F296C"/>
    <w:rsid w:val="00933CD1"/>
    <w:rsid w:val="0093418F"/>
    <w:rsid w:val="009421EE"/>
    <w:rsid w:val="0096655A"/>
    <w:rsid w:val="009944D8"/>
    <w:rsid w:val="00994BE3"/>
    <w:rsid w:val="009B6A0C"/>
    <w:rsid w:val="009C4020"/>
    <w:rsid w:val="00A13DE3"/>
    <w:rsid w:val="00A210CA"/>
    <w:rsid w:val="00A6208D"/>
    <w:rsid w:val="00A951FE"/>
    <w:rsid w:val="00AA4BEB"/>
    <w:rsid w:val="00AB7FE3"/>
    <w:rsid w:val="00AE5473"/>
    <w:rsid w:val="00AF67A8"/>
    <w:rsid w:val="00B21382"/>
    <w:rsid w:val="00B42302"/>
    <w:rsid w:val="00B83325"/>
    <w:rsid w:val="00B95F54"/>
    <w:rsid w:val="00BD349F"/>
    <w:rsid w:val="00BD4607"/>
    <w:rsid w:val="00BD6A85"/>
    <w:rsid w:val="00C03E90"/>
    <w:rsid w:val="00C300BB"/>
    <w:rsid w:val="00C7175E"/>
    <w:rsid w:val="00C734DA"/>
    <w:rsid w:val="00C9449F"/>
    <w:rsid w:val="00CC0903"/>
    <w:rsid w:val="00CD694D"/>
    <w:rsid w:val="00D24168"/>
    <w:rsid w:val="00D2585B"/>
    <w:rsid w:val="00D33715"/>
    <w:rsid w:val="00D5003E"/>
    <w:rsid w:val="00D52E19"/>
    <w:rsid w:val="00D54AFC"/>
    <w:rsid w:val="00D60766"/>
    <w:rsid w:val="00D63183"/>
    <w:rsid w:val="00DC73D7"/>
    <w:rsid w:val="00DE19C3"/>
    <w:rsid w:val="00DE1F50"/>
    <w:rsid w:val="00E13EFB"/>
    <w:rsid w:val="00E9192D"/>
    <w:rsid w:val="00EC23C9"/>
    <w:rsid w:val="00ED6D82"/>
    <w:rsid w:val="00EF11A8"/>
    <w:rsid w:val="00F646A5"/>
    <w:rsid w:val="02D3C062"/>
    <w:rsid w:val="038EA116"/>
    <w:rsid w:val="0479DF0B"/>
    <w:rsid w:val="0821CAF1"/>
    <w:rsid w:val="13A2FE78"/>
    <w:rsid w:val="153ECED9"/>
    <w:rsid w:val="15CD8214"/>
    <w:rsid w:val="16086668"/>
    <w:rsid w:val="17B70038"/>
    <w:rsid w:val="191B217B"/>
    <w:rsid w:val="29233426"/>
    <w:rsid w:val="30F268E5"/>
    <w:rsid w:val="36447F31"/>
    <w:rsid w:val="36E47428"/>
    <w:rsid w:val="396DDD56"/>
    <w:rsid w:val="3C2F81BC"/>
    <w:rsid w:val="5251E322"/>
    <w:rsid w:val="573D1EBE"/>
    <w:rsid w:val="5774CB52"/>
    <w:rsid w:val="5C3C8D67"/>
    <w:rsid w:val="5EAF65CE"/>
    <w:rsid w:val="622ACE8F"/>
    <w:rsid w:val="66E908CC"/>
    <w:rsid w:val="6CE983C8"/>
    <w:rsid w:val="6D014E41"/>
    <w:rsid w:val="6E4671A9"/>
    <w:rsid w:val="75769700"/>
    <w:rsid w:val="760F65B2"/>
    <w:rsid w:val="777A9947"/>
    <w:rsid w:val="79460678"/>
    <w:rsid w:val="7B341B05"/>
    <w:rsid w:val="7E4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FFD5D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1C6A0-5D7B-43BB-8E87-AAE96ACE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1395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JOÃO VICTOR DA SILVA</cp:lastModifiedBy>
  <cp:revision>51</cp:revision>
  <dcterms:created xsi:type="dcterms:W3CDTF">2016-06-27T11:05:00Z</dcterms:created>
  <dcterms:modified xsi:type="dcterms:W3CDTF">2023-08-25T19:33:00Z</dcterms:modified>
</cp:coreProperties>
</file>