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EC3EF5"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B23701">
        <w:rPr>
          <w:rStyle w:val="a4"/>
          <w:rFonts w:ascii="Arial Unicode MS" w:eastAsia="Arial Unicode MS" w:hAnsi="Arial Unicode MS" w:cs="Arial Unicode MS"/>
          <w:b w:val="0"/>
          <w:sz w:val="28"/>
          <w:szCs w:val="28"/>
        </w:rPr>
        <w:t xml:space="preserve"> </w:t>
      </w:r>
      <w:r w:rsidR="00B23701" w:rsidRPr="00B23701">
        <w:rPr>
          <w:rStyle w:val="a4"/>
          <w:rFonts w:ascii="Arial Unicode MS" w:eastAsia="Arial Unicode MS" w:hAnsi="Arial Unicode MS" w:cs="Arial Unicode MS"/>
          <w:b w:val="0"/>
          <w:sz w:val="28"/>
          <w:szCs w:val="28"/>
        </w:rPr>
        <w:t>enlighten</w:t>
      </w:r>
      <w:r w:rsidR="00DE0C19">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lastRenderedPageBreak/>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bookmarkStart w:id="0" w:name="_GoBack"/>
      <w:bookmarkEnd w:id="0"/>
    </w:p>
    <w:sectPr w:rsidR="005E16DC" w:rsidRPr="00EC3E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55F" w:rsidRDefault="0014655F" w:rsidP="00F91C34">
      <w:r>
        <w:separator/>
      </w:r>
    </w:p>
  </w:endnote>
  <w:endnote w:type="continuationSeparator" w:id="0">
    <w:p w:rsidR="0014655F" w:rsidRDefault="0014655F"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55F" w:rsidRDefault="0014655F" w:rsidP="00F91C34">
      <w:r>
        <w:separator/>
      </w:r>
    </w:p>
  </w:footnote>
  <w:footnote w:type="continuationSeparator" w:id="0">
    <w:p w:rsidR="0014655F" w:rsidRDefault="0014655F"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0A9"/>
    <w:rsid w:val="0000116A"/>
    <w:rsid w:val="000011B7"/>
    <w:rsid w:val="0000125F"/>
    <w:rsid w:val="000014C6"/>
    <w:rsid w:val="000015E8"/>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4B3"/>
    <w:rsid w:val="00007814"/>
    <w:rsid w:val="0000783D"/>
    <w:rsid w:val="0000787D"/>
    <w:rsid w:val="00007AE9"/>
    <w:rsid w:val="00007DDA"/>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A52"/>
    <w:rsid w:val="0002743E"/>
    <w:rsid w:val="000276FE"/>
    <w:rsid w:val="000279FF"/>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C78"/>
    <w:rsid w:val="00037F55"/>
    <w:rsid w:val="0004163C"/>
    <w:rsid w:val="00042742"/>
    <w:rsid w:val="00042D48"/>
    <w:rsid w:val="0004353F"/>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8022C"/>
    <w:rsid w:val="00080248"/>
    <w:rsid w:val="00080880"/>
    <w:rsid w:val="00081B60"/>
    <w:rsid w:val="00081E81"/>
    <w:rsid w:val="000820BF"/>
    <w:rsid w:val="00082789"/>
    <w:rsid w:val="00082CAE"/>
    <w:rsid w:val="00082D8F"/>
    <w:rsid w:val="000832CE"/>
    <w:rsid w:val="00083934"/>
    <w:rsid w:val="00083D99"/>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C87"/>
    <w:rsid w:val="000A02EA"/>
    <w:rsid w:val="000A041D"/>
    <w:rsid w:val="000A088A"/>
    <w:rsid w:val="000A19A7"/>
    <w:rsid w:val="000A1CCC"/>
    <w:rsid w:val="000A2437"/>
    <w:rsid w:val="000A2C22"/>
    <w:rsid w:val="000A2DD6"/>
    <w:rsid w:val="000A3149"/>
    <w:rsid w:val="000A339B"/>
    <w:rsid w:val="000A33DE"/>
    <w:rsid w:val="000A4D01"/>
    <w:rsid w:val="000A5757"/>
    <w:rsid w:val="000A57EF"/>
    <w:rsid w:val="000A5FD6"/>
    <w:rsid w:val="000A67E2"/>
    <w:rsid w:val="000A6D65"/>
    <w:rsid w:val="000A70AA"/>
    <w:rsid w:val="000A7887"/>
    <w:rsid w:val="000B0BA3"/>
    <w:rsid w:val="000B158F"/>
    <w:rsid w:val="000B1BFB"/>
    <w:rsid w:val="000B1FF7"/>
    <w:rsid w:val="000B2AB1"/>
    <w:rsid w:val="000B2C6B"/>
    <w:rsid w:val="000B2F14"/>
    <w:rsid w:val="000B3204"/>
    <w:rsid w:val="000B3443"/>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A6"/>
    <w:rsid w:val="000C1D0B"/>
    <w:rsid w:val="000C2E04"/>
    <w:rsid w:val="000C2EAC"/>
    <w:rsid w:val="000C4234"/>
    <w:rsid w:val="000C459A"/>
    <w:rsid w:val="000C4C5B"/>
    <w:rsid w:val="000C4C86"/>
    <w:rsid w:val="000C5CF6"/>
    <w:rsid w:val="000C5E75"/>
    <w:rsid w:val="000C5F2C"/>
    <w:rsid w:val="000C6E24"/>
    <w:rsid w:val="000C7136"/>
    <w:rsid w:val="000D00AB"/>
    <w:rsid w:val="000D130A"/>
    <w:rsid w:val="000D164C"/>
    <w:rsid w:val="000D175A"/>
    <w:rsid w:val="000D1A7A"/>
    <w:rsid w:val="000D1B40"/>
    <w:rsid w:val="000D1CF6"/>
    <w:rsid w:val="000D2761"/>
    <w:rsid w:val="000D2DBB"/>
    <w:rsid w:val="000D2E01"/>
    <w:rsid w:val="000D3BCE"/>
    <w:rsid w:val="000D3F41"/>
    <w:rsid w:val="000D44F3"/>
    <w:rsid w:val="000D4543"/>
    <w:rsid w:val="000D4751"/>
    <w:rsid w:val="000D4829"/>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929"/>
    <w:rsid w:val="000F1118"/>
    <w:rsid w:val="000F121F"/>
    <w:rsid w:val="000F1BAD"/>
    <w:rsid w:val="000F1CA5"/>
    <w:rsid w:val="000F1ECB"/>
    <w:rsid w:val="000F2205"/>
    <w:rsid w:val="000F2300"/>
    <w:rsid w:val="000F2592"/>
    <w:rsid w:val="000F2BA4"/>
    <w:rsid w:val="000F2E1D"/>
    <w:rsid w:val="000F2F04"/>
    <w:rsid w:val="000F339F"/>
    <w:rsid w:val="000F3B74"/>
    <w:rsid w:val="000F3D24"/>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36C"/>
    <w:rsid w:val="001128C5"/>
    <w:rsid w:val="00112D27"/>
    <w:rsid w:val="001130E7"/>
    <w:rsid w:val="001131A2"/>
    <w:rsid w:val="001136C3"/>
    <w:rsid w:val="001138D1"/>
    <w:rsid w:val="00113BB1"/>
    <w:rsid w:val="00113E6B"/>
    <w:rsid w:val="00114A20"/>
    <w:rsid w:val="00114B41"/>
    <w:rsid w:val="00114B70"/>
    <w:rsid w:val="00115068"/>
    <w:rsid w:val="00115176"/>
    <w:rsid w:val="0011580A"/>
    <w:rsid w:val="00115DA9"/>
    <w:rsid w:val="001163C5"/>
    <w:rsid w:val="00116794"/>
    <w:rsid w:val="001169A2"/>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A28"/>
    <w:rsid w:val="0013407A"/>
    <w:rsid w:val="00134FF9"/>
    <w:rsid w:val="001351F4"/>
    <w:rsid w:val="001353D1"/>
    <w:rsid w:val="0013540B"/>
    <w:rsid w:val="001356F7"/>
    <w:rsid w:val="00135890"/>
    <w:rsid w:val="00136170"/>
    <w:rsid w:val="00136244"/>
    <w:rsid w:val="0013652D"/>
    <w:rsid w:val="00136C34"/>
    <w:rsid w:val="0013701B"/>
    <w:rsid w:val="00137831"/>
    <w:rsid w:val="00137881"/>
    <w:rsid w:val="00137D05"/>
    <w:rsid w:val="00140036"/>
    <w:rsid w:val="00140457"/>
    <w:rsid w:val="0014073A"/>
    <w:rsid w:val="001407B5"/>
    <w:rsid w:val="001408D8"/>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4B6"/>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C4"/>
    <w:rsid w:val="00173E66"/>
    <w:rsid w:val="00174196"/>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379"/>
    <w:rsid w:val="001844AE"/>
    <w:rsid w:val="001849ED"/>
    <w:rsid w:val="00184DD3"/>
    <w:rsid w:val="0018515A"/>
    <w:rsid w:val="001851CE"/>
    <w:rsid w:val="001855D5"/>
    <w:rsid w:val="0018567A"/>
    <w:rsid w:val="00185B6B"/>
    <w:rsid w:val="00186A44"/>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B07F8"/>
    <w:rsid w:val="001B0860"/>
    <w:rsid w:val="001B11D8"/>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673"/>
    <w:rsid w:val="001D0DC1"/>
    <w:rsid w:val="001D10A1"/>
    <w:rsid w:val="001D1529"/>
    <w:rsid w:val="001D1DF6"/>
    <w:rsid w:val="001D2341"/>
    <w:rsid w:val="001D3266"/>
    <w:rsid w:val="001D33A0"/>
    <w:rsid w:val="001D3B8D"/>
    <w:rsid w:val="001D3F4D"/>
    <w:rsid w:val="001D4067"/>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F6A"/>
    <w:rsid w:val="001E23C4"/>
    <w:rsid w:val="001E29A4"/>
    <w:rsid w:val="001E29E6"/>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0FEB"/>
    <w:rsid w:val="00211EA7"/>
    <w:rsid w:val="00213094"/>
    <w:rsid w:val="002134FB"/>
    <w:rsid w:val="002137C2"/>
    <w:rsid w:val="00213B5B"/>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CAA"/>
    <w:rsid w:val="00230D23"/>
    <w:rsid w:val="00230E7D"/>
    <w:rsid w:val="00230F2F"/>
    <w:rsid w:val="002312B0"/>
    <w:rsid w:val="0023144D"/>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690"/>
    <w:rsid w:val="002506FD"/>
    <w:rsid w:val="00250F65"/>
    <w:rsid w:val="002514E5"/>
    <w:rsid w:val="00251786"/>
    <w:rsid w:val="0025207F"/>
    <w:rsid w:val="002522F0"/>
    <w:rsid w:val="00252401"/>
    <w:rsid w:val="00252514"/>
    <w:rsid w:val="00252591"/>
    <w:rsid w:val="00252B71"/>
    <w:rsid w:val="00252B9D"/>
    <w:rsid w:val="00252BE5"/>
    <w:rsid w:val="00253A94"/>
    <w:rsid w:val="00253DE0"/>
    <w:rsid w:val="002541CE"/>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5C1D"/>
    <w:rsid w:val="0026605F"/>
    <w:rsid w:val="002663DB"/>
    <w:rsid w:val="00266D4D"/>
    <w:rsid w:val="00266EEB"/>
    <w:rsid w:val="00267372"/>
    <w:rsid w:val="002675B7"/>
    <w:rsid w:val="00267AD7"/>
    <w:rsid w:val="00267F1A"/>
    <w:rsid w:val="00271B53"/>
    <w:rsid w:val="00271B8C"/>
    <w:rsid w:val="00271F9A"/>
    <w:rsid w:val="00272499"/>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4D9C"/>
    <w:rsid w:val="002855BD"/>
    <w:rsid w:val="002868F7"/>
    <w:rsid w:val="00286C9C"/>
    <w:rsid w:val="002871A0"/>
    <w:rsid w:val="0028736F"/>
    <w:rsid w:val="00287800"/>
    <w:rsid w:val="00287CC8"/>
    <w:rsid w:val="00287E0C"/>
    <w:rsid w:val="00287E60"/>
    <w:rsid w:val="002906D8"/>
    <w:rsid w:val="002908C1"/>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24B"/>
    <w:rsid w:val="002A352D"/>
    <w:rsid w:val="002A365D"/>
    <w:rsid w:val="002A370D"/>
    <w:rsid w:val="002A399C"/>
    <w:rsid w:val="002A3EBF"/>
    <w:rsid w:val="002A432C"/>
    <w:rsid w:val="002A44B9"/>
    <w:rsid w:val="002A48D2"/>
    <w:rsid w:val="002A4B12"/>
    <w:rsid w:val="002A5158"/>
    <w:rsid w:val="002A599D"/>
    <w:rsid w:val="002A5EAD"/>
    <w:rsid w:val="002A5FED"/>
    <w:rsid w:val="002A689E"/>
    <w:rsid w:val="002A6CF9"/>
    <w:rsid w:val="002A75D1"/>
    <w:rsid w:val="002A7723"/>
    <w:rsid w:val="002B04BD"/>
    <w:rsid w:val="002B06A9"/>
    <w:rsid w:val="002B16B6"/>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7DA"/>
    <w:rsid w:val="002B7D14"/>
    <w:rsid w:val="002C00A1"/>
    <w:rsid w:val="002C027F"/>
    <w:rsid w:val="002C0283"/>
    <w:rsid w:val="002C02AC"/>
    <w:rsid w:val="002C0EF3"/>
    <w:rsid w:val="002C0F44"/>
    <w:rsid w:val="002C0FAD"/>
    <w:rsid w:val="002C1253"/>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477"/>
    <w:rsid w:val="002D608B"/>
    <w:rsid w:val="002D6452"/>
    <w:rsid w:val="002D67B5"/>
    <w:rsid w:val="002D698C"/>
    <w:rsid w:val="002D6F3A"/>
    <w:rsid w:val="002D77C9"/>
    <w:rsid w:val="002E0621"/>
    <w:rsid w:val="002E080D"/>
    <w:rsid w:val="002E0900"/>
    <w:rsid w:val="002E0C31"/>
    <w:rsid w:val="002E10C5"/>
    <w:rsid w:val="002E3395"/>
    <w:rsid w:val="002E3449"/>
    <w:rsid w:val="002E3660"/>
    <w:rsid w:val="002E3D05"/>
    <w:rsid w:val="002E40F4"/>
    <w:rsid w:val="002E482C"/>
    <w:rsid w:val="002E492B"/>
    <w:rsid w:val="002E5FC2"/>
    <w:rsid w:val="002E701C"/>
    <w:rsid w:val="002E7200"/>
    <w:rsid w:val="002E7952"/>
    <w:rsid w:val="002E7FEE"/>
    <w:rsid w:val="002F1084"/>
    <w:rsid w:val="002F1714"/>
    <w:rsid w:val="002F1EFE"/>
    <w:rsid w:val="002F2022"/>
    <w:rsid w:val="002F27E7"/>
    <w:rsid w:val="002F29BD"/>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C05"/>
    <w:rsid w:val="00306391"/>
    <w:rsid w:val="00306584"/>
    <w:rsid w:val="00307542"/>
    <w:rsid w:val="003079ED"/>
    <w:rsid w:val="00310375"/>
    <w:rsid w:val="003115B8"/>
    <w:rsid w:val="00311D9F"/>
    <w:rsid w:val="00312072"/>
    <w:rsid w:val="00312335"/>
    <w:rsid w:val="00312D41"/>
    <w:rsid w:val="00313A21"/>
    <w:rsid w:val="00313DE4"/>
    <w:rsid w:val="00314082"/>
    <w:rsid w:val="00314985"/>
    <w:rsid w:val="003149D0"/>
    <w:rsid w:val="00314B60"/>
    <w:rsid w:val="00315301"/>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CD7"/>
    <w:rsid w:val="003421AE"/>
    <w:rsid w:val="00342717"/>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949"/>
    <w:rsid w:val="003520EF"/>
    <w:rsid w:val="0035220F"/>
    <w:rsid w:val="0035370F"/>
    <w:rsid w:val="00353E6C"/>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49CE"/>
    <w:rsid w:val="00366410"/>
    <w:rsid w:val="0036689A"/>
    <w:rsid w:val="00366ACB"/>
    <w:rsid w:val="00366AF4"/>
    <w:rsid w:val="00366B6C"/>
    <w:rsid w:val="00366BBE"/>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2FF"/>
    <w:rsid w:val="00376365"/>
    <w:rsid w:val="00376478"/>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C2E"/>
    <w:rsid w:val="00384412"/>
    <w:rsid w:val="003845C3"/>
    <w:rsid w:val="003849C5"/>
    <w:rsid w:val="00384DD9"/>
    <w:rsid w:val="003854CC"/>
    <w:rsid w:val="003854FA"/>
    <w:rsid w:val="003855D3"/>
    <w:rsid w:val="003863EF"/>
    <w:rsid w:val="003868BB"/>
    <w:rsid w:val="00386C64"/>
    <w:rsid w:val="00387072"/>
    <w:rsid w:val="00387505"/>
    <w:rsid w:val="003901C6"/>
    <w:rsid w:val="00390A0A"/>
    <w:rsid w:val="00391302"/>
    <w:rsid w:val="00391505"/>
    <w:rsid w:val="00392302"/>
    <w:rsid w:val="003930DF"/>
    <w:rsid w:val="0039363A"/>
    <w:rsid w:val="00393C31"/>
    <w:rsid w:val="00393E14"/>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279E"/>
    <w:rsid w:val="003A30C7"/>
    <w:rsid w:val="003A30F7"/>
    <w:rsid w:val="003A33CC"/>
    <w:rsid w:val="003A3661"/>
    <w:rsid w:val="003A37ED"/>
    <w:rsid w:val="003A3854"/>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0D1A"/>
    <w:rsid w:val="003C1261"/>
    <w:rsid w:val="003C1416"/>
    <w:rsid w:val="003C1F62"/>
    <w:rsid w:val="003C1FD8"/>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72A5"/>
    <w:rsid w:val="003C7DAF"/>
    <w:rsid w:val="003D0106"/>
    <w:rsid w:val="003D03C0"/>
    <w:rsid w:val="003D05C0"/>
    <w:rsid w:val="003D0C3B"/>
    <w:rsid w:val="003D0D04"/>
    <w:rsid w:val="003D1078"/>
    <w:rsid w:val="003D16C4"/>
    <w:rsid w:val="003D16FF"/>
    <w:rsid w:val="003D1A9A"/>
    <w:rsid w:val="003D1AC0"/>
    <w:rsid w:val="003D1BDA"/>
    <w:rsid w:val="003D1CD4"/>
    <w:rsid w:val="003D21F0"/>
    <w:rsid w:val="003D24E6"/>
    <w:rsid w:val="003D28D6"/>
    <w:rsid w:val="003D296C"/>
    <w:rsid w:val="003D2E6E"/>
    <w:rsid w:val="003D32A9"/>
    <w:rsid w:val="003D41CD"/>
    <w:rsid w:val="003D4248"/>
    <w:rsid w:val="003D436D"/>
    <w:rsid w:val="003D4579"/>
    <w:rsid w:val="003D4A82"/>
    <w:rsid w:val="003D5087"/>
    <w:rsid w:val="003D56DC"/>
    <w:rsid w:val="003D57BA"/>
    <w:rsid w:val="003D59F1"/>
    <w:rsid w:val="003D5A2F"/>
    <w:rsid w:val="003D5D3C"/>
    <w:rsid w:val="003D62E7"/>
    <w:rsid w:val="003D65EA"/>
    <w:rsid w:val="003D6E02"/>
    <w:rsid w:val="003D6E67"/>
    <w:rsid w:val="003D754C"/>
    <w:rsid w:val="003E08F8"/>
    <w:rsid w:val="003E0F23"/>
    <w:rsid w:val="003E0F2B"/>
    <w:rsid w:val="003E0F8A"/>
    <w:rsid w:val="003E135B"/>
    <w:rsid w:val="003E1E46"/>
    <w:rsid w:val="003E2A7C"/>
    <w:rsid w:val="003E3045"/>
    <w:rsid w:val="003E317B"/>
    <w:rsid w:val="003E31EE"/>
    <w:rsid w:val="003E3A2F"/>
    <w:rsid w:val="003E3CCB"/>
    <w:rsid w:val="003E3D35"/>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6B0E"/>
    <w:rsid w:val="00426EE2"/>
    <w:rsid w:val="004272E4"/>
    <w:rsid w:val="00427CB4"/>
    <w:rsid w:val="00427F0B"/>
    <w:rsid w:val="004308AE"/>
    <w:rsid w:val="00431D1A"/>
    <w:rsid w:val="00431E1D"/>
    <w:rsid w:val="00431E73"/>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50332"/>
    <w:rsid w:val="00450B08"/>
    <w:rsid w:val="00450F3D"/>
    <w:rsid w:val="00451166"/>
    <w:rsid w:val="00451B7A"/>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923"/>
    <w:rsid w:val="00464569"/>
    <w:rsid w:val="0046474C"/>
    <w:rsid w:val="004649F9"/>
    <w:rsid w:val="00464DA2"/>
    <w:rsid w:val="00465223"/>
    <w:rsid w:val="00465480"/>
    <w:rsid w:val="0046604B"/>
    <w:rsid w:val="0046629F"/>
    <w:rsid w:val="00467054"/>
    <w:rsid w:val="004678C5"/>
    <w:rsid w:val="0046791A"/>
    <w:rsid w:val="00470245"/>
    <w:rsid w:val="00470635"/>
    <w:rsid w:val="00470897"/>
    <w:rsid w:val="00470D16"/>
    <w:rsid w:val="004712ED"/>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5B3"/>
    <w:rsid w:val="00477E91"/>
    <w:rsid w:val="00480007"/>
    <w:rsid w:val="0048024C"/>
    <w:rsid w:val="004803DC"/>
    <w:rsid w:val="00480EDC"/>
    <w:rsid w:val="0048119A"/>
    <w:rsid w:val="00482842"/>
    <w:rsid w:val="00482A89"/>
    <w:rsid w:val="00483146"/>
    <w:rsid w:val="00483489"/>
    <w:rsid w:val="00483C43"/>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2E2E"/>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20BE"/>
    <w:rsid w:val="004B256B"/>
    <w:rsid w:val="004B2CB1"/>
    <w:rsid w:val="004B343C"/>
    <w:rsid w:val="004B36E1"/>
    <w:rsid w:val="004B3893"/>
    <w:rsid w:val="004B3E32"/>
    <w:rsid w:val="004B3F8D"/>
    <w:rsid w:val="004B4339"/>
    <w:rsid w:val="004B477E"/>
    <w:rsid w:val="004B48F1"/>
    <w:rsid w:val="004B50DE"/>
    <w:rsid w:val="004B51D6"/>
    <w:rsid w:val="004B594B"/>
    <w:rsid w:val="004B5B5E"/>
    <w:rsid w:val="004B74C6"/>
    <w:rsid w:val="004C0921"/>
    <w:rsid w:val="004C122E"/>
    <w:rsid w:val="004C1427"/>
    <w:rsid w:val="004C151E"/>
    <w:rsid w:val="004C1B65"/>
    <w:rsid w:val="004C2533"/>
    <w:rsid w:val="004C2A6D"/>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16C"/>
    <w:rsid w:val="004D724E"/>
    <w:rsid w:val="004D7BBF"/>
    <w:rsid w:val="004D7D8F"/>
    <w:rsid w:val="004E008E"/>
    <w:rsid w:val="004E00D5"/>
    <w:rsid w:val="004E00D6"/>
    <w:rsid w:val="004E0F88"/>
    <w:rsid w:val="004E0F8E"/>
    <w:rsid w:val="004E15BA"/>
    <w:rsid w:val="004E1A7C"/>
    <w:rsid w:val="004E1DFC"/>
    <w:rsid w:val="004E1E74"/>
    <w:rsid w:val="004E2212"/>
    <w:rsid w:val="004E22F4"/>
    <w:rsid w:val="004E283F"/>
    <w:rsid w:val="004E298F"/>
    <w:rsid w:val="004E2FC9"/>
    <w:rsid w:val="004E38F5"/>
    <w:rsid w:val="004E46BB"/>
    <w:rsid w:val="004E53D8"/>
    <w:rsid w:val="004E599F"/>
    <w:rsid w:val="004E5C5D"/>
    <w:rsid w:val="004E649E"/>
    <w:rsid w:val="004E6DC2"/>
    <w:rsid w:val="004E7049"/>
    <w:rsid w:val="004E7326"/>
    <w:rsid w:val="004E734D"/>
    <w:rsid w:val="004E75DF"/>
    <w:rsid w:val="004E7644"/>
    <w:rsid w:val="004E77DD"/>
    <w:rsid w:val="004F0173"/>
    <w:rsid w:val="004F07E6"/>
    <w:rsid w:val="004F0D98"/>
    <w:rsid w:val="004F153B"/>
    <w:rsid w:val="004F16FE"/>
    <w:rsid w:val="004F1912"/>
    <w:rsid w:val="004F19D9"/>
    <w:rsid w:val="004F2506"/>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A83"/>
    <w:rsid w:val="00512F50"/>
    <w:rsid w:val="00512F57"/>
    <w:rsid w:val="00513224"/>
    <w:rsid w:val="005137F7"/>
    <w:rsid w:val="00514029"/>
    <w:rsid w:val="0051423D"/>
    <w:rsid w:val="005144BE"/>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70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9EA"/>
    <w:rsid w:val="00537A98"/>
    <w:rsid w:val="005404FF"/>
    <w:rsid w:val="005410A9"/>
    <w:rsid w:val="005419DC"/>
    <w:rsid w:val="00541DB9"/>
    <w:rsid w:val="005421C4"/>
    <w:rsid w:val="00542868"/>
    <w:rsid w:val="0054396A"/>
    <w:rsid w:val="00543BAF"/>
    <w:rsid w:val="005440D0"/>
    <w:rsid w:val="00544AAB"/>
    <w:rsid w:val="00544B14"/>
    <w:rsid w:val="00545267"/>
    <w:rsid w:val="00545856"/>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5DD"/>
    <w:rsid w:val="005606F6"/>
    <w:rsid w:val="00560FD1"/>
    <w:rsid w:val="005613A7"/>
    <w:rsid w:val="005617F7"/>
    <w:rsid w:val="00561A38"/>
    <w:rsid w:val="00561FD6"/>
    <w:rsid w:val="00562581"/>
    <w:rsid w:val="00562D10"/>
    <w:rsid w:val="00562F3C"/>
    <w:rsid w:val="0056331D"/>
    <w:rsid w:val="00563587"/>
    <w:rsid w:val="005638D8"/>
    <w:rsid w:val="00563D66"/>
    <w:rsid w:val="005649BD"/>
    <w:rsid w:val="00564CBA"/>
    <w:rsid w:val="00564E06"/>
    <w:rsid w:val="0056545B"/>
    <w:rsid w:val="00565582"/>
    <w:rsid w:val="005661E1"/>
    <w:rsid w:val="00566ABE"/>
    <w:rsid w:val="00566F99"/>
    <w:rsid w:val="00567ABC"/>
    <w:rsid w:val="0057089C"/>
    <w:rsid w:val="00570A76"/>
    <w:rsid w:val="00571496"/>
    <w:rsid w:val="00571C9C"/>
    <w:rsid w:val="005721D7"/>
    <w:rsid w:val="005726C0"/>
    <w:rsid w:val="00572724"/>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4CB"/>
    <w:rsid w:val="005902E3"/>
    <w:rsid w:val="00590735"/>
    <w:rsid w:val="00592187"/>
    <w:rsid w:val="005926D2"/>
    <w:rsid w:val="005926F1"/>
    <w:rsid w:val="00592B88"/>
    <w:rsid w:val="00592D02"/>
    <w:rsid w:val="005933C4"/>
    <w:rsid w:val="00593553"/>
    <w:rsid w:val="00593919"/>
    <w:rsid w:val="00594758"/>
    <w:rsid w:val="00594F52"/>
    <w:rsid w:val="0059534D"/>
    <w:rsid w:val="00595B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993"/>
    <w:rsid w:val="005A3B1F"/>
    <w:rsid w:val="005A3C85"/>
    <w:rsid w:val="005A4093"/>
    <w:rsid w:val="005A45B9"/>
    <w:rsid w:val="005A4DEF"/>
    <w:rsid w:val="005A650D"/>
    <w:rsid w:val="005A692A"/>
    <w:rsid w:val="005A6CFB"/>
    <w:rsid w:val="005A79CB"/>
    <w:rsid w:val="005A7BD2"/>
    <w:rsid w:val="005A7FBE"/>
    <w:rsid w:val="005B00BE"/>
    <w:rsid w:val="005B0379"/>
    <w:rsid w:val="005B0821"/>
    <w:rsid w:val="005B0DCE"/>
    <w:rsid w:val="005B17D7"/>
    <w:rsid w:val="005B2530"/>
    <w:rsid w:val="005B2FF0"/>
    <w:rsid w:val="005B3274"/>
    <w:rsid w:val="005B34B3"/>
    <w:rsid w:val="005B3835"/>
    <w:rsid w:val="005B38A1"/>
    <w:rsid w:val="005B3926"/>
    <w:rsid w:val="005B3AC1"/>
    <w:rsid w:val="005B421A"/>
    <w:rsid w:val="005B43CF"/>
    <w:rsid w:val="005B575A"/>
    <w:rsid w:val="005B57EC"/>
    <w:rsid w:val="005B5BF8"/>
    <w:rsid w:val="005B5F0F"/>
    <w:rsid w:val="005B631B"/>
    <w:rsid w:val="005B70F1"/>
    <w:rsid w:val="005B734C"/>
    <w:rsid w:val="005C01A1"/>
    <w:rsid w:val="005C076E"/>
    <w:rsid w:val="005C083A"/>
    <w:rsid w:val="005C09D9"/>
    <w:rsid w:val="005C0CEC"/>
    <w:rsid w:val="005C13C5"/>
    <w:rsid w:val="005C1549"/>
    <w:rsid w:val="005C17DE"/>
    <w:rsid w:val="005C1E6D"/>
    <w:rsid w:val="005C202E"/>
    <w:rsid w:val="005C22A8"/>
    <w:rsid w:val="005C24F1"/>
    <w:rsid w:val="005C283C"/>
    <w:rsid w:val="005C372E"/>
    <w:rsid w:val="005C43B6"/>
    <w:rsid w:val="005C4BEE"/>
    <w:rsid w:val="005C4F0B"/>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3AB"/>
    <w:rsid w:val="005E77B3"/>
    <w:rsid w:val="005E7C90"/>
    <w:rsid w:val="005E7FC3"/>
    <w:rsid w:val="005F01DC"/>
    <w:rsid w:val="005F0218"/>
    <w:rsid w:val="005F0563"/>
    <w:rsid w:val="005F1945"/>
    <w:rsid w:val="005F24BF"/>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22DC"/>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72C"/>
    <w:rsid w:val="00656E8F"/>
    <w:rsid w:val="00657379"/>
    <w:rsid w:val="006601DC"/>
    <w:rsid w:val="00660745"/>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15A7"/>
    <w:rsid w:val="00671803"/>
    <w:rsid w:val="00671E7C"/>
    <w:rsid w:val="00671FF7"/>
    <w:rsid w:val="00672933"/>
    <w:rsid w:val="006729E3"/>
    <w:rsid w:val="00672A63"/>
    <w:rsid w:val="00672D71"/>
    <w:rsid w:val="00673048"/>
    <w:rsid w:val="006736BB"/>
    <w:rsid w:val="00673877"/>
    <w:rsid w:val="00674556"/>
    <w:rsid w:val="0067471F"/>
    <w:rsid w:val="00675665"/>
    <w:rsid w:val="00675DEC"/>
    <w:rsid w:val="00675E01"/>
    <w:rsid w:val="0067614F"/>
    <w:rsid w:val="006768A8"/>
    <w:rsid w:val="00676A64"/>
    <w:rsid w:val="00676AEF"/>
    <w:rsid w:val="00677340"/>
    <w:rsid w:val="006800C4"/>
    <w:rsid w:val="00680180"/>
    <w:rsid w:val="00680636"/>
    <w:rsid w:val="00680A90"/>
    <w:rsid w:val="00681308"/>
    <w:rsid w:val="0068166A"/>
    <w:rsid w:val="00681D7E"/>
    <w:rsid w:val="00682150"/>
    <w:rsid w:val="006825C6"/>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223B"/>
    <w:rsid w:val="006923C1"/>
    <w:rsid w:val="00692FDB"/>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D6F"/>
    <w:rsid w:val="006A22AC"/>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EB3"/>
    <w:rsid w:val="006E1E31"/>
    <w:rsid w:val="006E20B2"/>
    <w:rsid w:val="006E274E"/>
    <w:rsid w:val="006E2C7E"/>
    <w:rsid w:val="006E3267"/>
    <w:rsid w:val="006E350D"/>
    <w:rsid w:val="006E3E9A"/>
    <w:rsid w:val="006E40ED"/>
    <w:rsid w:val="006E4254"/>
    <w:rsid w:val="006E4367"/>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2104"/>
    <w:rsid w:val="006F2A3F"/>
    <w:rsid w:val="006F2A52"/>
    <w:rsid w:val="006F2AE3"/>
    <w:rsid w:val="006F2B69"/>
    <w:rsid w:val="006F304B"/>
    <w:rsid w:val="006F371E"/>
    <w:rsid w:val="006F47DF"/>
    <w:rsid w:val="006F49E8"/>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5F49"/>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49AF"/>
    <w:rsid w:val="00714D6B"/>
    <w:rsid w:val="0071570F"/>
    <w:rsid w:val="007159C2"/>
    <w:rsid w:val="00715C40"/>
    <w:rsid w:val="00716C8B"/>
    <w:rsid w:val="0071710D"/>
    <w:rsid w:val="0071728F"/>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73D"/>
    <w:rsid w:val="00741B7C"/>
    <w:rsid w:val="00741BF4"/>
    <w:rsid w:val="007429D1"/>
    <w:rsid w:val="00742D2B"/>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FDB"/>
    <w:rsid w:val="00752C6A"/>
    <w:rsid w:val="00753F05"/>
    <w:rsid w:val="0075413E"/>
    <w:rsid w:val="007543AC"/>
    <w:rsid w:val="007545B2"/>
    <w:rsid w:val="00754952"/>
    <w:rsid w:val="00754997"/>
    <w:rsid w:val="0075516F"/>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4137"/>
    <w:rsid w:val="00764202"/>
    <w:rsid w:val="0076476E"/>
    <w:rsid w:val="00764D53"/>
    <w:rsid w:val="00765058"/>
    <w:rsid w:val="0076505E"/>
    <w:rsid w:val="00765251"/>
    <w:rsid w:val="007655BC"/>
    <w:rsid w:val="007656F2"/>
    <w:rsid w:val="0076597A"/>
    <w:rsid w:val="00766695"/>
    <w:rsid w:val="00766BCC"/>
    <w:rsid w:val="00766DFE"/>
    <w:rsid w:val="00767134"/>
    <w:rsid w:val="00767817"/>
    <w:rsid w:val="007678F7"/>
    <w:rsid w:val="0077071F"/>
    <w:rsid w:val="00770E04"/>
    <w:rsid w:val="00771BBA"/>
    <w:rsid w:val="00771BBF"/>
    <w:rsid w:val="00771C96"/>
    <w:rsid w:val="007723A7"/>
    <w:rsid w:val="00772968"/>
    <w:rsid w:val="00772B7F"/>
    <w:rsid w:val="00773241"/>
    <w:rsid w:val="007736DB"/>
    <w:rsid w:val="007738EF"/>
    <w:rsid w:val="00773DCD"/>
    <w:rsid w:val="007751D8"/>
    <w:rsid w:val="00776BAB"/>
    <w:rsid w:val="00776D03"/>
    <w:rsid w:val="00776EB9"/>
    <w:rsid w:val="00776F33"/>
    <w:rsid w:val="0077723E"/>
    <w:rsid w:val="0078005E"/>
    <w:rsid w:val="007807AE"/>
    <w:rsid w:val="0078111D"/>
    <w:rsid w:val="0078130D"/>
    <w:rsid w:val="00781D40"/>
    <w:rsid w:val="00781DA7"/>
    <w:rsid w:val="00781FA2"/>
    <w:rsid w:val="007822A7"/>
    <w:rsid w:val="00782867"/>
    <w:rsid w:val="00783279"/>
    <w:rsid w:val="0078377C"/>
    <w:rsid w:val="007837D0"/>
    <w:rsid w:val="00784DB1"/>
    <w:rsid w:val="0078504A"/>
    <w:rsid w:val="00785473"/>
    <w:rsid w:val="007856D7"/>
    <w:rsid w:val="00785BAB"/>
    <w:rsid w:val="0078648A"/>
    <w:rsid w:val="00786A0F"/>
    <w:rsid w:val="0078714A"/>
    <w:rsid w:val="00787D22"/>
    <w:rsid w:val="00787F93"/>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3AC"/>
    <w:rsid w:val="007A486D"/>
    <w:rsid w:val="007A5907"/>
    <w:rsid w:val="007A5976"/>
    <w:rsid w:val="007A59CE"/>
    <w:rsid w:val="007A5DF0"/>
    <w:rsid w:val="007A5F00"/>
    <w:rsid w:val="007A6198"/>
    <w:rsid w:val="007A62BC"/>
    <w:rsid w:val="007A66E6"/>
    <w:rsid w:val="007A6AFD"/>
    <w:rsid w:val="007A6FE3"/>
    <w:rsid w:val="007A757D"/>
    <w:rsid w:val="007A75B8"/>
    <w:rsid w:val="007B0408"/>
    <w:rsid w:val="007B113A"/>
    <w:rsid w:val="007B133D"/>
    <w:rsid w:val="007B1967"/>
    <w:rsid w:val="007B1989"/>
    <w:rsid w:val="007B2D01"/>
    <w:rsid w:val="007B2D0B"/>
    <w:rsid w:val="007B2D6B"/>
    <w:rsid w:val="007B44DB"/>
    <w:rsid w:val="007B48DC"/>
    <w:rsid w:val="007B4965"/>
    <w:rsid w:val="007B50D8"/>
    <w:rsid w:val="007B53AD"/>
    <w:rsid w:val="007B5470"/>
    <w:rsid w:val="007B55BE"/>
    <w:rsid w:val="007B57C5"/>
    <w:rsid w:val="007B5964"/>
    <w:rsid w:val="007B5A0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4C5E"/>
    <w:rsid w:val="007F51B3"/>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542"/>
    <w:rsid w:val="00811A8D"/>
    <w:rsid w:val="00811FA2"/>
    <w:rsid w:val="00812551"/>
    <w:rsid w:val="0081262C"/>
    <w:rsid w:val="008131C9"/>
    <w:rsid w:val="00813D86"/>
    <w:rsid w:val="00813DFE"/>
    <w:rsid w:val="00813F50"/>
    <w:rsid w:val="008144AF"/>
    <w:rsid w:val="008152B8"/>
    <w:rsid w:val="008161B9"/>
    <w:rsid w:val="008166BE"/>
    <w:rsid w:val="00816B80"/>
    <w:rsid w:val="0081744E"/>
    <w:rsid w:val="0082001D"/>
    <w:rsid w:val="008201F1"/>
    <w:rsid w:val="00820760"/>
    <w:rsid w:val="00820AAE"/>
    <w:rsid w:val="00821404"/>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27D"/>
    <w:rsid w:val="0082680C"/>
    <w:rsid w:val="00826CB8"/>
    <w:rsid w:val="0082799D"/>
    <w:rsid w:val="00830011"/>
    <w:rsid w:val="0083096E"/>
    <w:rsid w:val="00830B27"/>
    <w:rsid w:val="00831537"/>
    <w:rsid w:val="008319DB"/>
    <w:rsid w:val="00831C63"/>
    <w:rsid w:val="00831F44"/>
    <w:rsid w:val="00832371"/>
    <w:rsid w:val="00832C63"/>
    <w:rsid w:val="008330CD"/>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495"/>
    <w:rsid w:val="00850B29"/>
    <w:rsid w:val="00851ACB"/>
    <w:rsid w:val="00851CEF"/>
    <w:rsid w:val="008520F7"/>
    <w:rsid w:val="0085216E"/>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68"/>
    <w:rsid w:val="008613E5"/>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7434"/>
    <w:rsid w:val="008675FF"/>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72A"/>
    <w:rsid w:val="008878D8"/>
    <w:rsid w:val="00890608"/>
    <w:rsid w:val="00890D74"/>
    <w:rsid w:val="00890F2D"/>
    <w:rsid w:val="008910B5"/>
    <w:rsid w:val="008912B9"/>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8B"/>
    <w:rsid w:val="00895DD1"/>
    <w:rsid w:val="008961CB"/>
    <w:rsid w:val="008965AC"/>
    <w:rsid w:val="00896D1F"/>
    <w:rsid w:val="00897D5D"/>
    <w:rsid w:val="008A036D"/>
    <w:rsid w:val="008A08D1"/>
    <w:rsid w:val="008A1406"/>
    <w:rsid w:val="008A2338"/>
    <w:rsid w:val="008A28E6"/>
    <w:rsid w:val="008A2BFE"/>
    <w:rsid w:val="008A2FB0"/>
    <w:rsid w:val="008A3259"/>
    <w:rsid w:val="008A348B"/>
    <w:rsid w:val="008A3674"/>
    <w:rsid w:val="008A3865"/>
    <w:rsid w:val="008A38D5"/>
    <w:rsid w:val="008A484C"/>
    <w:rsid w:val="008A4A61"/>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C7DAB"/>
    <w:rsid w:val="008D047B"/>
    <w:rsid w:val="008D1859"/>
    <w:rsid w:val="008D23D0"/>
    <w:rsid w:val="008D293E"/>
    <w:rsid w:val="008D2B9D"/>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CE2"/>
    <w:rsid w:val="008E0D75"/>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1BAC"/>
    <w:rsid w:val="00922416"/>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A5E"/>
    <w:rsid w:val="00933A8E"/>
    <w:rsid w:val="00933B28"/>
    <w:rsid w:val="00933B9D"/>
    <w:rsid w:val="00934E83"/>
    <w:rsid w:val="00934F41"/>
    <w:rsid w:val="00935029"/>
    <w:rsid w:val="0093533D"/>
    <w:rsid w:val="009354CF"/>
    <w:rsid w:val="00935B2A"/>
    <w:rsid w:val="00935D53"/>
    <w:rsid w:val="00935F12"/>
    <w:rsid w:val="0093621B"/>
    <w:rsid w:val="009376C8"/>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161"/>
    <w:rsid w:val="009571E6"/>
    <w:rsid w:val="00957419"/>
    <w:rsid w:val="00957F9F"/>
    <w:rsid w:val="00960010"/>
    <w:rsid w:val="00960311"/>
    <w:rsid w:val="009604BA"/>
    <w:rsid w:val="009607D4"/>
    <w:rsid w:val="0096098D"/>
    <w:rsid w:val="00960A00"/>
    <w:rsid w:val="00960B1D"/>
    <w:rsid w:val="00961B4D"/>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2F96"/>
    <w:rsid w:val="00973189"/>
    <w:rsid w:val="009740EF"/>
    <w:rsid w:val="00974428"/>
    <w:rsid w:val="009747AB"/>
    <w:rsid w:val="00974819"/>
    <w:rsid w:val="009750BC"/>
    <w:rsid w:val="00976975"/>
    <w:rsid w:val="009769A8"/>
    <w:rsid w:val="00977601"/>
    <w:rsid w:val="009808BF"/>
    <w:rsid w:val="009809F9"/>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1629"/>
    <w:rsid w:val="00991C90"/>
    <w:rsid w:val="00991FD5"/>
    <w:rsid w:val="009924A7"/>
    <w:rsid w:val="0099303B"/>
    <w:rsid w:val="009932E8"/>
    <w:rsid w:val="00993745"/>
    <w:rsid w:val="009938E1"/>
    <w:rsid w:val="009939E1"/>
    <w:rsid w:val="00993E3E"/>
    <w:rsid w:val="009942FB"/>
    <w:rsid w:val="00994D87"/>
    <w:rsid w:val="00994ECD"/>
    <w:rsid w:val="009953D3"/>
    <w:rsid w:val="009969BD"/>
    <w:rsid w:val="0099737A"/>
    <w:rsid w:val="00997477"/>
    <w:rsid w:val="00997519"/>
    <w:rsid w:val="00997CBE"/>
    <w:rsid w:val="009A023C"/>
    <w:rsid w:val="009A0ED4"/>
    <w:rsid w:val="009A1200"/>
    <w:rsid w:val="009A15F2"/>
    <w:rsid w:val="009A1768"/>
    <w:rsid w:val="009A21D3"/>
    <w:rsid w:val="009A2392"/>
    <w:rsid w:val="009A24E7"/>
    <w:rsid w:val="009A25B2"/>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53C9"/>
    <w:rsid w:val="009B66E7"/>
    <w:rsid w:val="009B68B4"/>
    <w:rsid w:val="009B70D5"/>
    <w:rsid w:val="009B720F"/>
    <w:rsid w:val="009B7784"/>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432"/>
    <w:rsid w:val="009C769A"/>
    <w:rsid w:val="009C7EEC"/>
    <w:rsid w:val="009D08EB"/>
    <w:rsid w:val="009D0A02"/>
    <w:rsid w:val="009D0E35"/>
    <w:rsid w:val="009D1004"/>
    <w:rsid w:val="009D124F"/>
    <w:rsid w:val="009D1725"/>
    <w:rsid w:val="009D1A99"/>
    <w:rsid w:val="009D21E3"/>
    <w:rsid w:val="009D224F"/>
    <w:rsid w:val="009D2663"/>
    <w:rsid w:val="009D2984"/>
    <w:rsid w:val="009D3264"/>
    <w:rsid w:val="009D377D"/>
    <w:rsid w:val="009D3AA0"/>
    <w:rsid w:val="009D3BBE"/>
    <w:rsid w:val="009D3F84"/>
    <w:rsid w:val="009D3F9B"/>
    <w:rsid w:val="009D4617"/>
    <w:rsid w:val="009D4BDB"/>
    <w:rsid w:val="009D4EF9"/>
    <w:rsid w:val="009D5952"/>
    <w:rsid w:val="009D5AE7"/>
    <w:rsid w:val="009D5D3A"/>
    <w:rsid w:val="009D617A"/>
    <w:rsid w:val="009D6209"/>
    <w:rsid w:val="009D6BC2"/>
    <w:rsid w:val="009D7664"/>
    <w:rsid w:val="009D769A"/>
    <w:rsid w:val="009D784B"/>
    <w:rsid w:val="009D7864"/>
    <w:rsid w:val="009D78B8"/>
    <w:rsid w:val="009D78CE"/>
    <w:rsid w:val="009D7ABE"/>
    <w:rsid w:val="009D7B56"/>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9A1"/>
    <w:rsid w:val="00A038CA"/>
    <w:rsid w:val="00A03EFB"/>
    <w:rsid w:val="00A04301"/>
    <w:rsid w:val="00A057A9"/>
    <w:rsid w:val="00A058CA"/>
    <w:rsid w:val="00A05F9F"/>
    <w:rsid w:val="00A07380"/>
    <w:rsid w:val="00A07E14"/>
    <w:rsid w:val="00A1063A"/>
    <w:rsid w:val="00A1090D"/>
    <w:rsid w:val="00A111E0"/>
    <w:rsid w:val="00A11490"/>
    <w:rsid w:val="00A1194D"/>
    <w:rsid w:val="00A1195B"/>
    <w:rsid w:val="00A1255A"/>
    <w:rsid w:val="00A132B3"/>
    <w:rsid w:val="00A13952"/>
    <w:rsid w:val="00A13CBB"/>
    <w:rsid w:val="00A13D37"/>
    <w:rsid w:val="00A1408D"/>
    <w:rsid w:val="00A1413D"/>
    <w:rsid w:val="00A14196"/>
    <w:rsid w:val="00A14401"/>
    <w:rsid w:val="00A1462F"/>
    <w:rsid w:val="00A14682"/>
    <w:rsid w:val="00A147F1"/>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4BA"/>
    <w:rsid w:val="00A467B3"/>
    <w:rsid w:val="00A469B8"/>
    <w:rsid w:val="00A47278"/>
    <w:rsid w:val="00A4761A"/>
    <w:rsid w:val="00A500A8"/>
    <w:rsid w:val="00A50D9C"/>
    <w:rsid w:val="00A51552"/>
    <w:rsid w:val="00A51787"/>
    <w:rsid w:val="00A51831"/>
    <w:rsid w:val="00A51A1F"/>
    <w:rsid w:val="00A51A31"/>
    <w:rsid w:val="00A51BE0"/>
    <w:rsid w:val="00A520F7"/>
    <w:rsid w:val="00A5216B"/>
    <w:rsid w:val="00A52324"/>
    <w:rsid w:val="00A52370"/>
    <w:rsid w:val="00A5290A"/>
    <w:rsid w:val="00A52D74"/>
    <w:rsid w:val="00A53595"/>
    <w:rsid w:val="00A53766"/>
    <w:rsid w:val="00A5390D"/>
    <w:rsid w:val="00A53E7A"/>
    <w:rsid w:val="00A54239"/>
    <w:rsid w:val="00A54275"/>
    <w:rsid w:val="00A54C0F"/>
    <w:rsid w:val="00A54EB1"/>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173C"/>
    <w:rsid w:val="00A71DC9"/>
    <w:rsid w:val="00A72360"/>
    <w:rsid w:val="00A72BA9"/>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B94"/>
    <w:rsid w:val="00A80F37"/>
    <w:rsid w:val="00A80F3A"/>
    <w:rsid w:val="00A810CB"/>
    <w:rsid w:val="00A82136"/>
    <w:rsid w:val="00A832A7"/>
    <w:rsid w:val="00A835B4"/>
    <w:rsid w:val="00A83B08"/>
    <w:rsid w:val="00A83CAD"/>
    <w:rsid w:val="00A83F86"/>
    <w:rsid w:val="00A84053"/>
    <w:rsid w:val="00A840AD"/>
    <w:rsid w:val="00A842DD"/>
    <w:rsid w:val="00A8476A"/>
    <w:rsid w:val="00A84A60"/>
    <w:rsid w:val="00A84BD4"/>
    <w:rsid w:val="00A84F7C"/>
    <w:rsid w:val="00A85AA5"/>
    <w:rsid w:val="00A85B8D"/>
    <w:rsid w:val="00A8647D"/>
    <w:rsid w:val="00A86A0C"/>
    <w:rsid w:val="00A86EE9"/>
    <w:rsid w:val="00A87085"/>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758"/>
    <w:rsid w:val="00A949F2"/>
    <w:rsid w:val="00A94A50"/>
    <w:rsid w:val="00A94DFF"/>
    <w:rsid w:val="00A94F25"/>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5092"/>
    <w:rsid w:val="00AC563C"/>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993"/>
    <w:rsid w:val="00AF2D7E"/>
    <w:rsid w:val="00AF326E"/>
    <w:rsid w:val="00AF3383"/>
    <w:rsid w:val="00AF3FD9"/>
    <w:rsid w:val="00AF5167"/>
    <w:rsid w:val="00AF57A9"/>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526E"/>
    <w:rsid w:val="00B0634B"/>
    <w:rsid w:val="00B06B38"/>
    <w:rsid w:val="00B06C45"/>
    <w:rsid w:val="00B07469"/>
    <w:rsid w:val="00B104B9"/>
    <w:rsid w:val="00B10CDE"/>
    <w:rsid w:val="00B10D77"/>
    <w:rsid w:val="00B10FC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47BD"/>
    <w:rsid w:val="00B24D97"/>
    <w:rsid w:val="00B26158"/>
    <w:rsid w:val="00B26989"/>
    <w:rsid w:val="00B26CFA"/>
    <w:rsid w:val="00B271D5"/>
    <w:rsid w:val="00B304CF"/>
    <w:rsid w:val="00B307BE"/>
    <w:rsid w:val="00B30B44"/>
    <w:rsid w:val="00B312DF"/>
    <w:rsid w:val="00B31501"/>
    <w:rsid w:val="00B318AE"/>
    <w:rsid w:val="00B31953"/>
    <w:rsid w:val="00B321B7"/>
    <w:rsid w:val="00B323C5"/>
    <w:rsid w:val="00B33077"/>
    <w:rsid w:val="00B330CF"/>
    <w:rsid w:val="00B33404"/>
    <w:rsid w:val="00B339EA"/>
    <w:rsid w:val="00B33A76"/>
    <w:rsid w:val="00B33DDD"/>
    <w:rsid w:val="00B342B9"/>
    <w:rsid w:val="00B34318"/>
    <w:rsid w:val="00B34816"/>
    <w:rsid w:val="00B34842"/>
    <w:rsid w:val="00B34980"/>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CAE"/>
    <w:rsid w:val="00B5239A"/>
    <w:rsid w:val="00B5269E"/>
    <w:rsid w:val="00B5315C"/>
    <w:rsid w:val="00B53426"/>
    <w:rsid w:val="00B5360B"/>
    <w:rsid w:val="00B54283"/>
    <w:rsid w:val="00B5460B"/>
    <w:rsid w:val="00B54624"/>
    <w:rsid w:val="00B54BD5"/>
    <w:rsid w:val="00B5594A"/>
    <w:rsid w:val="00B563CF"/>
    <w:rsid w:val="00B56788"/>
    <w:rsid w:val="00B56C04"/>
    <w:rsid w:val="00B5737E"/>
    <w:rsid w:val="00B57796"/>
    <w:rsid w:val="00B57CEC"/>
    <w:rsid w:val="00B6021D"/>
    <w:rsid w:val="00B602F6"/>
    <w:rsid w:val="00B6095A"/>
    <w:rsid w:val="00B612F0"/>
    <w:rsid w:val="00B621ED"/>
    <w:rsid w:val="00B6250E"/>
    <w:rsid w:val="00B62A2D"/>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D15"/>
    <w:rsid w:val="00B71D8B"/>
    <w:rsid w:val="00B7206A"/>
    <w:rsid w:val="00B72176"/>
    <w:rsid w:val="00B72208"/>
    <w:rsid w:val="00B72319"/>
    <w:rsid w:val="00B7344E"/>
    <w:rsid w:val="00B734A8"/>
    <w:rsid w:val="00B735A5"/>
    <w:rsid w:val="00B735CA"/>
    <w:rsid w:val="00B738D4"/>
    <w:rsid w:val="00B7450C"/>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C24"/>
    <w:rsid w:val="00B907B9"/>
    <w:rsid w:val="00B90CCA"/>
    <w:rsid w:val="00B90D5E"/>
    <w:rsid w:val="00B914C1"/>
    <w:rsid w:val="00B915B7"/>
    <w:rsid w:val="00B91C54"/>
    <w:rsid w:val="00B91F6B"/>
    <w:rsid w:val="00B920AB"/>
    <w:rsid w:val="00B927D5"/>
    <w:rsid w:val="00B92936"/>
    <w:rsid w:val="00B92C49"/>
    <w:rsid w:val="00B92C78"/>
    <w:rsid w:val="00B92F2F"/>
    <w:rsid w:val="00B93151"/>
    <w:rsid w:val="00B93794"/>
    <w:rsid w:val="00B938F2"/>
    <w:rsid w:val="00B93A39"/>
    <w:rsid w:val="00B9481C"/>
    <w:rsid w:val="00B94D02"/>
    <w:rsid w:val="00B95453"/>
    <w:rsid w:val="00B95B58"/>
    <w:rsid w:val="00B95DE9"/>
    <w:rsid w:val="00B97293"/>
    <w:rsid w:val="00B97962"/>
    <w:rsid w:val="00B9798F"/>
    <w:rsid w:val="00BA00D6"/>
    <w:rsid w:val="00BA0D0E"/>
    <w:rsid w:val="00BA0D2B"/>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61B"/>
    <w:rsid w:val="00BA47DC"/>
    <w:rsid w:val="00BA4882"/>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6A"/>
    <w:rsid w:val="00BB64CB"/>
    <w:rsid w:val="00BB66F2"/>
    <w:rsid w:val="00BB6ADE"/>
    <w:rsid w:val="00BB6D61"/>
    <w:rsid w:val="00BB6DD7"/>
    <w:rsid w:val="00BB7441"/>
    <w:rsid w:val="00BC02B4"/>
    <w:rsid w:val="00BC06A2"/>
    <w:rsid w:val="00BC0BB1"/>
    <w:rsid w:val="00BC0DA0"/>
    <w:rsid w:val="00BC0EF8"/>
    <w:rsid w:val="00BC150D"/>
    <w:rsid w:val="00BC1A78"/>
    <w:rsid w:val="00BC1CF9"/>
    <w:rsid w:val="00BC1D67"/>
    <w:rsid w:val="00BC1F66"/>
    <w:rsid w:val="00BC32B3"/>
    <w:rsid w:val="00BC3406"/>
    <w:rsid w:val="00BC393B"/>
    <w:rsid w:val="00BC42B4"/>
    <w:rsid w:val="00BC4EF7"/>
    <w:rsid w:val="00BC4FFD"/>
    <w:rsid w:val="00BC553B"/>
    <w:rsid w:val="00BC55F4"/>
    <w:rsid w:val="00BC5BE4"/>
    <w:rsid w:val="00BC5C37"/>
    <w:rsid w:val="00BC6001"/>
    <w:rsid w:val="00BC6080"/>
    <w:rsid w:val="00BC6898"/>
    <w:rsid w:val="00BC6E1A"/>
    <w:rsid w:val="00BC702B"/>
    <w:rsid w:val="00BC7B04"/>
    <w:rsid w:val="00BC7C9F"/>
    <w:rsid w:val="00BC7E8D"/>
    <w:rsid w:val="00BC7FED"/>
    <w:rsid w:val="00BD0472"/>
    <w:rsid w:val="00BD0C6D"/>
    <w:rsid w:val="00BD1742"/>
    <w:rsid w:val="00BD1DAD"/>
    <w:rsid w:val="00BD1EF2"/>
    <w:rsid w:val="00BD3E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8FD"/>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997"/>
    <w:rsid w:val="00BF7E4C"/>
    <w:rsid w:val="00C0000C"/>
    <w:rsid w:val="00C006A9"/>
    <w:rsid w:val="00C00D59"/>
    <w:rsid w:val="00C01204"/>
    <w:rsid w:val="00C01A73"/>
    <w:rsid w:val="00C01D94"/>
    <w:rsid w:val="00C020DF"/>
    <w:rsid w:val="00C0216F"/>
    <w:rsid w:val="00C028BC"/>
    <w:rsid w:val="00C02C7E"/>
    <w:rsid w:val="00C0328B"/>
    <w:rsid w:val="00C03305"/>
    <w:rsid w:val="00C0361E"/>
    <w:rsid w:val="00C03702"/>
    <w:rsid w:val="00C043BE"/>
    <w:rsid w:val="00C04BA3"/>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DBF"/>
    <w:rsid w:val="00C20E00"/>
    <w:rsid w:val="00C20EE8"/>
    <w:rsid w:val="00C20F02"/>
    <w:rsid w:val="00C21327"/>
    <w:rsid w:val="00C219E4"/>
    <w:rsid w:val="00C225A3"/>
    <w:rsid w:val="00C23E5E"/>
    <w:rsid w:val="00C247B8"/>
    <w:rsid w:val="00C24990"/>
    <w:rsid w:val="00C250F8"/>
    <w:rsid w:val="00C25592"/>
    <w:rsid w:val="00C258A1"/>
    <w:rsid w:val="00C25972"/>
    <w:rsid w:val="00C25DD9"/>
    <w:rsid w:val="00C25E60"/>
    <w:rsid w:val="00C266E5"/>
    <w:rsid w:val="00C268B8"/>
    <w:rsid w:val="00C26AFD"/>
    <w:rsid w:val="00C26D30"/>
    <w:rsid w:val="00C27031"/>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35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BA4"/>
    <w:rsid w:val="00C420DB"/>
    <w:rsid w:val="00C4226A"/>
    <w:rsid w:val="00C42707"/>
    <w:rsid w:val="00C42A65"/>
    <w:rsid w:val="00C42F0C"/>
    <w:rsid w:val="00C430C3"/>
    <w:rsid w:val="00C44183"/>
    <w:rsid w:val="00C4436F"/>
    <w:rsid w:val="00C44420"/>
    <w:rsid w:val="00C44707"/>
    <w:rsid w:val="00C44CF0"/>
    <w:rsid w:val="00C45697"/>
    <w:rsid w:val="00C45703"/>
    <w:rsid w:val="00C45FB2"/>
    <w:rsid w:val="00C4618C"/>
    <w:rsid w:val="00C46263"/>
    <w:rsid w:val="00C4628A"/>
    <w:rsid w:val="00C470D6"/>
    <w:rsid w:val="00C4723D"/>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603A6"/>
    <w:rsid w:val="00C60548"/>
    <w:rsid w:val="00C61089"/>
    <w:rsid w:val="00C6152D"/>
    <w:rsid w:val="00C61584"/>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B71"/>
    <w:rsid w:val="00C832CC"/>
    <w:rsid w:val="00C833BA"/>
    <w:rsid w:val="00C83ACC"/>
    <w:rsid w:val="00C840A4"/>
    <w:rsid w:val="00C85356"/>
    <w:rsid w:val="00C8566F"/>
    <w:rsid w:val="00C856F7"/>
    <w:rsid w:val="00C8590E"/>
    <w:rsid w:val="00C8604E"/>
    <w:rsid w:val="00C86657"/>
    <w:rsid w:val="00C86A6D"/>
    <w:rsid w:val="00C8736E"/>
    <w:rsid w:val="00C8775D"/>
    <w:rsid w:val="00C877EB"/>
    <w:rsid w:val="00C87B91"/>
    <w:rsid w:val="00C87C66"/>
    <w:rsid w:val="00C87D16"/>
    <w:rsid w:val="00C87EFD"/>
    <w:rsid w:val="00C902E8"/>
    <w:rsid w:val="00C904AD"/>
    <w:rsid w:val="00C906C5"/>
    <w:rsid w:val="00C906F3"/>
    <w:rsid w:val="00C91FE0"/>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2913"/>
    <w:rsid w:val="00CA309E"/>
    <w:rsid w:val="00CA3114"/>
    <w:rsid w:val="00CA325D"/>
    <w:rsid w:val="00CA5189"/>
    <w:rsid w:val="00CA5626"/>
    <w:rsid w:val="00CA5D93"/>
    <w:rsid w:val="00CA602D"/>
    <w:rsid w:val="00CA6163"/>
    <w:rsid w:val="00CA6280"/>
    <w:rsid w:val="00CA7A58"/>
    <w:rsid w:val="00CA7F49"/>
    <w:rsid w:val="00CB01BE"/>
    <w:rsid w:val="00CB0426"/>
    <w:rsid w:val="00CB0A6A"/>
    <w:rsid w:val="00CB0CD2"/>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EB"/>
    <w:rsid w:val="00CC4FF6"/>
    <w:rsid w:val="00CC53DD"/>
    <w:rsid w:val="00CC55B0"/>
    <w:rsid w:val="00CC55DB"/>
    <w:rsid w:val="00CC55E1"/>
    <w:rsid w:val="00CC5B83"/>
    <w:rsid w:val="00CC5DF4"/>
    <w:rsid w:val="00CC5E3E"/>
    <w:rsid w:val="00CC63C5"/>
    <w:rsid w:val="00CC6C20"/>
    <w:rsid w:val="00CC7A98"/>
    <w:rsid w:val="00CC7BAD"/>
    <w:rsid w:val="00CD00C5"/>
    <w:rsid w:val="00CD04D8"/>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EB7"/>
    <w:rsid w:val="00CE69AB"/>
    <w:rsid w:val="00CE6B47"/>
    <w:rsid w:val="00CE75E7"/>
    <w:rsid w:val="00CE787D"/>
    <w:rsid w:val="00CE7AA5"/>
    <w:rsid w:val="00CE7ABE"/>
    <w:rsid w:val="00CE7DA6"/>
    <w:rsid w:val="00CF009F"/>
    <w:rsid w:val="00CF040D"/>
    <w:rsid w:val="00CF0A0F"/>
    <w:rsid w:val="00CF20D7"/>
    <w:rsid w:val="00CF25E7"/>
    <w:rsid w:val="00CF2DE5"/>
    <w:rsid w:val="00CF3DF5"/>
    <w:rsid w:val="00CF46C1"/>
    <w:rsid w:val="00CF49BC"/>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F06"/>
    <w:rsid w:val="00D11F8E"/>
    <w:rsid w:val="00D125E3"/>
    <w:rsid w:val="00D12874"/>
    <w:rsid w:val="00D12891"/>
    <w:rsid w:val="00D131CB"/>
    <w:rsid w:val="00D13251"/>
    <w:rsid w:val="00D134F1"/>
    <w:rsid w:val="00D13608"/>
    <w:rsid w:val="00D13AD1"/>
    <w:rsid w:val="00D13E97"/>
    <w:rsid w:val="00D1425A"/>
    <w:rsid w:val="00D14543"/>
    <w:rsid w:val="00D1470B"/>
    <w:rsid w:val="00D14C09"/>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F69"/>
    <w:rsid w:val="00D37289"/>
    <w:rsid w:val="00D375E3"/>
    <w:rsid w:val="00D37AAF"/>
    <w:rsid w:val="00D37E82"/>
    <w:rsid w:val="00D4054F"/>
    <w:rsid w:val="00D4066E"/>
    <w:rsid w:val="00D4075B"/>
    <w:rsid w:val="00D412AB"/>
    <w:rsid w:val="00D4131D"/>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DDB"/>
    <w:rsid w:val="00D871F6"/>
    <w:rsid w:val="00D87F2A"/>
    <w:rsid w:val="00D90270"/>
    <w:rsid w:val="00D902A8"/>
    <w:rsid w:val="00D90423"/>
    <w:rsid w:val="00D9054A"/>
    <w:rsid w:val="00D9088D"/>
    <w:rsid w:val="00D91650"/>
    <w:rsid w:val="00D918A4"/>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8BA"/>
    <w:rsid w:val="00D97A83"/>
    <w:rsid w:val="00D97E15"/>
    <w:rsid w:val="00D97F29"/>
    <w:rsid w:val="00DA01A6"/>
    <w:rsid w:val="00DA037E"/>
    <w:rsid w:val="00DA0700"/>
    <w:rsid w:val="00DA07C4"/>
    <w:rsid w:val="00DA1150"/>
    <w:rsid w:val="00DA11F7"/>
    <w:rsid w:val="00DA17F1"/>
    <w:rsid w:val="00DA1A11"/>
    <w:rsid w:val="00DA24EB"/>
    <w:rsid w:val="00DA263F"/>
    <w:rsid w:val="00DA2739"/>
    <w:rsid w:val="00DA2CF4"/>
    <w:rsid w:val="00DA2F0F"/>
    <w:rsid w:val="00DA440B"/>
    <w:rsid w:val="00DA5FE1"/>
    <w:rsid w:val="00DA63F3"/>
    <w:rsid w:val="00DA65F1"/>
    <w:rsid w:val="00DA680B"/>
    <w:rsid w:val="00DA7F90"/>
    <w:rsid w:val="00DB01D7"/>
    <w:rsid w:val="00DB0882"/>
    <w:rsid w:val="00DB0D52"/>
    <w:rsid w:val="00DB0DAB"/>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E01FD"/>
    <w:rsid w:val="00DE06A5"/>
    <w:rsid w:val="00DE0C19"/>
    <w:rsid w:val="00DE1210"/>
    <w:rsid w:val="00DE13F1"/>
    <w:rsid w:val="00DE2EA3"/>
    <w:rsid w:val="00DE3163"/>
    <w:rsid w:val="00DE3492"/>
    <w:rsid w:val="00DE34EB"/>
    <w:rsid w:val="00DE4019"/>
    <w:rsid w:val="00DE44B8"/>
    <w:rsid w:val="00DE4952"/>
    <w:rsid w:val="00DE4A23"/>
    <w:rsid w:val="00DE4A5F"/>
    <w:rsid w:val="00DE5232"/>
    <w:rsid w:val="00DE55C9"/>
    <w:rsid w:val="00DE5AC5"/>
    <w:rsid w:val="00DE5AF7"/>
    <w:rsid w:val="00DE5DF6"/>
    <w:rsid w:val="00DE5E0C"/>
    <w:rsid w:val="00DE65DE"/>
    <w:rsid w:val="00DE76E6"/>
    <w:rsid w:val="00DF0515"/>
    <w:rsid w:val="00DF159A"/>
    <w:rsid w:val="00DF1D67"/>
    <w:rsid w:val="00DF1FE4"/>
    <w:rsid w:val="00DF20A4"/>
    <w:rsid w:val="00DF309A"/>
    <w:rsid w:val="00DF34C8"/>
    <w:rsid w:val="00DF37B9"/>
    <w:rsid w:val="00DF3DDD"/>
    <w:rsid w:val="00DF4C7F"/>
    <w:rsid w:val="00DF4F70"/>
    <w:rsid w:val="00DF552D"/>
    <w:rsid w:val="00DF56B4"/>
    <w:rsid w:val="00DF58D1"/>
    <w:rsid w:val="00DF5D06"/>
    <w:rsid w:val="00DF5F13"/>
    <w:rsid w:val="00DF622C"/>
    <w:rsid w:val="00DF6266"/>
    <w:rsid w:val="00DF6274"/>
    <w:rsid w:val="00DF7414"/>
    <w:rsid w:val="00DF75CB"/>
    <w:rsid w:val="00DF7D5B"/>
    <w:rsid w:val="00E001F2"/>
    <w:rsid w:val="00E005DC"/>
    <w:rsid w:val="00E01238"/>
    <w:rsid w:val="00E013EA"/>
    <w:rsid w:val="00E01E83"/>
    <w:rsid w:val="00E021B6"/>
    <w:rsid w:val="00E02368"/>
    <w:rsid w:val="00E0240D"/>
    <w:rsid w:val="00E02C57"/>
    <w:rsid w:val="00E02E62"/>
    <w:rsid w:val="00E035C9"/>
    <w:rsid w:val="00E036AA"/>
    <w:rsid w:val="00E0390B"/>
    <w:rsid w:val="00E03BF1"/>
    <w:rsid w:val="00E03F71"/>
    <w:rsid w:val="00E04063"/>
    <w:rsid w:val="00E042B1"/>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BA9"/>
    <w:rsid w:val="00E17DA7"/>
    <w:rsid w:val="00E20099"/>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411"/>
    <w:rsid w:val="00E26613"/>
    <w:rsid w:val="00E267CB"/>
    <w:rsid w:val="00E26B7F"/>
    <w:rsid w:val="00E26F2B"/>
    <w:rsid w:val="00E27475"/>
    <w:rsid w:val="00E2754B"/>
    <w:rsid w:val="00E277BE"/>
    <w:rsid w:val="00E279C1"/>
    <w:rsid w:val="00E30113"/>
    <w:rsid w:val="00E30718"/>
    <w:rsid w:val="00E30B97"/>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254"/>
    <w:rsid w:val="00E507E1"/>
    <w:rsid w:val="00E50862"/>
    <w:rsid w:val="00E51816"/>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498"/>
    <w:rsid w:val="00E64754"/>
    <w:rsid w:val="00E648C0"/>
    <w:rsid w:val="00E66354"/>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D03"/>
    <w:rsid w:val="00E76CD3"/>
    <w:rsid w:val="00E771F2"/>
    <w:rsid w:val="00E77381"/>
    <w:rsid w:val="00E77474"/>
    <w:rsid w:val="00E77B76"/>
    <w:rsid w:val="00E77F91"/>
    <w:rsid w:val="00E80138"/>
    <w:rsid w:val="00E80174"/>
    <w:rsid w:val="00E80906"/>
    <w:rsid w:val="00E814BF"/>
    <w:rsid w:val="00E8262C"/>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1"/>
    <w:rsid w:val="00EA7893"/>
    <w:rsid w:val="00EA790B"/>
    <w:rsid w:val="00EA7A45"/>
    <w:rsid w:val="00EA7EC8"/>
    <w:rsid w:val="00EA7F7A"/>
    <w:rsid w:val="00EB05BC"/>
    <w:rsid w:val="00EB05C9"/>
    <w:rsid w:val="00EB06D5"/>
    <w:rsid w:val="00EB0766"/>
    <w:rsid w:val="00EB0AA8"/>
    <w:rsid w:val="00EB1026"/>
    <w:rsid w:val="00EB143E"/>
    <w:rsid w:val="00EB14E0"/>
    <w:rsid w:val="00EB1876"/>
    <w:rsid w:val="00EB253C"/>
    <w:rsid w:val="00EB316A"/>
    <w:rsid w:val="00EB34E2"/>
    <w:rsid w:val="00EB3A84"/>
    <w:rsid w:val="00EB3C1E"/>
    <w:rsid w:val="00EB446D"/>
    <w:rsid w:val="00EB4E42"/>
    <w:rsid w:val="00EB4F6D"/>
    <w:rsid w:val="00EB5784"/>
    <w:rsid w:val="00EB585E"/>
    <w:rsid w:val="00EB5D41"/>
    <w:rsid w:val="00EB5DA9"/>
    <w:rsid w:val="00EB625D"/>
    <w:rsid w:val="00EB62DE"/>
    <w:rsid w:val="00EB66E6"/>
    <w:rsid w:val="00EB6C0F"/>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210A"/>
    <w:rsid w:val="00ED43B0"/>
    <w:rsid w:val="00ED465E"/>
    <w:rsid w:val="00ED5BB5"/>
    <w:rsid w:val="00ED5C80"/>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2E1C"/>
    <w:rsid w:val="00EE3625"/>
    <w:rsid w:val="00EE40BE"/>
    <w:rsid w:val="00EE5467"/>
    <w:rsid w:val="00EE5578"/>
    <w:rsid w:val="00EE5C46"/>
    <w:rsid w:val="00EE6292"/>
    <w:rsid w:val="00EE692B"/>
    <w:rsid w:val="00EE6CCF"/>
    <w:rsid w:val="00EE7182"/>
    <w:rsid w:val="00EE7346"/>
    <w:rsid w:val="00EE7409"/>
    <w:rsid w:val="00EE74FE"/>
    <w:rsid w:val="00EE7C1A"/>
    <w:rsid w:val="00EF007B"/>
    <w:rsid w:val="00EF1C40"/>
    <w:rsid w:val="00EF254D"/>
    <w:rsid w:val="00EF2C4C"/>
    <w:rsid w:val="00EF2C78"/>
    <w:rsid w:val="00EF354A"/>
    <w:rsid w:val="00EF3DF4"/>
    <w:rsid w:val="00EF421F"/>
    <w:rsid w:val="00EF4350"/>
    <w:rsid w:val="00EF4370"/>
    <w:rsid w:val="00EF484D"/>
    <w:rsid w:val="00EF4B88"/>
    <w:rsid w:val="00EF5130"/>
    <w:rsid w:val="00EF5ABD"/>
    <w:rsid w:val="00EF61DA"/>
    <w:rsid w:val="00EF656E"/>
    <w:rsid w:val="00EF6663"/>
    <w:rsid w:val="00EF69D9"/>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A7E"/>
    <w:rsid w:val="00F0722A"/>
    <w:rsid w:val="00F10A69"/>
    <w:rsid w:val="00F10FE3"/>
    <w:rsid w:val="00F11437"/>
    <w:rsid w:val="00F11638"/>
    <w:rsid w:val="00F11A51"/>
    <w:rsid w:val="00F11E89"/>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79"/>
    <w:rsid w:val="00F203CB"/>
    <w:rsid w:val="00F204F4"/>
    <w:rsid w:val="00F20AC4"/>
    <w:rsid w:val="00F20B48"/>
    <w:rsid w:val="00F20E1D"/>
    <w:rsid w:val="00F20F3B"/>
    <w:rsid w:val="00F210E1"/>
    <w:rsid w:val="00F21CBC"/>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0F8A"/>
    <w:rsid w:val="00F42B00"/>
    <w:rsid w:val="00F42B88"/>
    <w:rsid w:val="00F43017"/>
    <w:rsid w:val="00F43068"/>
    <w:rsid w:val="00F43DFD"/>
    <w:rsid w:val="00F4488A"/>
    <w:rsid w:val="00F45BCD"/>
    <w:rsid w:val="00F46639"/>
    <w:rsid w:val="00F468A8"/>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748"/>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629A"/>
    <w:rsid w:val="00F96D79"/>
    <w:rsid w:val="00F96F4C"/>
    <w:rsid w:val="00F96F5E"/>
    <w:rsid w:val="00FA03BC"/>
    <w:rsid w:val="00FA0680"/>
    <w:rsid w:val="00FA079D"/>
    <w:rsid w:val="00FA07A7"/>
    <w:rsid w:val="00FA0BD1"/>
    <w:rsid w:val="00FA0E08"/>
    <w:rsid w:val="00FA14E5"/>
    <w:rsid w:val="00FA1553"/>
    <w:rsid w:val="00FA1723"/>
    <w:rsid w:val="00FA1C7A"/>
    <w:rsid w:val="00FA1DE5"/>
    <w:rsid w:val="00FA20DB"/>
    <w:rsid w:val="00FA214F"/>
    <w:rsid w:val="00FA2672"/>
    <w:rsid w:val="00FA2686"/>
    <w:rsid w:val="00FA2D2E"/>
    <w:rsid w:val="00FA321A"/>
    <w:rsid w:val="00FA3474"/>
    <w:rsid w:val="00FA3B2B"/>
    <w:rsid w:val="00FA3C98"/>
    <w:rsid w:val="00FA4136"/>
    <w:rsid w:val="00FA4738"/>
    <w:rsid w:val="00FA4B1D"/>
    <w:rsid w:val="00FA4B2A"/>
    <w:rsid w:val="00FA4DB5"/>
    <w:rsid w:val="00FA5088"/>
    <w:rsid w:val="00FA56CC"/>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51D6"/>
    <w:rsid w:val="00FB5FA9"/>
    <w:rsid w:val="00FB671C"/>
    <w:rsid w:val="00FB6A06"/>
    <w:rsid w:val="00FB7C45"/>
    <w:rsid w:val="00FB7C6E"/>
    <w:rsid w:val="00FC0E0A"/>
    <w:rsid w:val="00FC0FF0"/>
    <w:rsid w:val="00FC1D45"/>
    <w:rsid w:val="00FC2593"/>
    <w:rsid w:val="00FC2B42"/>
    <w:rsid w:val="00FC2CE3"/>
    <w:rsid w:val="00FC3369"/>
    <w:rsid w:val="00FC3437"/>
    <w:rsid w:val="00FC3743"/>
    <w:rsid w:val="00FC37BE"/>
    <w:rsid w:val="00FC40F6"/>
    <w:rsid w:val="00FC5035"/>
    <w:rsid w:val="00FC55CA"/>
    <w:rsid w:val="00FC59F0"/>
    <w:rsid w:val="00FC5F74"/>
    <w:rsid w:val="00FC6C67"/>
    <w:rsid w:val="00FC6DA0"/>
    <w:rsid w:val="00FC79B3"/>
    <w:rsid w:val="00FD07CE"/>
    <w:rsid w:val="00FD0867"/>
    <w:rsid w:val="00FD1B58"/>
    <w:rsid w:val="00FD1C7F"/>
    <w:rsid w:val="00FD27F9"/>
    <w:rsid w:val="00FD2B65"/>
    <w:rsid w:val="00FD2FAE"/>
    <w:rsid w:val="00FD3688"/>
    <w:rsid w:val="00FD37A4"/>
    <w:rsid w:val="00FD3E9F"/>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4C2"/>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3A199-D3C4-4C29-AA73-D40ABB0F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14714</TotalTime>
  <Pages>39</Pages>
  <Words>7931</Words>
  <Characters>45211</Characters>
  <Application>Microsoft Office Word</Application>
  <DocSecurity>0</DocSecurity>
  <Lines>376</Lines>
  <Paragraphs>106</Paragraphs>
  <ScaleCrop>false</ScaleCrop>
  <Company/>
  <LinksUpToDate>false</LinksUpToDate>
  <CharactersWithSpaces>53036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6268</cp:revision>
  <dcterms:created xsi:type="dcterms:W3CDTF">2018-09-21T05:11:00Z</dcterms:created>
  <dcterms:modified xsi:type="dcterms:W3CDTF">2019-03-08T06:05:00Z</dcterms:modified>
</cp:coreProperties>
</file>