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2AA2" w14:textId="77777777" w:rsidR="000F1DB8" w:rsidRDefault="000F1DB8" w:rsidP="000F1DB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45C91F72" w14:textId="6E4264C0" w:rsidR="000F1DB8" w:rsidRDefault="000F1DB8" w:rsidP="000F1DB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Print crowdfunding Campaigns are not as successful as Digital. </w:t>
      </w:r>
    </w:p>
    <w:p w14:paraId="5BD03725" w14:textId="2BFB366E" w:rsidR="000F1DB8" w:rsidRDefault="000F1DB8" w:rsidP="000F1DB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In regards, to Pledged and Outcome, the more pledged the higher the outcome for a successful campaign.</w:t>
      </w:r>
    </w:p>
    <w:p w14:paraId="4E9C600C" w14:textId="42598F68" w:rsidR="000F1DB8" w:rsidRDefault="000F1DB8" w:rsidP="000F1DB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higher amount of Plays the more successful a campaign becomes. </w:t>
      </w:r>
    </w:p>
    <w:p w14:paraId="16F686FE" w14:textId="77777777" w:rsidR="000F1DB8" w:rsidRPr="000F1DB8" w:rsidRDefault="000F1DB8" w:rsidP="000F1DB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418339A1" w14:textId="77777777" w:rsidR="000F1DB8" w:rsidRDefault="000F1DB8" w:rsidP="000F1DB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0BFAA289" w14:textId="1393F2A5" w:rsidR="000F1DB8" w:rsidRDefault="000F1DB8" w:rsidP="000F1DB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Limitations would be </w:t>
      </w:r>
      <w:r w:rsidR="00F91829">
        <w:rPr>
          <w:rFonts w:ascii="Roboto" w:hAnsi="Roboto"/>
          <w:color w:val="2B2B2B"/>
        </w:rPr>
        <w:t xml:space="preserve">considering the Data created/ended, the longer a campaign lasts the more likely it would become successful. There was not a baseline of how long the campaigns durations were. </w:t>
      </w:r>
    </w:p>
    <w:p w14:paraId="2FAD5367" w14:textId="77777777" w:rsidR="00F91829" w:rsidRPr="000F1DB8" w:rsidRDefault="00F91829" w:rsidP="000F1DB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6246B8D7" w14:textId="77777777" w:rsidR="000F1DB8" w:rsidRDefault="000F1DB8" w:rsidP="000F1DB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776E3E38" w14:textId="77777777" w:rsidR="00F91829" w:rsidRDefault="00F91829" w:rsidP="00F91829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</w:p>
    <w:p w14:paraId="59F8B24B" w14:textId="24804AF3" w:rsidR="00474841" w:rsidRPr="00F91829" w:rsidRDefault="00F91829" w:rsidP="00F9182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Additional graphs could be the Date created/Ended; this will show if exposure/marketing contributes at a higher rate. Another table could take into account The goal and pledged amount, comparing the average donation and what correlations can that cause.  </w:t>
      </w:r>
    </w:p>
    <w:sectPr w:rsidR="00474841" w:rsidRPr="00F918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A9891" w14:textId="77777777" w:rsidR="00012119" w:rsidRDefault="00012119" w:rsidP="00F91829">
      <w:pPr>
        <w:spacing w:after="0" w:line="240" w:lineRule="auto"/>
      </w:pPr>
      <w:r>
        <w:separator/>
      </w:r>
    </w:p>
  </w:endnote>
  <w:endnote w:type="continuationSeparator" w:id="0">
    <w:p w14:paraId="2FB5778D" w14:textId="77777777" w:rsidR="00012119" w:rsidRDefault="00012119" w:rsidP="00F91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8DF12" w14:textId="77777777" w:rsidR="00012119" w:rsidRDefault="00012119" w:rsidP="00F91829">
      <w:pPr>
        <w:spacing w:after="0" w:line="240" w:lineRule="auto"/>
      </w:pPr>
      <w:r>
        <w:separator/>
      </w:r>
    </w:p>
  </w:footnote>
  <w:footnote w:type="continuationSeparator" w:id="0">
    <w:p w14:paraId="2610A85B" w14:textId="77777777" w:rsidR="00012119" w:rsidRDefault="00012119" w:rsidP="00F91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4EE01" w14:textId="378BAE19" w:rsidR="00F91829" w:rsidRDefault="00F91829">
    <w:pPr>
      <w:pStyle w:val="Header"/>
    </w:pPr>
    <w:r>
      <w:t xml:space="preserve">Luz Acevedo </w:t>
    </w:r>
  </w:p>
  <w:p w14:paraId="74030FC0" w14:textId="77777777" w:rsidR="00F91829" w:rsidRDefault="00F91829">
    <w:pPr>
      <w:pStyle w:val="Header"/>
    </w:pPr>
  </w:p>
  <w:p w14:paraId="0CAC2783" w14:textId="77777777" w:rsidR="00F91829" w:rsidRDefault="00F918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4435E"/>
    <w:multiLevelType w:val="multilevel"/>
    <w:tmpl w:val="7F34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52C06"/>
    <w:multiLevelType w:val="hybridMultilevel"/>
    <w:tmpl w:val="B5AE5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594335">
    <w:abstractNumId w:val="0"/>
  </w:num>
  <w:num w:numId="2" w16cid:durableId="1479154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55"/>
    <w:rsid w:val="00012119"/>
    <w:rsid w:val="000F1DB8"/>
    <w:rsid w:val="00474841"/>
    <w:rsid w:val="00E50955"/>
    <w:rsid w:val="00F9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B4FA"/>
  <w15:chartTrackingRefBased/>
  <w15:docId w15:val="{149F1BEF-DB33-48D5-9027-61A3E158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1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829"/>
  </w:style>
  <w:style w:type="paragraph" w:styleId="Footer">
    <w:name w:val="footer"/>
    <w:basedOn w:val="Normal"/>
    <w:link w:val="FooterChar"/>
    <w:uiPriority w:val="99"/>
    <w:unhideWhenUsed/>
    <w:rsid w:val="00F91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Acevedo</dc:creator>
  <cp:keywords/>
  <dc:description/>
  <cp:lastModifiedBy>Luz Acevedo</cp:lastModifiedBy>
  <cp:revision>2</cp:revision>
  <dcterms:created xsi:type="dcterms:W3CDTF">2023-09-21T20:46:00Z</dcterms:created>
  <dcterms:modified xsi:type="dcterms:W3CDTF">2023-09-21T21:05:00Z</dcterms:modified>
</cp:coreProperties>
</file>