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Carregando...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Carregando...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70l4zfxno39r">
        <w:r w:rsidDel="00000000" w:rsidR="00000000" w:rsidRPr="00000000">
          <w:rPr>
            <w:color w:val="0000ee"/>
            <w:u w:val="single"/>
            <w:rtl w:val="0"/>
          </w:rPr>
          <w:t xml:space="preserve">Início</w:t>
        </w:r>
      </w:hyperlink>
      <w:r w:rsidDel="00000000" w:rsidR="00000000" w:rsidRPr="00000000">
        <w:rPr>
          <w:rtl w:val="0"/>
        </w:rPr>
        <w:t xml:space="preserve"> </w:t>
      </w:r>
      <w:hyperlink w:anchor="70l4zfxno39r">
        <w:r w:rsidDel="00000000" w:rsidR="00000000" w:rsidRPr="00000000">
          <w:rPr>
            <w:color w:val="0000ee"/>
            <w:u w:val="single"/>
            <w:rtl w:val="0"/>
          </w:rPr>
          <w:t xml:space="preserve"> Frequência</w:t>
        </w:r>
      </w:hyperlink>
      <w:r w:rsidDel="00000000" w:rsidR="00000000" w:rsidRPr="00000000">
        <w:rPr>
          <w:rtl w:val="0"/>
        </w:rPr>
        <w:t xml:space="preserve"> </w:t>
      </w:r>
      <w:hyperlink w:anchor="70l4zfxno39r">
        <w:r w:rsidDel="00000000" w:rsidR="00000000" w:rsidRPr="00000000">
          <w:rPr>
            <w:color w:val="0000ee"/>
            <w:u w:val="single"/>
            <w:rtl w:val="0"/>
          </w:rPr>
          <w:t xml:space="preserve"> Dispositivo</w:t>
        </w:r>
      </w:hyperlink>
      <w:r w:rsidDel="00000000" w:rsidR="00000000" w:rsidRPr="00000000">
        <w:rPr>
          <w:rtl w:val="0"/>
        </w:rPr>
        <w:t xml:space="preserve"> </w:t>
      </w:r>
      <w:hyperlink w:anchor="70l4zfxno39r">
        <w:r w:rsidDel="00000000" w:rsidR="00000000" w:rsidRPr="00000000">
          <w:rPr>
            <w:color w:val="0000ee"/>
            <w:u w:val="single"/>
            <w:rtl w:val="0"/>
          </w:rPr>
          <w:t xml:space="preserve"> Demanda</w:t>
        </w:r>
      </w:hyperlink>
      <w:r w:rsidDel="00000000" w:rsidR="00000000" w:rsidRPr="00000000">
        <w:rPr>
          <w:rtl w:val="0"/>
        </w:rPr>
        <w:t xml:space="preserve"> </w:t>
      </w:r>
      <w:hyperlink w:anchor="70l4zfxno39r">
        <w:r w:rsidDel="00000000" w:rsidR="00000000" w:rsidRPr="00000000">
          <w:rPr>
            <w:color w:val="0000ee"/>
            <w:u w:val="single"/>
            <w:rtl w:val="0"/>
          </w:rPr>
          <w:t xml:space="preserve"> Avaliações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70l4zfxno39r">
        <w:r w:rsidDel="00000000" w:rsidR="00000000" w:rsidRPr="00000000">
          <w:rPr>
            <w:color w:val="0000ee"/>
            <w:u w:val="single"/>
            <w:rtl w:val="0"/>
          </w:rPr>
          <w:t xml:space="preserve"> Gregório Bastos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70l4zfxno39r">
        <w:r w:rsidDel="00000000" w:rsidR="00000000" w:rsidRPr="00000000">
          <w:rPr>
            <w:color w:val="0000ee"/>
            <w:u w:val="single"/>
            <w:rtl w:val="0"/>
          </w:rPr>
          <w:t xml:space="preserve">Perfil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70l4zfxno39r">
        <w:r w:rsidDel="00000000" w:rsidR="00000000" w:rsidRPr="00000000">
          <w:rPr>
            <w:color w:val="0000ee"/>
            <w:u w:val="single"/>
            <w:rtl w:val="0"/>
          </w:rPr>
          <w:t xml:space="preserve">Configurações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Sair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EstágioS © 2025 - Todos os direitos reservados.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Desenvolvido por: Amanda Rodrigues, Antônio Jefferson, Breno Vitor, Caio Carvalho, Felipe Fontinele, Francisco Heitor, Gabriel Henrique, Guilherme de Brito, Ítalo Rodrigues, Lívia Maria, Marcelo de Sousa, Mateus Cordeiro e Valkymar Ribeiro - SESI/SENAI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Confirmar Ação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Você tem certeza que deseja prosseguir?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Cancelar Confirmar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Criar Nova Demanda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Título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Descrição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 de Entrega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Status Pendente Em Andamento Concluída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Responsável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Empresa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CancelarSalvar Demanda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Detalhes da Demanda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Fechar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log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