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1233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Documentação: Sistema de Gestão de Empréstimos de Equipamentos</w:t>
      </w:r>
    </w:p>
    <w:p w14:paraId="1C7D078B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Diagrama de Caso de Uso</w:t>
      </w:r>
    </w:p>
    <w:p w14:paraId="0397313F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Caso de Uso: Emitir Cautela e Autorizar Cautela</w:t>
      </w:r>
    </w:p>
    <w:p w14:paraId="5A48F7E1" w14:textId="77777777" w:rsidR="00281E84" w:rsidRPr="00281E84" w:rsidRDefault="00281E84" w:rsidP="00281E84">
      <w:r w:rsidRPr="00281E84">
        <w:t>(Diagrama de caso de uso representado graficamente mostrando os atores "Operador", "Autoridade" e "Policial", e os casos de uso "Emitir Cautela" e "Autorizar Cautela" com as interações entre eles.)</w:t>
      </w:r>
    </w:p>
    <w:p w14:paraId="3C5A6335" w14:textId="77777777" w:rsidR="00281E84" w:rsidRPr="00281E84" w:rsidRDefault="00281E84" w:rsidP="00281E84">
      <w:r w:rsidRPr="00281E84">
        <w:pict w14:anchorId="4B76B90E">
          <v:rect id="_x0000_i1043" style="width:0;height:1.5pt" o:hralign="center" o:hrstd="t" o:hr="t" fillcolor="#a0a0a0" stroked="f"/>
        </w:pict>
      </w:r>
    </w:p>
    <w:p w14:paraId="729CB461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Descrição dos Casos de Uso</w:t>
      </w:r>
    </w:p>
    <w:p w14:paraId="00C0DC10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Caso de Uso: Emitir Cautela</w:t>
      </w:r>
    </w:p>
    <w:p w14:paraId="01C6F7CE" w14:textId="77777777" w:rsidR="00281E84" w:rsidRPr="00281E84" w:rsidRDefault="00281E84" w:rsidP="00281E84">
      <w:r w:rsidRPr="00281E84">
        <w:rPr>
          <w:b/>
          <w:bCs/>
        </w:rPr>
        <w:t>Descrição:</w:t>
      </w:r>
      <w:r w:rsidRPr="00281E84">
        <w:t xml:space="preserve"> Este caso de uso permite que o operador registre uma nova cautela, associando os itens que serão emprestados a um policial. A cautela fica em estado "PENDENTE" até que as autoridades necessárias autorizem.</w:t>
      </w:r>
    </w:p>
    <w:p w14:paraId="491D50D6" w14:textId="77777777" w:rsidR="00281E84" w:rsidRPr="00281E84" w:rsidRDefault="00281E84" w:rsidP="00281E84">
      <w:r w:rsidRPr="00281E84">
        <w:rPr>
          <w:b/>
          <w:bCs/>
        </w:rPr>
        <w:t>Ator Principal:</w:t>
      </w:r>
      <w:r w:rsidRPr="00281E84">
        <w:t xml:space="preserve"> Operador</w:t>
      </w:r>
    </w:p>
    <w:p w14:paraId="04B2ED29" w14:textId="77777777" w:rsidR="00281E84" w:rsidRPr="00281E84" w:rsidRDefault="00281E84" w:rsidP="00281E84">
      <w:r w:rsidRPr="00281E84">
        <w:rPr>
          <w:b/>
          <w:bCs/>
        </w:rPr>
        <w:t>Pré-condições:</w:t>
      </w:r>
    </w:p>
    <w:p w14:paraId="5F40E6BB" w14:textId="77777777" w:rsidR="00281E84" w:rsidRPr="00281E84" w:rsidRDefault="00281E84" w:rsidP="00281E84">
      <w:pPr>
        <w:numPr>
          <w:ilvl w:val="0"/>
          <w:numId w:val="1"/>
        </w:numPr>
      </w:pPr>
      <w:r w:rsidRPr="00281E84">
        <w:t>O operador deve estar autenticado no sistema.</w:t>
      </w:r>
    </w:p>
    <w:p w14:paraId="57E06D8C" w14:textId="77777777" w:rsidR="00281E84" w:rsidRPr="00281E84" w:rsidRDefault="00281E84" w:rsidP="00281E84">
      <w:pPr>
        <w:numPr>
          <w:ilvl w:val="0"/>
          <w:numId w:val="1"/>
        </w:numPr>
      </w:pPr>
      <w:r w:rsidRPr="00281E84">
        <w:t>Os itens a serem emprestados devem estar disponíveis no estoque.</w:t>
      </w:r>
    </w:p>
    <w:p w14:paraId="57D776FD" w14:textId="77777777" w:rsidR="00281E84" w:rsidRPr="00281E84" w:rsidRDefault="00281E84" w:rsidP="00281E84">
      <w:r w:rsidRPr="00281E84">
        <w:rPr>
          <w:b/>
          <w:bCs/>
        </w:rPr>
        <w:t>Fluxo Principal:</w:t>
      </w:r>
    </w:p>
    <w:p w14:paraId="7FFCADA9" w14:textId="77777777" w:rsidR="00281E84" w:rsidRPr="00281E84" w:rsidRDefault="00281E84" w:rsidP="00281E84">
      <w:pPr>
        <w:numPr>
          <w:ilvl w:val="0"/>
          <w:numId w:val="2"/>
        </w:numPr>
      </w:pPr>
      <w:r w:rsidRPr="00281E84">
        <w:t>O operador seleciona a opção "Emitir Cautela".</w:t>
      </w:r>
    </w:p>
    <w:p w14:paraId="1B9F1FDD" w14:textId="77777777" w:rsidR="00281E84" w:rsidRPr="00281E84" w:rsidRDefault="00281E84" w:rsidP="00281E84">
      <w:pPr>
        <w:numPr>
          <w:ilvl w:val="0"/>
          <w:numId w:val="2"/>
        </w:numPr>
      </w:pPr>
      <w:r w:rsidRPr="00281E84">
        <w:t>O sistema apresenta um formulário para preencher os dados da cautela (policial, itens, observações).</w:t>
      </w:r>
    </w:p>
    <w:p w14:paraId="42961150" w14:textId="77777777" w:rsidR="00281E84" w:rsidRPr="00281E84" w:rsidRDefault="00281E84" w:rsidP="00281E84">
      <w:pPr>
        <w:numPr>
          <w:ilvl w:val="0"/>
          <w:numId w:val="2"/>
        </w:numPr>
      </w:pPr>
      <w:r w:rsidRPr="00281E84">
        <w:t>O operador preenche as informações e confirma.</w:t>
      </w:r>
    </w:p>
    <w:p w14:paraId="12231477" w14:textId="77777777" w:rsidR="00281E84" w:rsidRPr="00281E84" w:rsidRDefault="00281E84" w:rsidP="00281E84">
      <w:pPr>
        <w:numPr>
          <w:ilvl w:val="0"/>
          <w:numId w:val="2"/>
        </w:numPr>
      </w:pPr>
      <w:r w:rsidRPr="00281E84">
        <w:t xml:space="preserve">O sistema registra a cautela na tabela </w:t>
      </w:r>
      <w:proofErr w:type="spellStart"/>
      <w:r w:rsidRPr="00281E84">
        <w:t>t_cautela</w:t>
      </w:r>
      <w:proofErr w:type="spellEnd"/>
      <w:r w:rsidRPr="00281E84">
        <w:t xml:space="preserve"> com status "PENDENTE".</w:t>
      </w:r>
    </w:p>
    <w:p w14:paraId="66D4CA02" w14:textId="77777777" w:rsidR="00281E84" w:rsidRPr="00281E84" w:rsidRDefault="00281E84" w:rsidP="00281E84">
      <w:pPr>
        <w:numPr>
          <w:ilvl w:val="0"/>
          <w:numId w:val="2"/>
        </w:numPr>
      </w:pPr>
      <w:r w:rsidRPr="00281E84">
        <w:t xml:space="preserve">Para cada autoridade necessária, o sistema cria um registro em </w:t>
      </w:r>
      <w:proofErr w:type="spellStart"/>
      <w:r w:rsidRPr="00281E84">
        <w:t>t_autorizacao_cautela</w:t>
      </w:r>
      <w:proofErr w:type="spellEnd"/>
      <w:r w:rsidRPr="00281E84">
        <w:t xml:space="preserve"> com status "PENDENTE".</w:t>
      </w:r>
    </w:p>
    <w:p w14:paraId="0C569216" w14:textId="77777777" w:rsidR="00281E84" w:rsidRPr="00281E84" w:rsidRDefault="00281E84" w:rsidP="00281E84">
      <w:r w:rsidRPr="00281E84">
        <w:rPr>
          <w:b/>
          <w:bCs/>
        </w:rPr>
        <w:t>Pós-condições:</w:t>
      </w:r>
    </w:p>
    <w:p w14:paraId="702F03EC" w14:textId="77777777" w:rsidR="00281E84" w:rsidRPr="00281E84" w:rsidRDefault="00281E84" w:rsidP="00281E84">
      <w:pPr>
        <w:numPr>
          <w:ilvl w:val="0"/>
          <w:numId w:val="3"/>
        </w:numPr>
      </w:pPr>
      <w:r w:rsidRPr="00281E84">
        <w:t>A cautela é registrada no sistema.</w:t>
      </w:r>
    </w:p>
    <w:p w14:paraId="56B65BD6" w14:textId="77777777" w:rsidR="00281E84" w:rsidRPr="00281E84" w:rsidRDefault="00281E84" w:rsidP="00281E84">
      <w:pPr>
        <w:numPr>
          <w:ilvl w:val="0"/>
          <w:numId w:val="3"/>
        </w:numPr>
      </w:pPr>
      <w:r w:rsidRPr="00281E84">
        <w:t>As autorizações necessárias ficam pendentes para análise das autoridades.</w:t>
      </w:r>
    </w:p>
    <w:p w14:paraId="2CEDF82F" w14:textId="77777777" w:rsidR="00281E84" w:rsidRPr="00281E84" w:rsidRDefault="00281E84" w:rsidP="00281E84">
      <w:r w:rsidRPr="00281E84">
        <w:pict w14:anchorId="24A61ABD">
          <v:rect id="_x0000_i1044" style="width:0;height:1.5pt" o:hralign="center" o:hrstd="t" o:hr="t" fillcolor="#a0a0a0" stroked="f"/>
        </w:pict>
      </w:r>
    </w:p>
    <w:p w14:paraId="4056FBF1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Caso de Uso: Autorizar Cautela</w:t>
      </w:r>
    </w:p>
    <w:p w14:paraId="640C105C" w14:textId="77777777" w:rsidR="00281E84" w:rsidRPr="00281E84" w:rsidRDefault="00281E84" w:rsidP="00281E84">
      <w:r w:rsidRPr="00281E84">
        <w:rPr>
          <w:b/>
          <w:bCs/>
        </w:rPr>
        <w:t>Descrição:</w:t>
      </w:r>
      <w:r w:rsidRPr="00281E84">
        <w:t xml:space="preserve"> Este caso de uso permite que as autoridades analisem e autorizem ou neguem uma cautela registrada pelo operador.</w:t>
      </w:r>
    </w:p>
    <w:p w14:paraId="3DDC8206" w14:textId="77777777" w:rsidR="00281E84" w:rsidRPr="00281E84" w:rsidRDefault="00281E84" w:rsidP="00281E84">
      <w:r w:rsidRPr="00281E84">
        <w:rPr>
          <w:b/>
          <w:bCs/>
        </w:rPr>
        <w:t>Atores:</w:t>
      </w:r>
      <w:r w:rsidRPr="00281E84">
        <w:t xml:space="preserve"> Autoridade</w:t>
      </w:r>
    </w:p>
    <w:p w14:paraId="4F74E989" w14:textId="77777777" w:rsidR="00281E84" w:rsidRPr="00281E84" w:rsidRDefault="00281E84" w:rsidP="00281E84">
      <w:r w:rsidRPr="00281E84">
        <w:rPr>
          <w:b/>
          <w:bCs/>
        </w:rPr>
        <w:t>Pré-condições:</w:t>
      </w:r>
    </w:p>
    <w:p w14:paraId="532FFFF0" w14:textId="77777777" w:rsidR="00281E84" w:rsidRPr="00281E84" w:rsidRDefault="00281E84" w:rsidP="00281E84">
      <w:pPr>
        <w:numPr>
          <w:ilvl w:val="0"/>
          <w:numId w:val="4"/>
        </w:numPr>
      </w:pPr>
      <w:r w:rsidRPr="00281E84">
        <w:t>A cautela deve estar registrada no sistema com status "PENDENTE".</w:t>
      </w:r>
    </w:p>
    <w:p w14:paraId="737A8BDA" w14:textId="77777777" w:rsidR="00281E84" w:rsidRPr="00281E84" w:rsidRDefault="00281E84" w:rsidP="00281E84">
      <w:pPr>
        <w:numPr>
          <w:ilvl w:val="0"/>
          <w:numId w:val="4"/>
        </w:numPr>
      </w:pPr>
      <w:r w:rsidRPr="00281E84">
        <w:lastRenderedPageBreak/>
        <w:t>O ator deve ser uma autoridade registrada no sistema.</w:t>
      </w:r>
    </w:p>
    <w:p w14:paraId="3F541917" w14:textId="77777777" w:rsidR="00281E84" w:rsidRPr="00281E84" w:rsidRDefault="00281E84" w:rsidP="00281E84">
      <w:r w:rsidRPr="00281E84">
        <w:rPr>
          <w:b/>
          <w:bCs/>
        </w:rPr>
        <w:t>Fluxo Principal:</w:t>
      </w:r>
    </w:p>
    <w:p w14:paraId="18535A9B" w14:textId="77777777" w:rsidR="00281E84" w:rsidRPr="00281E84" w:rsidRDefault="00281E84" w:rsidP="00281E84">
      <w:pPr>
        <w:numPr>
          <w:ilvl w:val="0"/>
          <w:numId w:val="5"/>
        </w:numPr>
      </w:pPr>
      <w:r w:rsidRPr="00281E84">
        <w:t>A autoridade acessa a lista de cautelas pendentes.</w:t>
      </w:r>
    </w:p>
    <w:p w14:paraId="50C79837" w14:textId="77777777" w:rsidR="00281E84" w:rsidRPr="00281E84" w:rsidRDefault="00281E84" w:rsidP="00281E84">
      <w:pPr>
        <w:numPr>
          <w:ilvl w:val="0"/>
          <w:numId w:val="5"/>
        </w:numPr>
      </w:pPr>
      <w:r w:rsidRPr="00281E84">
        <w:t>O sistema apresenta os detalhes de cada cautela, incluindo itens, policial e observações.</w:t>
      </w:r>
    </w:p>
    <w:p w14:paraId="142760C2" w14:textId="77777777" w:rsidR="00281E84" w:rsidRPr="00281E84" w:rsidRDefault="00281E84" w:rsidP="00281E84">
      <w:pPr>
        <w:numPr>
          <w:ilvl w:val="0"/>
          <w:numId w:val="5"/>
        </w:numPr>
      </w:pPr>
      <w:r w:rsidRPr="00281E84">
        <w:t>A autoridade seleciona uma cautela e escolhe "Autorizar" ou "Negar".</w:t>
      </w:r>
    </w:p>
    <w:p w14:paraId="45B79FBC" w14:textId="77777777" w:rsidR="00281E84" w:rsidRPr="00281E84" w:rsidRDefault="00281E84" w:rsidP="00281E84">
      <w:pPr>
        <w:numPr>
          <w:ilvl w:val="0"/>
          <w:numId w:val="5"/>
        </w:numPr>
      </w:pPr>
      <w:r w:rsidRPr="00281E84">
        <w:t xml:space="preserve">O sistema registra a decisão na tabela </w:t>
      </w:r>
      <w:proofErr w:type="spellStart"/>
      <w:r w:rsidRPr="00281E84">
        <w:t>t_autorizacao_cautela</w:t>
      </w:r>
      <w:proofErr w:type="spellEnd"/>
      <w:r w:rsidRPr="00281E84">
        <w:t xml:space="preserve"> com o status apropriado e a data de autorização.</w:t>
      </w:r>
    </w:p>
    <w:p w14:paraId="3077BE0C" w14:textId="77777777" w:rsidR="00281E84" w:rsidRPr="00281E84" w:rsidRDefault="00281E84" w:rsidP="00281E84">
      <w:r w:rsidRPr="00281E84">
        <w:rPr>
          <w:b/>
          <w:bCs/>
        </w:rPr>
        <w:t>Fluxo Alternativo:</w:t>
      </w:r>
    </w:p>
    <w:p w14:paraId="7CC2A886" w14:textId="77777777" w:rsidR="00281E84" w:rsidRPr="00281E84" w:rsidRDefault="00281E84" w:rsidP="00281E84">
      <w:pPr>
        <w:numPr>
          <w:ilvl w:val="0"/>
          <w:numId w:val="6"/>
        </w:numPr>
      </w:pPr>
      <w:r w:rsidRPr="00281E84">
        <w:t>Se a autoridade optar por "Negar", deve adicionar uma observação justificando a decisão.</w:t>
      </w:r>
    </w:p>
    <w:p w14:paraId="52C81889" w14:textId="77777777" w:rsidR="00281E84" w:rsidRPr="00281E84" w:rsidRDefault="00281E84" w:rsidP="00281E84">
      <w:r w:rsidRPr="00281E84">
        <w:rPr>
          <w:b/>
          <w:bCs/>
        </w:rPr>
        <w:t>Pós-condições:</w:t>
      </w:r>
    </w:p>
    <w:p w14:paraId="61622359" w14:textId="77777777" w:rsidR="00281E84" w:rsidRPr="00281E84" w:rsidRDefault="00281E84" w:rsidP="00281E84">
      <w:pPr>
        <w:numPr>
          <w:ilvl w:val="0"/>
          <w:numId w:val="7"/>
        </w:numPr>
      </w:pPr>
      <w:r w:rsidRPr="00281E84">
        <w:t>A decisão da autoridade é registrada.</w:t>
      </w:r>
    </w:p>
    <w:p w14:paraId="0CF2F689" w14:textId="77777777" w:rsidR="00281E84" w:rsidRPr="00281E84" w:rsidRDefault="00281E84" w:rsidP="00281E84">
      <w:pPr>
        <w:numPr>
          <w:ilvl w:val="0"/>
          <w:numId w:val="7"/>
        </w:numPr>
      </w:pPr>
      <w:r w:rsidRPr="00281E84">
        <w:t xml:space="preserve">Caso todas as autoridades autorizem a cautela, o status da cautela em </w:t>
      </w:r>
      <w:proofErr w:type="spellStart"/>
      <w:r w:rsidRPr="00281E84">
        <w:t>t_cautela</w:t>
      </w:r>
      <w:proofErr w:type="spellEnd"/>
      <w:r w:rsidRPr="00281E84">
        <w:t xml:space="preserve"> é alterado para "AUTORIZADA".</w:t>
      </w:r>
    </w:p>
    <w:p w14:paraId="5FE89A25" w14:textId="77777777" w:rsidR="00281E84" w:rsidRPr="00281E84" w:rsidRDefault="00281E84" w:rsidP="00281E84">
      <w:pPr>
        <w:numPr>
          <w:ilvl w:val="0"/>
          <w:numId w:val="7"/>
        </w:numPr>
      </w:pPr>
      <w:r w:rsidRPr="00281E84">
        <w:t>Caso uma das autoridades negue, o status da cautela permanece "NEGADA".</w:t>
      </w:r>
    </w:p>
    <w:p w14:paraId="796E5601" w14:textId="77777777" w:rsidR="00281E84" w:rsidRPr="00281E84" w:rsidRDefault="00281E84" w:rsidP="00281E84">
      <w:r w:rsidRPr="00281E84">
        <w:pict w14:anchorId="135C9789">
          <v:rect id="_x0000_i1045" style="width:0;height:1.5pt" o:hralign="center" o:hrstd="t" o:hr="t" fillcolor="#a0a0a0" stroked="f"/>
        </w:pict>
      </w:r>
    </w:p>
    <w:p w14:paraId="18E65908" w14:textId="77777777" w:rsidR="00281E84" w:rsidRPr="00281E84" w:rsidRDefault="00281E84" w:rsidP="00281E84">
      <w:pPr>
        <w:rPr>
          <w:b/>
          <w:bCs/>
        </w:rPr>
      </w:pPr>
      <w:r w:rsidRPr="00281E84">
        <w:rPr>
          <w:b/>
          <w:bCs/>
        </w:rPr>
        <w:t>Observações Finais</w:t>
      </w:r>
    </w:p>
    <w:p w14:paraId="57F23456" w14:textId="77777777" w:rsidR="00281E84" w:rsidRPr="00281E84" w:rsidRDefault="00281E84" w:rsidP="00281E84">
      <w:pPr>
        <w:numPr>
          <w:ilvl w:val="0"/>
          <w:numId w:val="8"/>
        </w:numPr>
      </w:pPr>
      <w:r w:rsidRPr="00281E84">
        <w:rPr>
          <w:b/>
          <w:bCs/>
        </w:rPr>
        <w:t>Escalabilidade:</w:t>
      </w:r>
      <w:r w:rsidRPr="00281E84">
        <w:t xml:space="preserve"> A solução permite adicionar mais autoridades ou alterar o fluxo de autorização sem impactos significativos na estrutura.</w:t>
      </w:r>
    </w:p>
    <w:p w14:paraId="01CEBC6F" w14:textId="77777777" w:rsidR="00281E84" w:rsidRPr="00281E84" w:rsidRDefault="00281E84" w:rsidP="00281E84">
      <w:pPr>
        <w:numPr>
          <w:ilvl w:val="0"/>
          <w:numId w:val="8"/>
        </w:numPr>
      </w:pPr>
      <w:r w:rsidRPr="00281E84">
        <w:rPr>
          <w:b/>
          <w:bCs/>
        </w:rPr>
        <w:t>Segurança:</w:t>
      </w:r>
      <w:r w:rsidRPr="00281E84">
        <w:t xml:space="preserve"> Apenas operadores autenticados podem emitir cautelas, e apenas autoridades registradas podem autorizá-las.</w:t>
      </w:r>
    </w:p>
    <w:p w14:paraId="731FA518" w14:textId="77777777" w:rsidR="00281E84" w:rsidRPr="00281E84" w:rsidRDefault="00281E84" w:rsidP="00281E84">
      <w:pPr>
        <w:numPr>
          <w:ilvl w:val="0"/>
          <w:numId w:val="8"/>
        </w:numPr>
      </w:pPr>
      <w:r w:rsidRPr="00281E84">
        <w:rPr>
          <w:b/>
          <w:bCs/>
        </w:rPr>
        <w:t>Auditoria:</w:t>
      </w:r>
      <w:r w:rsidRPr="00281E84">
        <w:t xml:space="preserve"> Todas as ações são registradas, garantindo rastreabilidade e confiabilidade do processo.</w:t>
      </w:r>
    </w:p>
    <w:p w14:paraId="4A78EA31" w14:textId="77777777" w:rsidR="00271627" w:rsidRDefault="00271627"/>
    <w:sectPr w:rsidR="00271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0519"/>
    <w:multiLevelType w:val="multilevel"/>
    <w:tmpl w:val="5CFC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C08B3"/>
    <w:multiLevelType w:val="multilevel"/>
    <w:tmpl w:val="ED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1765E"/>
    <w:multiLevelType w:val="multilevel"/>
    <w:tmpl w:val="7EB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98E"/>
    <w:multiLevelType w:val="multilevel"/>
    <w:tmpl w:val="CD8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308E8"/>
    <w:multiLevelType w:val="multilevel"/>
    <w:tmpl w:val="9CE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31029"/>
    <w:multiLevelType w:val="multilevel"/>
    <w:tmpl w:val="5EE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C05F3"/>
    <w:multiLevelType w:val="multilevel"/>
    <w:tmpl w:val="B2F6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55680"/>
    <w:multiLevelType w:val="multilevel"/>
    <w:tmpl w:val="79E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8471">
    <w:abstractNumId w:val="2"/>
  </w:num>
  <w:num w:numId="2" w16cid:durableId="1882857110">
    <w:abstractNumId w:val="6"/>
  </w:num>
  <w:num w:numId="3" w16cid:durableId="170410925">
    <w:abstractNumId w:val="1"/>
  </w:num>
  <w:num w:numId="4" w16cid:durableId="43993419">
    <w:abstractNumId w:val="7"/>
  </w:num>
  <w:num w:numId="5" w16cid:durableId="1649743380">
    <w:abstractNumId w:val="0"/>
  </w:num>
  <w:num w:numId="6" w16cid:durableId="1236091309">
    <w:abstractNumId w:val="4"/>
  </w:num>
  <w:num w:numId="7" w16cid:durableId="1371370390">
    <w:abstractNumId w:val="5"/>
  </w:num>
  <w:num w:numId="8" w16cid:durableId="241569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52"/>
    <w:rsid w:val="00271627"/>
    <w:rsid w:val="00281E84"/>
    <w:rsid w:val="00661D72"/>
    <w:rsid w:val="007E745C"/>
    <w:rsid w:val="00896112"/>
    <w:rsid w:val="00B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9D51A-4542-46F3-B28B-DF473760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luzardo lima fonseca</dc:creator>
  <cp:keywords/>
  <dc:description/>
  <cp:lastModifiedBy>luzardo lima fonseca</cp:lastModifiedBy>
  <cp:revision>3</cp:revision>
  <dcterms:created xsi:type="dcterms:W3CDTF">2025-01-06T18:56:00Z</dcterms:created>
  <dcterms:modified xsi:type="dcterms:W3CDTF">2025-01-06T19:49:00Z</dcterms:modified>
</cp:coreProperties>
</file>