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E8BE6E" w14:textId="30CD9A58" w:rsidR="00BF351B" w:rsidRDefault="00BF351B" w:rsidP="00BD4588">
      <w:pPr>
        <w:pStyle w:val="PargrafodaLista"/>
        <w:numPr>
          <w:ilvl w:val="0"/>
          <w:numId w:val="1"/>
        </w:numPr>
        <w:spacing w:after="0" w:line="276" w:lineRule="auto"/>
        <w:jc w:val="center"/>
        <w:rPr>
          <w:b/>
          <w:bCs/>
        </w:rPr>
      </w:pPr>
      <w:r w:rsidRPr="677A2BEA">
        <w:rPr>
          <w:b/>
          <w:bCs/>
        </w:rPr>
        <w:t>Introdução</w:t>
      </w:r>
    </w:p>
    <w:p w14:paraId="429D04DE" w14:textId="7B3B7D58" w:rsidR="00AD4E4D" w:rsidRDefault="00BD4588" w:rsidP="00BD4588">
      <w:pPr>
        <w:spacing w:after="0" w:line="276" w:lineRule="auto"/>
        <w:ind w:firstLine="284"/>
        <w:jc w:val="both"/>
      </w:pPr>
      <w:r w:rsidRPr="00BD4588">
        <w:t xml:space="preserve">A construção de websites evoluiu significativamente da codificação manual pura para ambientes que priorizam a agilidade e a dinamicidade. Enquanto as unidades anteriores da disciplina focaram na estrutura fundamental (HTML, CSS, JS), as Unidades 3 e 4 abordam a instrumentalização desse conhecimento. O foco desloca-se para o uso </w:t>
      </w:r>
      <w:proofErr w:type="gramStart"/>
      <w:r w:rsidRPr="00BD4588">
        <w:t xml:space="preserve">de </w:t>
      </w:r>
      <w:proofErr w:type="spellStart"/>
      <w:r w:rsidRPr="00BD4588">
        <w:t>IDEs</w:t>
      </w:r>
      <w:proofErr w:type="spellEnd"/>
      <w:proofErr w:type="gramEnd"/>
      <w:r w:rsidRPr="00BD4588">
        <w:t xml:space="preserve"> visuais para automação de tarefas e, subsequentemente, para a adoção de plataformas CMS (</w:t>
      </w:r>
      <w:proofErr w:type="spellStart"/>
      <w:r w:rsidRPr="00BD4588">
        <w:t>Content</w:t>
      </w:r>
      <w:proofErr w:type="spellEnd"/>
      <w:r w:rsidRPr="00BD4588">
        <w:t xml:space="preserve"> Management Systems), essenciais para atender à demanda de mercado por sites atualizáveis e escaláveis</w:t>
      </w:r>
      <w:r>
        <w:br/>
      </w:r>
    </w:p>
    <w:p w14:paraId="5BAAC2DC" w14:textId="77777777" w:rsidR="00BD4588" w:rsidRPr="00BD4588" w:rsidRDefault="00BD4588" w:rsidP="00BD4588">
      <w:pPr>
        <w:spacing w:after="0" w:line="276" w:lineRule="auto"/>
        <w:ind w:firstLine="284"/>
        <w:jc w:val="both"/>
        <w:rPr>
          <w:b/>
        </w:rPr>
      </w:pPr>
      <w:r w:rsidRPr="00BD4588">
        <w:rPr>
          <w:b/>
        </w:rPr>
        <w:t>2. Construção Automatizada e Tratamento Visual</w:t>
      </w:r>
    </w:p>
    <w:p w14:paraId="4102567A" w14:textId="77777777" w:rsidR="00BD4588" w:rsidRDefault="00BD4588" w:rsidP="00BD4588">
      <w:pPr>
        <w:spacing w:after="0" w:line="276" w:lineRule="auto"/>
        <w:ind w:firstLine="284"/>
        <w:jc w:val="both"/>
      </w:pPr>
      <w:r>
        <w:t>A primeira etapa para otimizar o desenvolvimento web é a migração de editores de texto simples (como o Bloco de Notas) para ambientes de desenvolvimento integrado (</w:t>
      </w:r>
      <w:proofErr w:type="spellStart"/>
      <w:r>
        <w:t>IDEs</w:t>
      </w:r>
      <w:proofErr w:type="spellEnd"/>
      <w:r>
        <w:t>).</w:t>
      </w:r>
    </w:p>
    <w:p w14:paraId="11BC5705" w14:textId="77777777" w:rsidR="00BD4588" w:rsidRDefault="00BD4588" w:rsidP="00BD4588">
      <w:pPr>
        <w:spacing w:after="0" w:line="276" w:lineRule="auto"/>
        <w:ind w:firstLine="284"/>
        <w:jc w:val="both"/>
      </w:pPr>
    </w:p>
    <w:p w14:paraId="01632659" w14:textId="77777777" w:rsidR="00BD4588" w:rsidRPr="00BD4588" w:rsidRDefault="00BD4588" w:rsidP="00BD4588">
      <w:pPr>
        <w:spacing w:after="0" w:line="276" w:lineRule="auto"/>
        <w:ind w:firstLine="284"/>
        <w:jc w:val="both"/>
        <w:rPr>
          <w:b/>
        </w:rPr>
      </w:pPr>
      <w:r w:rsidRPr="00BD4588">
        <w:rPr>
          <w:b/>
        </w:rPr>
        <w:t>2.1 O Papel do Adobe Dreamweaver</w:t>
      </w:r>
    </w:p>
    <w:p w14:paraId="53C2DB67" w14:textId="77777777" w:rsidR="00BD4588" w:rsidRDefault="00BD4588" w:rsidP="00BD4588">
      <w:pPr>
        <w:spacing w:after="0" w:line="276" w:lineRule="auto"/>
        <w:ind w:firstLine="284"/>
        <w:jc w:val="both"/>
      </w:pPr>
      <w:r>
        <w:t>O Dreamweaver é apresentado como uma ferramenta híbrida que democratiza o desenvolvimento web. Sua principal vantagem reside na capacidade de alternar entre modos de visualização:</w:t>
      </w:r>
    </w:p>
    <w:p w14:paraId="7567EBA9" w14:textId="77777777" w:rsidR="00BD4588" w:rsidRDefault="00BD4588" w:rsidP="00BD4588">
      <w:pPr>
        <w:spacing w:after="0" w:line="276" w:lineRule="auto"/>
        <w:ind w:firstLine="284"/>
        <w:jc w:val="both"/>
      </w:pPr>
    </w:p>
    <w:p w14:paraId="2EC8B79E" w14:textId="77777777" w:rsidR="00BD4588" w:rsidRDefault="00BD4588" w:rsidP="00BD4588">
      <w:pPr>
        <w:pStyle w:val="PargrafodaLista"/>
        <w:numPr>
          <w:ilvl w:val="0"/>
          <w:numId w:val="3"/>
        </w:numPr>
        <w:spacing w:after="0" w:line="276" w:lineRule="auto"/>
        <w:ind w:left="644"/>
        <w:jc w:val="both"/>
      </w:pPr>
      <w:r>
        <w:t>Modo Design (WYSIWYG): Permite a construção visual da página, ideal para prototipagem rápida.</w:t>
      </w:r>
    </w:p>
    <w:p w14:paraId="653900BD" w14:textId="77777777" w:rsidR="00BD4588" w:rsidRDefault="00BD4588" w:rsidP="00BD4588">
      <w:pPr>
        <w:spacing w:after="0" w:line="276" w:lineRule="auto"/>
        <w:ind w:firstLine="284"/>
        <w:jc w:val="both"/>
      </w:pPr>
    </w:p>
    <w:p w14:paraId="56DE326B" w14:textId="72EB5E6F" w:rsidR="00BD4588" w:rsidRDefault="00BD4588" w:rsidP="00BD4588">
      <w:pPr>
        <w:pStyle w:val="PargrafodaLista"/>
        <w:numPr>
          <w:ilvl w:val="0"/>
          <w:numId w:val="3"/>
        </w:numPr>
        <w:spacing w:after="0" w:line="276" w:lineRule="auto"/>
        <w:ind w:left="644"/>
        <w:jc w:val="both"/>
      </w:pPr>
      <w:r>
        <w:t>Modo c</w:t>
      </w:r>
      <w:r>
        <w:t>ódigo: Oferece controle total sobre a sintaxe para ajustes finos.</w:t>
      </w:r>
    </w:p>
    <w:p w14:paraId="254111F5" w14:textId="77777777" w:rsidR="00BD4588" w:rsidRDefault="00BD4588" w:rsidP="00BD4588">
      <w:pPr>
        <w:spacing w:after="0" w:line="276" w:lineRule="auto"/>
        <w:ind w:firstLine="284"/>
        <w:jc w:val="both"/>
      </w:pPr>
    </w:p>
    <w:p w14:paraId="4C5AAABC" w14:textId="701AC21A" w:rsidR="00BD4588" w:rsidRDefault="00BD4588" w:rsidP="00BD4588">
      <w:pPr>
        <w:pStyle w:val="PargrafodaLista"/>
        <w:numPr>
          <w:ilvl w:val="0"/>
          <w:numId w:val="3"/>
        </w:numPr>
        <w:spacing w:after="0" w:line="276" w:lineRule="auto"/>
        <w:ind w:left="644"/>
        <w:jc w:val="both"/>
      </w:pPr>
      <w:r>
        <w:t>Modo dividir</w:t>
      </w:r>
      <w:r>
        <w:t>: Facilita a compreensão da relação entre o elemento visual e o código gerado.</w:t>
      </w:r>
    </w:p>
    <w:p w14:paraId="4D54DA1E" w14:textId="77777777" w:rsidR="00BD4588" w:rsidRDefault="00BD4588" w:rsidP="00BD4588">
      <w:pPr>
        <w:spacing w:after="0" w:line="276" w:lineRule="auto"/>
        <w:ind w:firstLine="284"/>
        <w:jc w:val="both"/>
      </w:pPr>
    </w:p>
    <w:p w14:paraId="4B409959" w14:textId="77777777" w:rsidR="00BD4588" w:rsidRDefault="00BD4588" w:rsidP="00BD4588">
      <w:pPr>
        <w:spacing w:after="0" w:line="276" w:lineRule="auto"/>
        <w:ind w:firstLine="284"/>
        <w:jc w:val="both"/>
      </w:pPr>
      <w:r>
        <w:t xml:space="preserve">A ferramenta automatiza a criação de estruturas complexas, como tabelas (para dados tabulares) e formulários, além de simplificar a gestão de CSS (Folhas de Estilo). </w:t>
      </w:r>
      <w:r>
        <w:lastRenderedPageBreak/>
        <w:t>Através de painéis intuitivos, é possível aplicar regras de estilo (cores, tipografia, layout) sem a necessidade de digitar repetitivamente as propriedades do código.</w:t>
      </w:r>
    </w:p>
    <w:p w14:paraId="0847CD1E" w14:textId="77777777" w:rsidR="00BD4588" w:rsidRDefault="00BD4588" w:rsidP="00BD4588">
      <w:pPr>
        <w:spacing w:after="0" w:line="276" w:lineRule="auto"/>
        <w:ind w:firstLine="284"/>
        <w:jc w:val="both"/>
      </w:pPr>
    </w:p>
    <w:p w14:paraId="4594ACF3" w14:textId="77777777" w:rsidR="00BD4588" w:rsidRPr="00BD4588" w:rsidRDefault="00BD4588" w:rsidP="00BD4588">
      <w:pPr>
        <w:spacing w:after="0" w:line="276" w:lineRule="auto"/>
        <w:ind w:firstLine="284"/>
        <w:jc w:val="both"/>
        <w:rPr>
          <w:b/>
        </w:rPr>
      </w:pPr>
      <w:r w:rsidRPr="00BD4588">
        <w:rPr>
          <w:b/>
        </w:rPr>
        <w:t>2.2 Otimização Gráfica com Fireworks</w:t>
      </w:r>
    </w:p>
    <w:p w14:paraId="73BBB0D4" w14:textId="77777777" w:rsidR="00BD4588" w:rsidRDefault="00BD4588" w:rsidP="00BD4588">
      <w:pPr>
        <w:spacing w:after="0" w:line="276" w:lineRule="auto"/>
        <w:ind w:firstLine="284"/>
        <w:jc w:val="both"/>
      </w:pPr>
      <w:r>
        <w:t>O visual de um site é complementado pelo tratamento de imagens. O Adobe Fireworks é destacado pela sua capacidade de trabalhar com dois tipos fundamentais de gráficos:</w:t>
      </w:r>
    </w:p>
    <w:p w14:paraId="027BAAF5" w14:textId="77777777" w:rsidR="00BD4588" w:rsidRDefault="00BD4588" w:rsidP="00BD4588">
      <w:pPr>
        <w:spacing w:after="0" w:line="276" w:lineRule="auto"/>
        <w:ind w:firstLine="284"/>
        <w:jc w:val="both"/>
      </w:pPr>
    </w:p>
    <w:p w14:paraId="5D5A28E2" w14:textId="22C80917" w:rsidR="00BD4588" w:rsidRDefault="00BD4588" w:rsidP="00BD4588">
      <w:pPr>
        <w:spacing w:after="0" w:line="276" w:lineRule="auto"/>
        <w:ind w:firstLine="284"/>
        <w:jc w:val="both"/>
      </w:pPr>
      <w:r>
        <w:t xml:space="preserve">Bitmaps: Imagens baseadas em pixels (fotos), ricas em </w:t>
      </w:r>
      <w:r>
        <w:t>detalhes,</w:t>
      </w:r>
      <w:r>
        <w:t xml:space="preserve"> mas dependentes de resolução.</w:t>
      </w:r>
    </w:p>
    <w:p w14:paraId="66DF4290" w14:textId="77777777" w:rsidR="00BD4588" w:rsidRDefault="00BD4588" w:rsidP="00BD4588">
      <w:pPr>
        <w:spacing w:after="0" w:line="276" w:lineRule="auto"/>
        <w:ind w:firstLine="284"/>
        <w:jc w:val="both"/>
      </w:pPr>
    </w:p>
    <w:p w14:paraId="1E0984B4" w14:textId="77777777" w:rsidR="00BD4588" w:rsidRDefault="00BD4588" w:rsidP="00BD4588">
      <w:pPr>
        <w:spacing w:after="0" w:line="276" w:lineRule="auto"/>
        <w:ind w:firstLine="284"/>
        <w:jc w:val="both"/>
      </w:pPr>
      <w:r>
        <w:t xml:space="preserve">Vetores: Imagens baseadas em cálculos matemáticos (logos, ícones), redimensionáveis sem perda de qualidade. Além disso, a ferramenta permite a criação de </w:t>
      </w:r>
      <w:proofErr w:type="spellStart"/>
      <w:r>
        <w:t>GIFs</w:t>
      </w:r>
      <w:proofErr w:type="spellEnd"/>
      <w:r>
        <w:t xml:space="preserve"> animados, recursos visuais utilizados estrategicamente em </w:t>
      </w:r>
      <w:r>
        <w:t>banners e botões de "</w:t>
      </w:r>
      <w:proofErr w:type="spellStart"/>
      <w:r>
        <w:t>Call-to-Action</w:t>
      </w:r>
      <w:proofErr w:type="spellEnd"/>
      <w:r>
        <w:t>" para atrair a atenção do usuário.</w:t>
      </w:r>
    </w:p>
    <w:p w14:paraId="6E34A090" w14:textId="77777777" w:rsidR="00BD4588" w:rsidRDefault="00BD4588" w:rsidP="00BD4588">
      <w:pPr>
        <w:spacing w:after="0" w:line="276" w:lineRule="auto"/>
        <w:ind w:firstLine="284"/>
        <w:jc w:val="both"/>
      </w:pPr>
    </w:p>
    <w:p w14:paraId="7400B6D6" w14:textId="77777777" w:rsidR="00BD4588" w:rsidRPr="00BD4588" w:rsidRDefault="00BD4588" w:rsidP="00BD4588">
      <w:pPr>
        <w:spacing w:after="0" w:line="276" w:lineRule="auto"/>
        <w:ind w:firstLine="284"/>
        <w:jc w:val="both"/>
        <w:rPr>
          <w:b/>
        </w:rPr>
      </w:pPr>
      <w:r w:rsidRPr="00BD4588">
        <w:rPr>
          <w:b/>
        </w:rPr>
        <w:t>3. Sistemas de Gestão de Conteúdo (CMS)</w:t>
      </w:r>
    </w:p>
    <w:p w14:paraId="5A7319C4" w14:textId="77777777" w:rsidR="00BD4588" w:rsidRDefault="00BD4588" w:rsidP="00BD4588">
      <w:pPr>
        <w:spacing w:after="0" w:line="276" w:lineRule="auto"/>
        <w:ind w:firstLine="284"/>
        <w:jc w:val="both"/>
      </w:pPr>
      <w:r>
        <w:t>A Unidade 4 introduz uma mudança de paradigma: a separação entre conteúdo (banco de dados) e apresentação (tema), através dos CMS.</w:t>
      </w:r>
    </w:p>
    <w:p w14:paraId="0CB04EF2" w14:textId="77777777" w:rsidR="00BD4588" w:rsidRDefault="00BD4588" w:rsidP="00BD4588">
      <w:pPr>
        <w:spacing w:after="0" w:line="276" w:lineRule="auto"/>
        <w:ind w:firstLine="284"/>
        <w:jc w:val="both"/>
      </w:pPr>
    </w:p>
    <w:p w14:paraId="62D14C1D" w14:textId="77777777" w:rsidR="00BD4588" w:rsidRPr="00BD4588" w:rsidRDefault="00BD4588" w:rsidP="00BD4588">
      <w:pPr>
        <w:spacing w:after="0" w:line="276" w:lineRule="auto"/>
        <w:ind w:firstLine="284"/>
        <w:jc w:val="both"/>
        <w:rPr>
          <w:b/>
        </w:rPr>
      </w:pPr>
      <w:r w:rsidRPr="00BD4588">
        <w:rPr>
          <w:b/>
        </w:rPr>
        <w:t>3.1 A Revolução dos CMS</w:t>
      </w:r>
    </w:p>
    <w:p w14:paraId="1261E934" w14:textId="77777777" w:rsidR="00BD4588" w:rsidRDefault="00BD4588" w:rsidP="00BD4588">
      <w:pPr>
        <w:spacing w:after="0" w:line="276" w:lineRule="auto"/>
        <w:ind w:firstLine="284"/>
        <w:jc w:val="both"/>
      </w:pPr>
      <w:r>
        <w:t xml:space="preserve">Ferramentas como </w:t>
      </w:r>
      <w:proofErr w:type="spellStart"/>
      <w:r>
        <w:t>WordPress</w:t>
      </w:r>
      <w:proofErr w:type="spellEnd"/>
      <w:r>
        <w:t xml:space="preserve">, </w:t>
      </w:r>
      <w:proofErr w:type="spellStart"/>
      <w:r>
        <w:t>Joomla</w:t>
      </w:r>
      <w:proofErr w:type="spellEnd"/>
      <w:r>
        <w:t xml:space="preserve">! </w:t>
      </w:r>
      <w:proofErr w:type="gramStart"/>
      <w:r>
        <w:t>e</w:t>
      </w:r>
      <w:proofErr w:type="gramEnd"/>
      <w:r>
        <w:t xml:space="preserve"> </w:t>
      </w:r>
      <w:proofErr w:type="spellStart"/>
      <w:r>
        <w:t>Drupal</w:t>
      </w:r>
      <w:proofErr w:type="spellEnd"/>
      <w:r>
        <w:t xml:space="preserve"> permitem que sites complexos sejam desenvolvidos e mantidos sem a necessidade de reescrever código para cada nova publicação. O </w:t>
      </w:r>
      <w:proofErr w:type="spellStart"/>
      <w:r>
        <w:t>WordPress</w:t>
      </w:r>
      <w:proofErr w:type="spellEnd"/>
      <w:r>
        <w:t xml:space="preserve"> destaca-se como líder de mercado (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superior a 59% entre os CMS) devido à sua flexibilidade, comunidade ativa e vasta biblioteca de extensões.</w:t>
      </w:r>
    </w:p>
    <w:p w14:paraId="513C1C3F" w14:textId="77777777" w:rsidR="00BD4588" w:rsidRDefault="00BD4588" w:rsidP="00BD4588">
      <w:pPr>
        <w:spacing w:after="0" w:line="276" w:lineRule="auto"/>
        <w:ind w:firstLine="284"/>
        <w:jc w:val="both"/>
      </w:pPr>
    </w:p>
    <w:p w14:paraId="0A148B1C" w14:textId="77777777" w:rsidR="00BD4588" w:rsidRPr="00BD4588" w:rsidRDefault="00BD4588" w:rsidP="00BD4588">
      <w:pPr>
        <w:spacing w:after="0" w:line="276" w:lineRule="auto"/>
        <w:ind w:firstLine="284"/>
        <w:jc w:val="both"/>
        <w:rPr>
          <w:b/>
        </w:rPr>
      </w:pPr>
      <w:r w:rsidRPr="00BD4588">
        <w:rPr>
          <w:b/>
        </w:rPr>
        <w:t>3.2 WordPress.com vs. WordPress.org</w:t>
      </w:r>
    </w:p>
    <w:p w14:paraId="51296C11" w14:textId="77777777" w:rsidR="00BD4588" w:rsidRDefault="00BD4588" w:rsidP="00BD4588">
      <w:pPr>
        <w:spacing w:after="0" w:line="276" w:lineRule="auto"/>
        <w:ind w:firstLine="284"/>
        <w:jc w:val="both"/>
      </w:pPr>
      <w:r>
        <w:t>É crucial distinguir as duas vertentes da plataforma:</w:t>
      </w:r>
    </w:p>
    <w:p w14:paraId="3D23992C" w14:textId="77777777" w:rsidR="00BD4588" w:rsidRDefault="00BD4588" w:rsidP="00BD4588">
      <w:pPr>
        <w:spacing w:after="0" w:line="276" w:lineRule="auto"/>
        <w:ind w:firstLine="284"/>
        <w:jc w:val="both"/>
      </w:pPr>
    </w:p>
    <w:p w14:paraId="19B81463" w14:textId="77777777" w:rsidR="00BD4588" w:rsidRDefault="00BD4588" w:rsidP="00BD4588">
      <w:pPr>
        <w:spacing w:after="0" w:line="276" w:lineRule="auto"/>
        <w:ind w:firstLine="284"/>
        <w:jc w:val="both"/>
      </w:pPr>
      <w:r w:rsidRPr="00BD4588">
        <w:rPr>
          <w:i/>
        </w:rPr>
        <w:t>WordPress.com:</w:t>
      </w:r>
      <w:r>
        <w:t xml:space="preserve"> Serviço de hospedagem gratuito ou pago, onde a gestão técnica é feita pela plataforma. É limitado quanto à instalação de </w:t>
      </w:r>
      <w:proofErr w:type="spellStart"/>
      <w:r>
        <w:t>plugins</w:t>
      </w:r>
      <w:proofErr w:type="spellEnd"/>
      <w:r>
        <w:t xml:space="preserve"> externos e temas personalizados.</w:t>
      </w:r>
    </w:p>
    <w:p w14:paraId="45F2E6EB" w14:textId="77777777" w:rsidR="00BD4588" w:rsidRDefault="00BD4588" w:rsidP="00BD4588">
      <w:pPr>
        <w:spacing w:after="0" w:line="276" w:lineRule="auto"/>
        <w:ind w:firstLine="284"/>
        <w:jc w:val="both"/>
      </w:pPr>
    </w:p>
    <w:p w14:paraId="12918DC1" w14:textId="77777777" w:rsidR="00BD4588" w:rsidRDefault="00BD4588" w:rsidP="00BD4588">
      <w:pPr>
        <w:spacing w:after="0" w:line="276" w:lineRule="auto"/>
        <w:ind w:firstLine="284"/>
        <w:jc w:val="both"/>
      </w:pPr>
      <w:r w:rsidRPr="00BD4588">
        <w:rPr>
          <w:i/>
        </w:rPr>
        <w:t>WordPress.org:</w:t>
      </w:r>
      <w:r>
        <w:t xml:space="preserve"> Software open </w:t>
      </w:r>
      <w:proofErr w:type="spellStart"/>
      <w:r>
        <w:t>source</w:t>
      </w:r>
      <w:proofErr w:type="spellEnd"/>
      <w:r>
        <w:t xml:space="preserve"> que deve ser baixado e instalado em servidor próprio. Oferece liberdade total de customização, acesso ao código-fonte e integração com qualquer </w:t>
      </w:r>
      <w:proofErr w:type="spellStart"/>
      <w:r>
        <w:t>plugin</w:t>
      </w:r>
      <w:proofErr w:type="spellEnd"/>
      <w:r>
        <w:t xml:space="preserve"> de mercado.</w:t>
      </w:r>
    </w:p>
    <w:p w14:paraId="74F7EA6B" w14:textId="77777777" w:rsidR="00BD4588" w:rsidRDefault="00BD4588" w:rsidP="00BD4588">
      <w:pPr>
        <w:spacing w:after="0" w:line="276" w:lineRule="auto"/>
        <w:ind w:firstLine="284"/>
        <w:jc w:val="both"/>
      </w:pPr>
    </w:p>
    <w:p w14:paraId="65E90BBF" w14:textId="77777777" w:rsidR="00BD4588" w:rsidRPr="00BD4588" w:rsidRDefault="00BD4588" w:rsidP="00BD4588">
      <w:pPr>
        <w:spacing w:after="0" w:line="276" w:lineRule="auto"/>
        <w:ind w:firstLine="284"/>
        <w:jc w:val="both"/>
        <w:rPr>
          <w:b/>
        </w:rPr>
      </w:pPr>
      <w:r w:rsidRPr="00BD4588">
        <w:rPr>
          <w:b/>
        </w:rPr>
        <w:t xml:space="preserve">3.3 Personalização: Temas e </w:t>
      </w:r>
      <w:proofErr w:type="spellStart"/>
      <w:r w:rsidRPr="00BD4588">
        <w:rPr>
          <w:b/>
        </w:rPr>
        <w:t>Plugins</w:t>
      </w:r>
      <w:proofErr w:type="spellEnd"/>
    </w:p>
    <w:p w14:paraId="38748869" w14:textId="77777777" w:rsidR="00BD4588" w:rsidRDefault="00BD4588" w:rsidP="00BD4588">
      <w:pPr>
        <w:spacing w:after="0" w:line="276" w:lineRule="auto"/>
        <w:ind w:firstLine="284"/>
        <w:jc w:val="both"/>
      </w:pPr>
      <w:r>
        <w:t xml:space="preserve">A arquitetura do </w:t>
      </w:r>
      <w:proofErr w:type="spellStart"/>
      <w:r>
        <w:t>WordPress</w:t>
      </w:r>
      <w:proofErr w:type="spellEnd"/>
      <w:r>
        <w:t xml:space="preserve"> baseia-se em dois pilares de extensão:</w:t>
      </w:r>
    </w:p>
    <w:p w14:paraId="69A1FECE" w14:textId="77777777" w:rsidR="00BD4588" w:rsidRDefault="00BD4588" w:rsidP="00BD4588">
      <w:pPr>
        <w:spacing w:after="0" w:line="276" w:lineRule="auto"/>
        <w:ind w:firstLine="284"/>
        <w:jc w:val="both"/>
      </w:pPr>
    </w:p>
    <w:p w14:paraId="06B91CCD" w14:textId="77777777" w:rsidR="00BD4588" w:rsidRDefault="00BD4588" w:rsidP="00BD4588">
      <w:pPr>
        <w:spacing w:after="0" w:line="276" w:lineRule="auto"/>
        <w:ind w:firstLine="284"/>
        <w:jc w:val="both"/>
      </w:pPr>
      <w:proofErr w:type="spellStart"/>
      <w:r>
        <w:t>Plugins</w:t>
      </w:r>
      <w:proofErr w:type="spellEnd"/>
      <w:r>
        <w:t>: Adicionam funcionalidades ao sistema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WooCommerce</w:t>
      </w:r>
      <w:proofErr w:type="spellEnd"/>
      <w:r>
        <w:t xml:space="preserve"> para lojas virtuais, formulários de contato, SEO).</w:t>
      </w:r>
    </w:p>
    <w:p w14:paraId="06929089" w14:textId="77777777" w:rsidR="00BD4588" w:rsidRDefault="00BD4588" w:rsidP="00BD4588">
      <w:pPr>
        <w:spacing w:after="0" w:line="276" w:lineRule="auto"/>
        <w:ind w:firstLine="284"/>
        <w:jc w:val="both"/>
      </w:pPr>
    </w:p>
    <w:p w14:paraId="3FBF83C1" w14:textId="77777777" w:rsidR="00BD4588" w:rsidRDefault="00BD4588" w:rsidP="00BD4588">
      <w:pPr>
        <w:spacing w:after="0" w:line="276" w:lineRule="auto"/>
        <w:ind w:firstLine="284"/>
        <w:jc w:val="both"/>
      </w:pPr>
      <w:r>
        <w:t>Temas (</w:t>
      </w:r>
      <w:proofErr w:type="spellStart"/>
      <w:r>
        <w:t>Themes</w:t>
      </w:r>
      <w:proofErr w:type="spellEnd"/>
      <w:r>
        <w:t xml:space="preserve">): Controlam a interface visual. Um tema é composto por arquivos PHP estruturais (Header, Index, </w:t>
      </w:r>
      <w:proofErr w:type="spellStart"/>
      <w:r>
        <w:t>Sidebar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) e folhas de estilo (style.css).</w:t>
      </w:r>
    </w:p>
    <w:p w14:paraId="312E4E7E" w14:textId="77777777" w:rsidR="00BD4588" w:rsidRDefault="00BD4588" w:rsidP="00BD4588">
      <w:pPr>
        <w:spacing w:after="0" w:line="276" w:lineRule="auto"/>
        <w:ind w:firstLine="284"/>
        <w:jc w:val="both"/>
      </w:pPr>
    </w:p>
    <w:p w14:paraId="58860745" w14:textId="77777777" w:rsidR="00BD4588" w:rsidRPr="00BD4588" w:rsidRDefault="00BD4588" w:rsidP="00BD4588">
      <w:pPr>
        <w:spacing w:after="0" w:line="276" w:lineRule="auto"/>
        <w:ind w:firstLine="284"/>
        <w:jc w:val="both"/>
        <w:rPr>
          <w:b/>
        </w:rPr>
      </w:pPr>
      <w:r w:rsidRPr="00BD4588">
        <w:rPr>
          <w:b/>
        </w:rPr>
        <w:t>4. Design Customizado e Frameworks</w:t>
      </w:r>
    </w:p>
    <w:p w14:paraId="28D1D78E" w14:textId="77777777" w:rsidR="00BD4588" w:rsidRDefault="00BD4588" w:rsidP="00BD4588">
      <w:pPr>
        <w:spacing w:after="0" w:line="276" w:lineRule="auto"/>
        <w:ind w:firstLine="284"/>
        <w:jc w:val="both"/>
      </w:pPr>
      <w:r>
        <w:t xml:space="preserve">Para projetos que exigem identidade visual única, estuda-se a criação de temas personalizados. O processo inicia-se com o </w:t>
      </w:r>
      <w:proofErr w:type="spellStart"/>
      <w:r>
        <w:t>Wireframe</w:t>
      </w:r>
      <w:proofErr w:type="spellEnd"/>
      <w:r>
        <w:t xml:space="preserve"> (esboço da estrutura) e evolui para a codificação.</w:t>
      </w:r>
    </w:p>
    <w:p w14:paraId="1547353C" w14:textId="77777777" w:rsidR="00BD4588" w:rsidRDefault="00BD4588" w:rsidP="00BD4588">
      <w:pPr>
        <w:spacing w:after="0" w:line="276" w:lineRule="auto"/>
        <w:ind w:firstLine="284"/>
        <w:jc w:val="both"/>
      </w:pPr>
    </w:p>
    <w:p w14:paraId="67D1FFAF" w14:textId="0B72B116" w:rsidR="00BD4588" w:rsidRDefault="00BD4588" w:rsidP="00BD4588">
      <w:pPr>
        <w:spacing w:after="0" w:line="276" w:lineRule="auto"/>
        <w:ind w:firstLine="284"/>
        <w:jc w:val="both"/>
      </w:pPr>
      <w:r>
        <w:t xml:space="preserve">Para acelerar este processo e garantir a adaptabilidade a dispositivos móveis, utiliza-se o </w:t>
      </w:r>
      <w:proofErr w:type="spellStart"/>
      <w:r>
        <w:t>Bootstrap</w:t>
      </w:r>
      <w:proofErr w:type="spellEnd"/>
      <w:r>
        <w:t>. Este framework front-</w:t>
      </w:r>
      <w:proofErr w:type="spellStart"/>
      <w:r>
        <w:t>end</w:t>
      </w:r>
      <w:proofErr w:type="spellEnd"/>
      <w:r>
        <w:t xml:space="preserve"> fornece uma base de HTML, CSS e </w:t>
      </w:r>
      <w:proofErr w:type="spellStart"/>
      <w:r>
        <w:t>JavaScript</w:t>
      </w:r>
      <w:proofErr w:type="spellEnd"/>
      <w:r>
        <w:t xml:space="preserve"> responsiva, permitindo que o desenvolvedor foque na personalização da experiência do usuário em vez de reescrever regras básicas de </w:t>
      </w:r>
      <w:r>
        <w:t>expansividade</w:t>
      </w:r>
      <w:bookmarkStart w:id="0" w:name="_GoBack"/>
      <w:bookmarkEnd w:id="0"/>
      <w:r>
        <w:t>.</w:t>
      </w:r>
    </w:p>
    <w:p w14:paraId="7E4AC1F3" w14:textId="77777777" w:rsidR="00BD4588" w:rsidRDefault="00BD4588" w:rsidP="00BD4588">
      <w:pPr>
        <w:spacing w:after="0" w:line="276" w:lineRule="auto"/>
        <w:ind w:firstLine="284"/>
        <w:jc w:val="both"/>
      </w:pPr>
    </w:p>
    <w:p w14:paraId="14FF7E44" w14:textId="77777777" w:rsidR="00BD4588" w:rsidRPr="00BD4588" w:rsidRDefault="00BD4588" w:rsidP="00BD4588">
      <w:pPr>
        <w:spacing w:after="0" w:line="276" w:lineRule="auto"/>
        <w:ind w:firstLine="284"/>
        <w:jc w:val="both"/>
        <w:rPr>
          <w:b/>
        </w:rPr>
      </w:pPr>
      <w:r w:rsidRPr="00BD4588">
        <w:rPr>
          <w:b/>
        </w:rPr>
        <w:t>5. Conclusão</w:t>
      </w:r>
    </w:p>
    <w:p w14:paraId="34448C36" w14:textId="289BBB44" w:rsidR="00BD4588" w:rsidRPr="00AD4E4D" w:rsidRDefault="00BD4588" w:rsidP="00BD4588">
      <w:pPr>
        <w:spacing w:after="0" w:line="276" w:lineRule="auto"/>
        <w:ind w:firstLine="284"/>
        <w:jc w:val="both"/>
      </w:pPr>
      <w:r>
        <w:lastRenderedPageBreak/>
        <w:t xml:space="preserve">A trajetória do desenvolvimento web moderno exige que o profissional domine tanto a construção automatizada de interfaces estáticas quanto a dinâmica dos sistemas de gestão. A utilização de ferramentas como Dreamweaver e a implementação de CMS como o </w:t>
      </w:r>
      <w:proofErr w:type="spellStart"/>
      <w:r>
        <w:t>WordPress</w:t>
      </w:r>
      <w:proofErr w:type="spellEnd"/>
      <w:r>
        <w:t xml:space="preserve"> não apenas aceleram a entrega, mas permitem que o cliente final gerencie seu próprio negócio, garantindo a longevidade e a relevância do projeto web.</w:t>
      </w:r>
    </w:p>
    <w:sectPr w:rsidR="00BD4588" w:rsidRPr="00AD4E4D" w:rsidSect="00BF351B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B61948" w14:textId="77777777" w:rsidR="00FE193E" w:rsidRDefault="00FE193E" w:rsidP="00BF351B">
      <w:pPr>
        <w:spacing w:after="0" w:line="240" w:lineRule="auto"/>
      </w:pPr>
      <w:r>
        <w:separator/>
      </w:r>
    </w:p>
  </w:endnote>
  <w:endnote w:type="continuationSeparator" w:id="0">
    <w:p w14:paraId="5CE21858" w14:textId="77777777" w:rsidR="00FE193E" w:rsidRDefault="00FE193E" w:rsidP="00B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9CFDD7" w14:textId="047C9393" w:rsidR="00BD4588" w:rsidRPr="00BD4588" w:rsidRDefault="00BD4588" w:rsidP="00BD4588">
    <w:pPr>
      <w:pStyle w:val="Bibliografia"/>
      <w:spacing w:before="0" w:after="0"/>
      <w:ind w:firstLine="0"/>
      <w:rPr>
        <w:noProof/>
        <w:sz w:val="22"/>
        <w:szCs w:val="22"/>
      </w:rPr>
    </w:pPr>
    <w:r w:rsidRPr="00BD4588">
      <w:rPr>
        <w:noProof/>
        <w:sz w:val="22"/>
        <w:szCs w:val="22"/>
      </w:rPr>
      <w:t>ALVES, W. P. Crie, anime e publique seu site utilizando Fireworks CS6, Flash CS6 e Dreamweaver CS6. São Paulo: Érica, 2012.</w:t>
    </w:r>
  </w:p>
  <w:p w14:paraId="6C7E65FA" w14:textId="77777777" w:rsidR="00BD4588" w:rsidRPr="00BD4588" w:rsidRDefault="00BD4588" w:rsidP="00BD4588">
    <w:pPr>
      <w:pStyle w:val="Bibliografia"/>
      <w:spacing w:before="0" w:after="0"/>
      <w:ind w:firstLine="0"/>
      <w:rPr>
        <w:noProof/>
        <w:sz w:val="22"/>
        <w:szCs w:val="22"/>
      </w:rPr>
    </w:pPr>
    <w:r w:rsidRPr="00BD4588">
      <w:rPr>
        <w:noProof/>
        <w:sz w:val="22"/>
        <w:szCs w:val="22"/>
      </w:rPr>
      <w:t>PEREZ, C. C. da S. Dreamweaver CS6: desenvolvendo sites. Rio de Janeiro: Viena, 2013.</w:t>
    </w:r>
  </w:p>
  <w:p w14:paraId="075167D1" w14:textId="77777777" w:rsidR="00BD4588" w:rsidRPr="00BD4588" w:rsidRDefault="00BD4588" w:rsidP="00BD4588">
    <w:pPr>
      <w:pStyle w:val="Bibliografia"/>
      <w:spacing w:before="0" w:after="0"/>
      <w:ind w:firstLine="0"/>
      <w:rPr>
        <w:noProof/>
        <w:sz w:val="22"/>
        <w:szCs w:val="22"/>
      </w:rPr>
    </w:pPr>
    <w:r w:rsidRPr="00BD4588">
      <w:rPr>
        <w:noProof/>
        <w:sz w:val="22"/>
        <w:szCs w:val="22"/>
      </w:rPr>
      <w:t>LEARY, S. WordPress 3 Básico. São Paulo: Novatec, 2010.</w:t>
    </w:r>
  </w:p>
  <w:p w14:paraId="323D6311" w14:textId="77777777" w:rsidR="00BD4588" w:rsidRPr="00BD4588" w:rsidRDefault="00BD4588" w:rsidP="00BD4588">
    <w:pPr>
      <w:pStyle w:val="Bibliografia"/>
      <w:spacing w:before="0" w:after="0"/>
      <w:ind w:firstLine="0"/>
      <w:rPr>
        <w:noProof/>
        <w:sz w:val="22"/>
        <w:szCs w:val="22"/>
      </w:rPr>
    </w:pPr>
    <w:r w:rsidRPr="00BD4588">
      <w:rPr>
        <w:noProof/>
        <w:sz w:val="22"/>
        <w:szCs w:val="22"/>
      </w:rPr>
      <w:t>MAZETTO, G. Aprenda a desenvolver temas Wordpress. São Paulo: E-Book, 2010.</w:t>
    </w:r>
  </w:p>
  <w:p w14:paraId="29EB6A22" w14:textId="599D596D" w:rsidR="00AD4E4D" w:rsidRPr="00BD4588" w:rsidRDefault="00BD4588" w:rsidP="00BD4588">
    <w:pPr>
      <w:pStyle w:val="Bibliografia"/>
      <w:spacing w:before="0" w:after="0"/>
      <w:ind w:firstLine="0"/>
      <w:rPr>
        <w:b/>
        <w:noProof/>
        <w:sz w:val="22"/>
        <w:szCs w:val="22"/>
      </w:rPr>
    </w:pPr>
    <w:r w:rsidRPr="00BD4588">
      <w:rPr>
        <w:noProof/>
        <w:sz w:val="22"/>
        <w:szCs w:val="22"/>
      </w:rPr>
      <w:t>MESSENLEHNER, B.; COLEMAN, J. Criando aplicações web com WordPress. São Paulo: Novatec, 2014.</w:t>
    </w:r>
  </w:p>
  <w:p w14:paraId="672A6659" w14:textId="77777777" w:rsidR="00AD4E4D" w:rsidRPr="00AD4E4D" w:rsidRDefault="00AD4E4D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8A1EDC" w14:textId="77777777" w:rsidR="00FE193E" w:rsidRDefault="00FE193E" w:rsidP="00BF351B">
      <w:pPr>
        <w:spacing w:after="0" w:line="240" w:lineRule="auto"/>
      </w:pPr>
      <w:r>
        <w:separator/>
      </w:r>
    </w:p>
  </w:footnote>
  <w:footnote w:type="continuationSeparator" w:id="0">
    <w:p w14:paraId="5F0BA375" w14:textId="77777777" w:rsidR="00FE193E" w:rsidRDefault="00FE193E" w:rsidP="00B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37501D" w14:textId="22635CDF" w:rsidR="00BF351B" w:rsidRDefault="00BD4588" w:rsidP="00BF351B">
    <w:pPr>
      <w:pStyle w:val="Cabealho"/>
      <w:jc w:val="center"/>
      <w:rPr>
        <w:rFonts w:eastAsia="Arial" w:cs="Arial"/>
        <w:sz w:val="32"/>
        <w:szCs w:val="32"/>
      </w:rPr>
    </w:pPr>
    <w:r w:rsidRPr="00BD4588">
      <w:rPr>
        <w:rFonts w:eastAsia="Arial" w:cs="Arial"/>
        <w:sz w:val="32"/>
        <w:szCs w:val="32"/>
      </w:rPr>
      <w:t>Da Automação à Gestão de Conteúdo: Ferramentas e Metodologias na Construção de Websites</w:t>
    </w:r>
  </w:p>
  <w:p w14:paraId="58EE8CE3" w14:textId="77777777" w:rsidR="00BD4588" w:rsidRPr="00BF351B" w:rsidRDefault="00BD4588" w:rsidP="00BF351B">
    <w:pPr>
      <w:pStyle w:val="Cabealho"/>
      <w:jc w:val="center"/>
      <w:rPr>
        <w:b/>
        <w:sz w:val="32"/>
        <w:szCs w:val="32"/>
      </w:rPr>
    </w:pPr>
  </w:p>
  <w:p w14:paraId="0506A249" w14:textId="6CFEA43C" w:rsidR="677A2BEA" w:rsidRDefault="00BD4588" w:rsidP="677A2BEA">
    <w:pPr>
      <w:spacing w:line="276" w:lineRule="auto"/>
      <w:jc w:val="center"/>
    </w:pPr>
    <w:r>
      <w:rPr>
        <w:sz w:val="28"/>
        <w:szCs w:val="28"/>
      </w:rPr>
      <w:t>Luzaydha Sousa Santos</w:t>
    </w:r>
  </w:p>
  <w:p w14:paraId="782BADC9" w14:textId="4E3F57E1" w:rsidR="677A2BEA" w:rsidRDefault="677A2BEA" w:rsidP="677A2BEA">
    <w:pPr>
      <w:spacing w:line="276" w:lineRule="auto"/>
      <w:jc w:val="center"/>
    </w:pPr>
    <w:r>
      <w:t>Unic Beira Rio</w:t>
    </w:r>
  </w:p>
  <w:p w14:paraId="66BC3D83" w14:textId="6E1F4AC2" w:rsidR="00BF351B" w:rsidRPr="00BF351B" w:rsidRDefault="00BF351B" w:rsidP="00BF351B">
    <w:pPr>
      <w:spacing w:line="276" w:lineRule="auto"/>
      <w:jc w:val="center"/>
    </w:pPr>
    <w:r w:rsidRPr="00BF351B">
      <w:t xml:space="preserve">Palavras-chave: </w:t>
    </w:r>
    <w:r w:rsidR="00BD4588" w:rsidRPr="00BD4588">
      <w:t xml:space="preserve">Desenvolvimento Web; Dreamweaver; CMS; </w:t>
    </w:r>
    <w:proofErr w:type="spellStart"/>
    <w:r w:rsidR="00BD4588" w:rsidRPr="00BD4588">
      <w:t>WordPress</w:t>
    </w:r>
    <w:proofErr w:type="spellEnd"/>
    <w:r w:rsidR="00BD4588" w:rsidRPr="00BD4588">
      <w:t>; Design Responsivo.</w:t>
    </w:r>
  </w:p>
  <w:p w14:paraId="5DAB6C7B" w14:textId="77777777" w:rsidR="00BF351B" w:rsidRDefault="00BF351B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58DFB0"/>
    <w:multiLevelType w:val="hybridMultilevel"/>
    <w:tmpl w:val="E49AA282"/>
    <w:lvl w:ilvl="0" w:tplc="D970588E">
      <w:start w:val="1"/>
      <w:numFmt w:val="lowerLetter"/>
      <w:lvlText w:val="%1."/>
      <w:lvlJc w:val="left"/>
      <w:pPr>
        <w:ind w:left="720" w:hanging="360"/>
      </w:pPr>
    </w:lvl>
    <w:lvl w:ilvl="1" w:tplc="CBFC3D92">
      <w:start w:val="1"/>
      <w:numFmt w:val="lowerLetter"/>
      <w:lvlText w:val="%2."/>
      <w:lvlJc w:val="left"/>
      <w:pPr>
        <w:ind w:left="1440" w:hanging="360"/>
      </w:pPr>
    </w:lvl>
    <w:lvl w:ilvl="2" w:tplc="7BDAF4CE">
      <w:start w:val="1"/>
      <w:numFmt w:val="lowerRoman"/>
      <w:lvlText w:val="%3."/>
      <w:lvlJc w:val="right"/>
      <w:pPr>
        <w:ind w:left="2160" w:hanging="180"/>
      </w:pPr>
    </w:lvl>
    <w:lvl w:ilvl="3" w:tplc="44886B90">
      <w:start w:val="1"/>
      <w:numFmt w:val="decimal"/>
      <w:lvlText w:val="%4."/>
      <w:lvlJc w:val="left"/>
      <w:pPr>
        <w:ind w:left="2880" w:hanging="360"/>
      </w:pPr>
    </w:lvl>
    <w:lvl w:ilvl="4" w:tplc="E760CDA2">
      <w:start w:val="1"/>
      <w:numFmt w:val="lowerLetter"/>
      <w:lvlText w:val="%5."/>
      <w:lvlJc w:val="left"/>
      <w:pPr>
        <w:ind w:left="3600" w:hanging="360"/>
      </w:pPr>
    </w:lvl>
    <w:lvl w:ilvl="5" w:tplc="52EEFE00">
      <w:start w:val="1"/>
      <w:numFmt w:val="lowerRoman"/>
      <w:lvlText w:val="%6."/>
      <w:lvlJc w:val="right"/>
      <w:pPr>
        <w:ind w:left="4320" w:hanging="180"/>
      </w:pPr>
    </w:lvl>
    <w:lvl w:ilvl="6" w:tplc="E8B270F4">
      <w:start w:val="1"/>
      <w:numFmt w:val="decimal"/>
      <w:lvlText w:val="%7."/>
      <w:lvlJc w:val="left"/>
      <w:pPr>
        <w:ind w:left="5040" w:hanging="360"/>
      </w:pPr>
    </w:lvl>
    <w:lvl w:ilvl="7" w:tplc="D2BE554E">
      <w:start w:val="1"/>
      <w:numFmt w:val="lowerLetter"/>
      <w:lvlText w:val="%8."/>
      <w:lvlJc w:val="left"/>
      <w:pPr>
        <w:ind w:left="5760" w:hanging="360"/>
      </w:pPr>
    </w:lvl>
    <w:lvl w:ilvl="8" w:tplc="FE8A9BB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ECA63"/>
    <w:multiLevelType w:val="hybridMultilevel"/>
    <w:tmpl w:val="79AC45AC"/>
    <w:lvl w:ilvl="0" w:tplc="6736DBEE">
      <w:start w:val="1"/>
      <w:numFmt w:val="decimal"/>
      <w:lvlText w:val="%1."/>
      <w:lvlJc w:val="left"/>
      <w:pPr>
        <w:ind w:left="720" w:hanging="360"/>
      </w:pPr>
    </w:lvl>
    <w:lvl w:ilvl="1" w:tplc="E892C526">
      <w:start w:val="1"/>
      <w:numFmt w:val="lowerLetter"/>
      <w:lvlText w:val="%2."/>
      <w:lvlJc w:val="left"/>
      <w:pPr>
        <w:ind w:left="1440" w:hanging="360"/>
      </w:pPr>
    </w:lvl>
    <w:lvl w:ilvl="2" w:tplc="EC24D996">
      <w:start w:val="1"/>
      <w:numFmt w:val="lowerRoman"/>
      <w:lvlText w:val="%3."/>
      <w:lvlJc w:val="right"/>
      <w:pPr>
        <w:ind w:left="2160" w:hanging="180"/>
      </w:pPr>
    </w:lvl>
    <w:lvl w:ilvl="3" w:tplc="0BB8E732">
      <w:start w:val="1"/>
      <w:numFmt w:val="decimal"/>
      <w:lvlText w:val="%4."/>
      <w:lvlJc w:val="left"/>
      <w:pPr>
        <w:ind w:left="2880" w:hanging="360"/>
      </w:pPr>
    </w:lvl>
    <w:lvl w:ilvl="4" w:tplc="EDB4B15C">
      <w:start w:val="1"/>
      <w:numFmt w:val="lowerLetter"/>
      <w:lvlText w:val="%5."/>
      <w:lvlJc w:val="left"/>
      <w:pPr>
        <w:ind w:left="3600" w:hanging="360"/>
      </w:pPr>
    </w:lvl>
    <w:lvl w:ilvl="5" w:tplc="B6E0406C">
      <w:start w:val="1"/>
      <w:numFmt w:val="lowerRoman"/>
      <w:lvlText w:val="%6."/>
      <w:lvlJc w:val="right"/>
      <w:pPr>
        <w:ind w:left="4320" w:hanging="180"/>
      </w:pPr>
    </w:lvl>
    <w:lvl w:ilvl="6" w:tplc="F9281FD4">
      <w:start w:val="1"/>
      <w:numFmt w:val="decimal"/>
      <w:lvlText w:val="%7."/>
      <w:lvlJc w:val="left"/>
      <w:pPr>
        <w:ind w:left="5040" w:hanging="360"/>
      </w:pPr>
    </w:lvl>
    <w:lvl w:ilvl="7" w:tplc="8AD810FE">
      <w:start w:val="1"/>
      <w:numFmt w:val="lowerLetter"/>
      <w:lvlText w:val="%8."/>
      <w:lvlJc w:val="left"/>
      <w:pPr>
        <w:ind w:left="5760" w:hanging="360"/>
      </w:pPr>
    </w:lvl>
    <w:lvl w:ilvl="8" w:tplc="42C607B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0A424E"/>
    <w:multiLevelType w:val="hybridMultilevel"/>
    <w:tmpl w:val="F9F0370C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51B"/>
    <w:rsid w:val="0006443E"/>
    <w:rsid w:val="0033574E"/>
    <w:rsid w:val="003C38AD"/>
    <w:rsid w:val="00472D57"/>
    <w:rsid w:val="00661704"/>
    <w:rsid w:val="00AD4E4D"/>
    <w:rsid w:val="00BD4588"/>
    <w:rsid w:val="00BF351B"/>
    <w:rsid w:val="00D116B1"/>
    <w:rsid w:val="00FE193E"/>
    <w:rsid w:val="03B15EEE"/>
    <w:rsid w:val="05B59341"/>
    <w:rsid w:val="0850079A"/>
    <w:rsid w:val="093D2CE3"/>
    <w:rsid w:val="09F5F7FA"/>
    <w:rsid w:val="0A000365"/>
    <w:rsid w:val="11FEA16C"/>
    <w:rsid w:val="13966785"/>
    <w:rsid w:val="173BA784"/>
    <w:rsid w:val="1A4C611F"/>
    <w:rsid w:val="1CC34CC5"/>
    <w:rsid w:val="1D49497E"/>
    <w:rsid w:val="213247D1"/>
    <w:rsid w:val="21B1B948"/>
    <w:rsid w:val="3016C640"/>
    <w:rsid w:val="322C562A"/>
    <w:rsid w:val="3253BAB5"/>
    <w:rsid w:val="339DECF0"/>
    <w:rsid w:val="471D5B21"/>
    <w:rsid w:val="4AD564AE"/>
    <w:rsid w:val="4CB494C7"/>
    <w:rsid w:val="4D1A0D68"/>
    <w:rsid w:val="53C7BBF7"/>
    <w:rsid w:val="677A2BEA"/>
    <w:rsid w:val="6AF4A9AE"/>
    <w:rsid w:val="6B4C2B6E"/>
    <w:rsid w:val="6CB2405A"/>
    <w:rsid w:val="72A8676F"/>
    <w:rsid w:val="7499A0E1"/>
    <w:rsid w:val="7577AA17"/>
    <w:rsid w:val="77F1DDC5"/>
    <w:rsid w:val="79B6B9A2"/>
    <w:rsid w:val="7C38D241"/>
    <w:rsid w:val="7E91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27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704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Cassel</dc:creator>
  <cp:keywords/>
  <dc:description/>
  <cp:lastModifiedBy>Luzaydha Sousa Santos</cp:lastModifiedBy>
  <cp:revision>2</cp:revision>
  <dcterms:created xsi:type="dcterms:W3CDTF">2025-11-13T20:48:00Z</dcterms:created>
  <dcterms:modified xsi:type="dcterms:W3CDTF">2025-11-13T20:48:00Z</dcterms:modified>
</cp:coreProperties>
</file>