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13ABBE7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w:t>
      </w:r>
      <w:proofErr w:type="gramStart"/>
      <w:r w:rsidR="00A863D9">
        <w:rPr>
          <w:sz w:val="24"/>
          <w:szCs w:val="24"/>
        </w:rPr>
        <w:t xml:space="preserve">del </w:t>
      </w:r>
      <w:r w:rsidR="004715F8">
        <w:rPr>
          <w:sz w:val="24"/>
          <w:szCs w:val="24"/>
        </w:rPr>
        <w:t>continua salud</w:t>
      </w:r>
      <w:proofErr w:type="gramEnd"/>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w:t>
      </w:r>
      <w:proofErr w:type="gramStart"/>
      <w:r w:rsidR="00F559C5" w:rsidRPr="00F559C5">
        <w:rPr>
          <w:sz w:val="24"/>
          <w:szCs w:val="24"/>
        </w:rPr>
        <w:t>y</w:t>
      </w:r>
      <w:proofErr w:type="gramEnd"/>
      <w:r w:rsidR="00F559C5" w:rsidRPr="00F559C5">
        <w:rPr>
          <w:sz w:val="24"/>
          <w:szCs w:val="24"/>
        </w:rPr>
        <w:t xml:space="preserve"> </w:t>
      </w:r>
      <w:r>
        <w:rPr>
          <w:sz w:val="24"/>
          <w:szCs w:val="24"/>
        </w:rPr>
        <w:t xml:space="preserve">por otra parte, </w:t>
      </w:r>
      <w:r w:rsidR="00F559C5" w:rsidRPr="00F559C5">
        <w:rPr>
          <w:sz w:val="24"/>
          <w:szCs w:val="24"/>
        </w:rPr>
        <w:t xml:space="preserve">el aumento </w:t>
      </w:r>
      <w:r w:rsidR="00F559C5" w:rsidRPr="00F559C5">
        <w:rPr>
          <w:sz w:val="24"/>
          <w:szCs w:val="24"/>
        </w:rPr>
        <w:lastRenderedPageBreak/>
        <w:t>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xml:space="preserve">, entrevistas </w:t>
      </w:r>
      <w:proofErr w:type="gramStart"/>
      <w:r w:rsidR="00E62190">
        <w:rPr>
          <w:sz w:val="24"/>
          <w:szCs w:val="24"/>
        </w:rPr>
        <w:t>abiertas</w:t>
      </w:r>
      <w:r>
        <w:rPr>
          <w:sz w:val="24"/>
          <w:szCs w:val="24"/>
        </w:rPr>
        <w:t xml:space="preserve">  y</w:t>
      </w:r>
      <w:proofErr w:type="gramEnd"/>
      <w:r>
        <w:rPr>
          <w:sz w:val="24"/>
          <w:szCs w:val="24"/>
        </w:rPr>
        <w:t xml:space="preserve"> sus instrumentos son: </w:t>
      </w:r>
      <w:r w:rsidR="00E62190">
        <w:rPr>
          <w:sz w:val="24"/>
          <w:szCs w:val="24"/>
        </w:rPr>
        <w:t xml:space="preserve">rejillas de observación, diarios de campo, protocolo de grupos focales, protocolo de entrevistas abiertas. </w:t>
      </w:r>
    </w:p>
    <w:p w14:paraId="3225428B" w14:textId="23A69740" w:rsidR="00E62190" w:rsidRDefault="00E62190" w:rsidP="00F559C5">
      <w:pPr>
        <w:rPr>
          <w:sz w:val="24"/>
          <w:szCs w:val="24"/>
        </w:rPr>
      </w:pPr>
      <w:r>
        <w:rPr>
          <w:sz w:val="24"/>
          <w:szCs w:val="24"/>
        </w:rPr>
        <w:t xml:space="preserve">Las estrategias de recolección y análisis de datos de la fase cuantitativa son: </w:t>
      </w:r>
      <w:r w:rsidR="003B3E78">
        <w:rPr>
          <w:sz w:val="24"/>
          <w:szCs w:val="24"/>
        </w:rPr>
        <w:t xml:space="preserve">Análisis de Regresión Multivariable. Las estrategias de recolección de datos son: entrevistas estructuradas y test estandarizados. Los instrumentos son: General – HVD: Indicadores de Bienestar y Salud Mental en el Mundo del Trabajo de la Universidad de La Sabana; </w:t>
      </w:r>
      <w:r w:rsidR="003B3E78" w:rsidRPr="003B3E78">
        <w:rPr>
          <w:sz w:val="24"/>
          <w:szCs w:val="24"/>
        </w:rPr>
        <w:t>Cuestionario de Estrés Laboral (CESQT)</w:t>
      </w:r>
      <w:r w:rsidR="003B3E78">
        <w:rPr>
          <w:sz w:val="24"/>
          <w:szCs w:val="24"/>
        </w:rPr>
        <w:t xml:space="preserve">; </w:t>
      </w:r>
      <w:r w:rsidR="003B3E78" w:rsidRPr="003B3E78">
        <w:rPr>
          <w:sz w:val="24"/>
          <w:szCs w:val="24"/>
        </w:rPr>
        <w:t>Escala de Ansiedad de Hamilton (HAM-A)</w:t>
      </w:r>
      <w:r w:rsidR="003B3E78">
        <w:rPr>
          <w:sz w:val="24"/>
          <w:szCs w:val="24"/>
        </w:rPr>
        <w:t xml:space="preserve">; </w:t>
      </w:r>
      <w:r w:rsidR="003B3E78" w:rsidRPr="003B3E78">
        <w:rPr>
          <w:sz w:val="24"/>
          <w:szCs w:val="24"/>
        </w:rPr>
        <w:t>Cuestionario de Depresión en el Trabajo (WDQ - Workplace Depression Questionnaire)</w:t>
      </w:r>
      <w:r w:rsidR="003B3E78">
        <w:rPr>
          <w:sz w:val="24"/>
          <w:szCs w:val="24"/>
        </w:rPr>
        <w:t>.</w:t>
      </w:r>
    </w:p>
    <w:p w14:paraId="43239A48" w14:textId="7FBAB9F5"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xml:space="preserve">, otro de los hallazgos importantes es que un clima laboral adecuado y la </w:t>
      </w:r>
      <w:r w:rsidR="0036119D">
        <w:rPr>
          <w:sz w:val="24"/>
          <w:szCs w:val="24"/>
        </w:rPr>
        <w:lastRenderedPageBreak/>
        <w:t>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w:t>
      </w:r>
      <w:proofErr w:type="gramStart"/>
      <w:r w:rsidR="00A7092E">
        <w:rPr>
          <w:sz w:val="24"/>
          <w:szCs w:val="24"/>
        </w:rPr>
        <w:t xml:space="preserve">de  </w:t>
      </w:r>
      <w:r w:rsidR="00A7092E" w:rsidRPr="00C00420">
        <w:rPr>
          <w:sz w:val="24"/>
          <w:szCs w:val="24"/>
        </w:rPr>
        <w:t>Weber</w:t>
      </w:r>
      <w:proofErr w:type="gramEnd"/>
      <w:r w:rsidR="00A7092E" w:rsidRPr="00C00420">
        <w:rPr>
          <w:sz w:val="24"/>
          <w:szCs w:val="24"/>
        </w:rPr>
        <w:t xml:space="preserve">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77777777"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proofErr w:type="gramStart"/>
      <w:r w:rsidR="00F559C5" w:rsidRPr="00F559C5">
        <w:rPr>
          <w:sz w:val="24"/>
          <w:szCs w:val="24"/>
        </w:rPr>
        <w:t>familiares</w:t>
      </w:r>
      <w:r w:rsidR="0036119D">
        <w:rPr>
          <w:sz w:val="24"/>
          <w:szCs w:val="24"/>
        </w:rPr>
        <w:t xml:space="preserve"> </w:t>
      </w:r>
      <w:r w:rsidR="00F559C5" w:rsidRPr="00F559C5">
        <w:rPr>
          <w:sz w:val="24"/>
          <w:szCs w:val="24"/>
        </w:rPr>
        <w:t xml:space="preserve"> y</w:t>
      </w:r>
      <w:proofErr w:type="gramEnd"/>
      <w:r w:rsidR="00F559C5" w:rsidRPr="00F559C5">
        <w:rPr>
          <w:sz w:val="24"/>
          <w:szCs w:val="24"/>
        </w:rPr>
        <w:t xml:space="preserve"> </w:t>
      </w:r>
      <w:r w:rsidR="00BC7225">
        <w:rPr>
          <w:sz w:val="24"/>
          <w:szCs w:val="24"/>
        </w:rPr>
        <w:t xml:space="preserve"> a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lastRenderedPageBreak/>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77777777" w:rsidR="008117FB" w:rsidRDefault="008117FB" w:rsidP="00F559C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lastRenderedPageBreak/>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lastRenderedPageBreak/>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491EC74E" w14:textId="4246EAB2" w:rsidR="00D808F0" w:rsidRDefault="00D808F0" w:rsidP="00F559C5">
      <w:pPr>
        <w:pStyle w:val="Prrafodelista"/>
        <w:rPr>
          <w:kern w:val="0"/>
          <w14:ligatures w14:val="none"/>
        </w:rPr>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2558144E" w14:textId="77777777" w:rsidR="00D808F0" w:rsidRPr="00433151" w:rsidRDefault="00D808F0"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8"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6D68DCE2" w14:textId="77777777" w:rsidR="00F559C5" w:rsidRPr="00433151" w:rsidRDefault="00AD05D0" w:rsidP="00F559C5">
      <w:pPr>
        <w:pStyle w:val="Prrafodelista"/>
        <w:rPr>
          <w:highlight w:val="yellow"/>
          <w:lang w:val="en-US"/>
        </w:rPr>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9" w:history="1">
        <w:r w:rsidRPr="00433151">
          <w:rPr>
            <w:rStyle w:val="Hipervnculo"/>
            <w:highlight w:val="yellow"/>
            <w:lang w:val="en-US"/>
          </w:rPr>
          <w:t>https://doi.org/10.1177/0706743719842559</w:t>
        </w:r>
      </w:hyperlink>
    </w:p>
    <w:p w14:paraId="6AEEBCAA" w14:textId="77777777" w:rsidR="00AD05D0" w:rsidRPr="00433151" w:rsidRDefault="00AD05D0"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0"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1"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77777777" w:rsidR="00AD05D0" w:rsidRPr="00433151" w:rsidRDefault="00AD05D0" w:rsidP="00F559C5">
      <w:pPr>
        <w:pStyle w:val="Prrafodelista"/>
        <w:rPr>
          <w:highlight w:val="yellow"/>
          <w:lang w:val="en-US"/>
        </w:rPr>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2" w:history="1">
        <w:r w:rsidRPr="00433151">
          <w:rPr>
            <w:rStyle w:val="Hipervnculo"/>
            <w:highlight w:val="yellow"/>
            <w:lang w:val="en-US"/>
          </w:rPr>
          <w:t>https://doi.org/10.18270/chps..v22i1.4034</w:t>
        </w:r>
      </w:hyperlink>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International journal of environmental research and public health, 16(23), 4602. </w:t>
      </w:r>
      <w:hyperlink r:id="rId13"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4"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5"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6"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7"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8"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19"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36119D"/>
    <w:rsid w:val="003B3E78"/>
    <w:rsid w:val="003F1A2C"/>
    <w:rsid w:val="00433151"/>
    <w:rsid w:val="00460534"/>
    <w:rsid w:val="004715F8"/>
    <w:rsid w:val="004E21F4"/>
    <w:rsid w:val="004E746D"/>
    <w:rsid w:val="005326F1"/>
    <w:rsid w:val="006867B1"/>
    <w:rsid w:val="00750107"/>
    <w:rsid w:val="008117FB"/>
    <w:rsid w:val="00954506"/>
    <w:rsid w:val="00956C2D"/>
    <w:rsid w:val="00980A72"/>
    <w:rsid w:val="009F03CA"/>
    <w:rsid w:val="00A134C4"/>
    <w:rsid w:val="00A7092E"/>
    <w:rsid w:val="00A72EE1"/>
    <w:rsid w:val="00A863D9"/>
    <w:rsid w:val="00AB67AB"/>
    <w:rsid w:val="00AD05D0"/>
    <w:rsid w:val="00B1620D"/>
    <w:rsid w:val="00B31825"/>
    <w:rsid w:val="00B5341C"/>
    <w:rsid w:val="00BC7225"/>
    <w:rsid w:val="00BD45D2"/>
    <w:rsid w:val="00C00420"/>
    <w:rsid w:val="00C624BA"/>
    <w:rsid w:val="00CE0B62"/>
    <w:rsid w:val="00D20D18"/>
    <w:rsid w:val="00D326D2"/>
    <w:rsid w:val="00D60C48"/>
    <w:rsid w:val="00D769AC"/>
    <w:rsid w:val="00D808F0"/>
    <w:rsid w:val="00E62190"/>
    <w:rsid w:val="00E90239"/>
    <w:rsid w:val="00EA3B8E"/>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ocp0000126" TargetMode="External"/><Relationship Id="rId13" Type="http://schemas.openxmlformats.org/officeDocument/2006/relationships/hyperlink" Target="https://doi.org/10.3390/ijerph16234602" TargetMode="External"/><Relationship Id="rId18" Type="http://schemas.openxmlformats.org/officeDocument/2006/relationships/hyperlink" Target="https://doi.org/10.3389/fpsyg.2016.020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4000/laboreal.8030" TargetMode="External"/><Relationship Id="rId12" Type="http://schemas.openxmlformats.org/officeDocument/2006/relationships/hyperlink" Target="https://doi.org/10.18270/chps..v22i1.4034" TargetMode="External"/><Relationship Id="rId17" Type="http://schemas.openxmlformats.org/officeDocument/2006/relationships/hyperlink" Target="https://doi.org/10.1002/job.1924" TargetMode="External"/><Relationship Id="rId2" Type="http://schemas.openxmlformats.org/officeDocument/2006/relationships/styles" Target="styles.xml"/><Relationship Id="rId16" Type="http://schemas.openxmlformats.org/officeDocument/2006/relationships/hyperlink" Target="https://doi.org/10.1186/s44247-023-00043-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2/job.2124" TargetMode="External"/><Relationship Id="rId5" Type="http://schemas.openxmlformats.org/officeDocument/2006/relationships/hyperlink" Target="https://doi.org/10.29393/EID4-26MPDA10026" TargetMode="External"/><Relationship Id="rId15" Type="http://schemas.openxmlformats.org/officeDocument/2006/relationships/hyperlink" Target="http://ejcls.adapt.it/index.php/ejcls_adapt/article/view/443" TargetMode="External"/><Relationship Id="rId10" Type="http://schemas.openxmlformats.org/officeDocument/2006/relationships/hyperlink" Target="https://doi.org/10.1007/978-3-319-54678-0_1" TargetMode="External"/><Relationship Id="rId19" Type="http://schemas.openxmlformats.org/officeDocument/2006/relationships/hyperlink" Target="https://doi.org/10.3389/fpsyg.2019.02745" TargetMode="External"/><Relationship Id="rId4" Type="http://schemas.openxmlformats.org/officeDocument/2006/relationships/webSettings" Target="webSettings.xml"/><Relationship Id="rId9" Type="http://schemas.openxmlformats.org/officeDocument/2006/relationships/hyperlink" Target="https://doi.org/10.1177/0706743719842559" TargetMode="External"/><Relationship Id="rId14" Type="http://schemas.openxmlformats.org/officeDocument/2006/relationships/hyperlink" Target="https://papers.ssrn.com/sol3/papers.cfm?abstract_id=3393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3330</Words>
  <Characters>18316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Luz Bety Diaz Subieta</cp:lastModifiedBy>
  <cp:revision>2</cp:revision>
  <cp:lastPrinted>2025-03-06T18:55:00Z</cp:lastPrinted>
  <dcterms:created xsi:type="dcterms:W3CDTF">2025-03-18T19:37:00Z</dcterms:created>
  <dcterms:modified xsi:type="dcterms:W3CDTF">2025-03-18T19:37:00Z</dcterms:modified>
</cp:coreProperties>
</file>