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20E4" w14:textId="77777777" w:rsidR="00434BAC" w:rsidRDefault="00434BAC" w:rsidP="00434BAC">
      <w:pPr>
        <w:rPr>
          <w:rFonts w:hint="eastAsia"/>
        </w:rPr>
      </w:pPr>
      <w:r>
        <w:rPr>
          <w:rFonts w:hint="eastAsia"/>
        </w:rPr>
        <w:t>各位听众，大家好。今天我将向大家介绍一篇关于“江湖医生市场”的研究。这项研究探讨了在有限理性的消费者和理性的公司之间的市场互动中，一些非直观的现象可能会出现。特别是，即使在服务完全无价值的情况下，市场也可能活跃，并且传统的竞争政策可能无法提高消费者福利。</w:t>
      </w:r>
    </w:p>
    <w:p w14:paraId="6665A1AB" w14:textId="77777777" w:rsidR="00434BAC" w:rsidRDefault="00434BAC" w:rsidP="00434BAC"/>
    <w:p w14:paraId="63F80AF7" w14:textId="77777777" w:rsidR="00434BAC" w:rsidRDefault="00434BAC" w:rsidP="00434BAC">
      <w:pPr>
        <w:rPr>
          <w:rFonts w:hint="eastAsia"/>
        </w:rPr>
      </w:pPr>
      <w:r>
        <w:rPr>
          <w:rFonts w:hint="eastAsia"/>
        </w:rPr>
        <w:t>首先，我们来看一下研究的背景和重要性。本文研究了一个假设市场，其中存在一群“江湖医生”与一群“患者”进行价格竞争。这些江湖医生提供的“治疗”对于患者的康复并无实际帮助，康复概率α是固定的，无论是否接受治疗。如果患者理性选择，这个市场将不会存在。然而，作者假设患者的行为受到有限理性的影响，他们根据“轶事”推理来做决策。这种有限理性的元素对市场有显著影响，导致市场活跃，患者遭受福利损失，并且这种损失与市场参与者的数量</w:t>
      </w:r>
      <w:r>
        <w:rPr>
          <w:rFonts w:hint="eastAsia"/>
        </w:rPr>
        <w:t>n</w:t>
      </w:r>
      <w:r>
        <w:rPr>
          <w:rFonts w:hint="eastAsia"/>
        </w:rPr>
        <w:t>和康复概率α的关系是非单调的。</w:t>
      </w:r>
    </w:p>
    <w:p w14:paraId="3DC98A82" w14:textId="77777777" w:rsidR="00434BAC" w:rsidRDefault="00434BAC" w:rsidP="00434BAC"/>
    <w:p w14:paraId="77D382D4" w14:textId="77777777" w:rsidR="00434BAC" w:rsidRDefault="00434BAC" w:rsidP="00434BAC">
      <w:pPr>
        <w:rPr>
          <w:rFonts w:hint="eastAsia"/>
        </w:rPr>
      </w:pPr>
      <w:r>
        <w:rPr>
          <w:rFonts w:hint="eastAsia"/>
        </w:rPr>
        <w:t>接下来，我们来看一下研究问题和假设。本文的核心问题是，市场竞争力是否能够减轻江湖医生对患者福利的负面影响。作者通过构建一个理论模型来探讨这个问题，假设江湖医生是标准的盈利最大化者，而患者则遵循有限理性的决策规则。患者不是根据正确的市场模型进行概率推理，而是根据轶事来推理，他们依赖于关于治疗质量的随机、偶然的故事，并将其视为对治疗实际质量的完全信息。</w:t>
      </w:r>
    </w:p>
    <w:p w14:paraId="084EE48C" w14:textId="77777777" w:rsidR="00434BAC" w:rsidRDefault="00434BAC" w:rsidP="00434BAC"/>
    <w:p w14:paraId="55A28721" w14:textId="77777777" w:rsidR="00434BAC" w:rsidRDefault="00434BAC" w:rsidP="00434BAC">
      <w:pPr>
        <w:rPr>
          <w:rFonts w:hint="eastAsia"/>
        </w:rPr>
      </w:pPr>
      <w:r>
        <w:rPr>
          <w:rFonts w:hint="eastAsia"/>
        </w:rPr>
        <w:t>在模型推导过程与公式解读方面，模型中，患者根据</w:t>
      </w:r>
      <w:r>
        <w:rPr>
          <w:rFonts w:hint="eastAsia"/>
        </w:rPr>
        <w:t>S(1)</w:t>
      </w:r>
      <w:r>
        <w:rPr>
          <w:rFonts w:hint="eastAsia"/>
        </w:rPr>
        <w:t>程序进行选择，即每个患者独立地对每个替代方案（包括默认选项）进行一次抽样。对于每个替代方案</w:t>
      </w:r>
      <w:r>
        <w:rPr>
          <w:rFonts w:hint="eastAsia"/>
        </w:rPr>
        <w:t>i</w:t>
      </w:r>
      <w:r>
        <w:rPr>
          <w:rFonts w:hint="eastAsia"/>
        </w:rPr>
        <w:t>，患者获得的结果是</w:t>
      </w:r>
      <w:r>
        <w:rPr>
          <w:rFonts w:hint="eastAsia"/>
        </w:rPr>
        <w:t>xi</w:t>
      </w:r>
      <w:r>
        <w:rPr>
          <w:rFonts w:hint="eastAsia"/>
        </w:rPr>
        <w:t>，其中</w:t>
      </w:r>
      <w:r>
        <w:rPr>
          <w:rFonts w:hint="eastAsia"/>
        </w:rPr>
        <w:t>xi=1</w:t>
      </w:r>
      <w:r>
        <w:rPr>
          <w:rFonts w:hint="eastAsia"/>
        </w:rPr>
        <w:t>表示成功，</w:t>
      </w:r>
      <w:r>
        <w:rPr>
          <w:rFonts w:hint="eastAsia"/>
        </w:rPr>
        <w:t>xi=0</w:t>
      </w:r>
      <w:r>
        <w:rPr>
          <w:rFonts w:hint="eastAsia"/>
        </w:rPr>
        <w:t>表示失败。患者选择在他的样本中最大化</w:t>
      </w:r>
      <w:r>
        <w:rPr>
          <w:rFonts w:hint="eastAsia"/>
        </w:rPr>
        <w:t>xi - pi</w:t>
      </w:r>
      <w:r>
        <w:rPr>
          <w:rFonts w:hint="eastAsia"/>
        </w:rPr>
        <w:t>的替代方案</w:t>
      </w:r>
      <w:r>
        <w:rPr>
          <w:rFonts w:hint="eastAsia"/>
        </w:rPr>
        <w:t>i</w:t>
      </w:r>
      <w:r>
        <w:rPr>
          <w:rFonts w:hint="eastAsia"/>
        </w:rPr>
        <w:t>。江湖医生在确定定价策略时考虑了患者的选择程序。模型的</w:t>
      </w:r>
      <w:r>
        <w:rPr>
          <w:rFonts w:hint="eastAsia"/>
        </w:rPr>
        <w:t>Nash</w:t>
      </w:r>
      <w:r>
        <w:rPr>
          <w:rFonts w:hint="eastAsia"/>
        </w:rPr>
        <w:t>均衡是独特的，对称的，并且是混合策略。对于每个α，市场对于江湖医生来说是活跃的。江湖医生充当“骗子”：他们为他们的无价值治疗收取正价格。α和预期价格之间存在负相关关系。随着α的减小，患者样本中成功的可能性降低，这削弱了竞争压力，导致价格上涨。</w:t>
      </w:r>
    </w:p>
    <w:p w14:paraId="5726E6A3" w14:textId="77777777" w:rsidR="00434BAC" w:rsidRDefault="00434BAC" w:rsidP="00434BAC"/>
    <w:p w14:paraId="0A6AD967" w14:textId="77777777" w:rsidR="00434BAC" w:rsidRDefault="00434BAC" w:rsidP="00434BAC">
      <w:pPr>
        <w:rPr>
          <w:rFonts w:hint="eastAsia"/>
        </w:rPr>
      </w:pPr>
      <w:r>
        <w:rPr>
          <w:rFonts w:hint="eastAsia"/>
        </w:rPr>
        <w:t>在主要结果方面，我们有以下几点发现：</w:t>
      </w:r>
      <w:r>
        <w:rPr>
          <w:rFonts w:hint="eastAsia"/>
        </w:rPr>
        <w:t xml:space="preserve">1. </w:t>
      </w:r>
      <w:r>
        <w:rPr>
          <w:rFonts w:hint="eastAsia"/>
        </w:rPr>
        <w:t>江湖医生的市场是活跃的，他们为无价值的治疗收取正价格。</w:t>
      </w:r>
      <w:r>
        <w:rPr>
          <w:rFonts w:hint="eastAsia"/>
        </w:rPr>
        <w:t xml:space="preserve">2. </w:t>
      </w:r>
      <w:r>
        <w:rPr>
          <w:rFonts w:hint="eastAsia"/>
        </w:rPr>
        <w:t>患者的福利损失与</w:t>
      </w:r>
      <w:r>
        <w:rPr>
          <w:rFonts w:hint="eastAsia"/>
        </w:rPr>
        <w:t>n</w:t>
      </w:r>
      <w:r>
        <w:rPr>
          <w:rFonts w:hint="eastAsia"/>
        </w:rPr>
        <w:t>和α的关系是非单调的。</w:t>
      </w:r>
      <w:r>
        <w:rPr>
          <w:rFonts w:hint="eastAsia"/>
        </w:rPr>
        <w:t xml:space="preserve">3. </w:t>
      </w:r>
      <w:r>
        <w:rPr>
          <w:rFonts w:hint="eastAsia"/>
        </w:rPr>
        <w:t>在扩展模型中，江湖医生通过提供最大程度差异化的治疗来最小化价格竞争的压力。</w:t>
      </w:r>
      <w:r>
        <w:rPr>
          <w:rFonts w:hint="eastAsia"/>
        </w:rPr>
        <w:t xml:space="preserve">4. </w:t>
      </w:r>
      <w:r>
        <w:rPr>
          <w:rFonts w:hint="eastAsia"/>
        </w:rPr>
        <w:t>患者的福利损失对于市场干预是稳健的，这些干预在标准模型中会挤出低质量公司，但在这里可能无效。</w:t>
      </w:r>
    </w:p>
    <w:p w14:paraId="40230442" w14:textId="77777777" w:rsidR="00434BAC" w:rsidRDefault="00434BAC" w:rsidP="00434BAC"/>
    <w:p w14:paraId="1A672887" w14:textId="77777777" w:rsidR="00434BAC" w:rsidRDefault="00434BAC" w:rsidP="00434BAC">
      <w:pPr>
        <w:rPr>
          <w:rFonts w:hint="eastAsia"/>
        </w:rPr>
      </w:pPr>
      <w:r>
        <w:rPr>
          <w:rFonts w:hint="eastAsia"/>
        </w:rPr>
        <w:t>文章的实际意义在于，本文的研究结果对于理解“软技能”行业（如心理治疗、管理咨询、预测和替代医学）中的市场互动具有重要意义。在这些行业中，技能和运气的影响难以分离，消费者往往在面临意外问题时进入市场，他们的消费不是由长期的学习阶段所先导。在这种情况下，消费者更有可能依赖于轶事，如“我的一个朋友服用了这种药，现在感觉好多了”，或者“我们应该相信这位政治分析师，因为他预见到了苏联的崩溃”。</w:t>
      </w:r>
    </w:p>
    <w:p w14:paraId="028A80A3" w14:textId="77777777" w:rsidR="00434BAC" w:rsidRDefault="00434BAC" w:rsidP="00434BAC"/>
    <w:p w14:paraId="1675AC88" w14:textId="77777777" w:rsidR="00434BAC" w:rsidRPr="0037675A" w:rsidRDefault="00434BAC" w:rsidP="00434BAC">
      <w:pPr>
        <w:rPr>
          <w:rFonts w:hint="eastAsia"/>
          <w:lang w:val="en-US"/>
        </w:rPr>
      </w:pPr>
      <w:r>
        <w:rPr>
          <w:rFonts w:hint="eastAsia"/>
        </w:rPr>
        <w:t>最后，我们来总结一下。本文通过理论模型展示了在有限理性的消费者和理性的公司之间的市场互动中，一些非直观的现象可能会出现。特别是，即使在服务完全无价值的情况下，市场也可能活跃，并且传统的竞争政策可能无法提高消费者福利。这些发现对于理解和设计更有效的市场干预措施具有重要意义。</w:t>
      </w:r>
    </w:p>
    <w:p w14:paraId="3B68A38B" w14:textId="77777777" w:rsidR="00434BAC" w:rsidRDefault="00434BAC" w:rsidP="00434BAC"/>
    <w:p w14:paraId="3856D693" w14:textId="77777777" w:rsidR="00434BAC" w:rsidRDefault="00434BAC" w:rsidP="00434BAC">
      <w:pPr>
        <w:rPr>
          <w:rFonts w:hint="eastAsia"/>
        </w:rPr>
      </w:pPr>
      <w:r>
        <w:rPr>
          <w:rFonts w:hint="eastAsia"/>
        </w:rPr>
        <w:t>感谢大家的聆听。</w:t>
      </w:r>
    </w:p>
    <w:p w14:paraId="319B2D13" w14:textId="77777777" w:rsidR="004C6BEB" w:rsidRPr="00434BAC" w:rsidRDefault="004C6BEB" w:rsidP="00434BAC"/>
    <w:sectPr w:rsidR="004C6BEB" w:rsidRPr="00434BA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38"/>
    <w:rsid w:val="00050567"/>
    <w:rsid w:val="00434BAC"/>
    <w:rsid w:val="00472D7B"/>
    <w:rsid w:val="004C6BEB"/>
    <w:rsid w:val="00CD3638"/>
    <w:rsid w:val="00EB0D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2F282A"/>
  <w15:chartTrackingRefBased/>
  <w15:docId w15:val="{ACD14390-C033-0F4B-B042-BAD77EF4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BAC"/>
    <w:pPr>
      <w:widowControl w:val="0"/>
      <w:jc w:val="both"/>
    </w:pPr>
  </w:style>
  <w:style w:type="paragraph" w:styleId="Heading1">
    <w:name w:val="heading 1"/>
    <w:basedOn w:val="Normal"/>
    <w:next w:val="Normal"/>
    <w:link w:val="Heading1Char"/>
    <w:uiPriority w:val="9"/>
    <w:qFormat/>
    <w:rsid w:val="00CD36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D36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D36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D363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D3638"/>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CD3638"/>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D3638"/>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D3638"/>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D3638"/>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63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D363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D363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D363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D3638"/>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CD363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D3638"/>
    <w:rPr>
      <w:rFonts w:cstheme="majorBidi"/>
      <w:b/>
      <w:bCs/>
      <w:color w:val="595959" w:themeColor="text1" w:themeTint="A6"/>
    </w:rPr>
  </w:style>
  <w:style w:type="character" w:customStyle="1" w:styleId="Heading8Char">
    <w:name w:val="Heading 8 Char"/>
    <w:basedOn w:val="DefaultParagraphFont"/>
    <w:link w:val="Heading8"/>
    <w:uiPriority w:val="9"/>
    <w:semiHidden/>
    <w:rsid w:val="00CD3638"/>
    <w:rPr>
      <w:rFonts w:cstheme="majorBidi"/>
      <w:color w:val="595959" w:themeColor="text1" w:themeTint="A6"/>
    </w:rPr>
  </w:style>
  <w:style w:type="character" w:customStyle="1" w:styleId="Heading9Char">
    <w:name w:val="Heading 9 Char"/>
    <w:basedOn w:val="DefaultParagraphFont"/>
    <w:link w:val="Heading9"/>
    <w:uiPriority w:val="9"/>
    <w:semiHidden/>
    <w:rsid w:val="00CD3638"/>
    <w:rPr>
      <w:rFonts w:eastAsiaTheme="majorEastAsia" w:cstheme="majorBidi"/>
      <w:color w:val="595959" w:themeColor="text1" w:themeTint="A6"/>
    </w:rPr>
  </w:style>
  <w:style w:type="paragraph" w:styleId="Title">
    <w:name w:val="Title"/>
    <w:basedOn w:val="Normal"/>
    <w:next w:val="Normal"/>
    <w:link w:val="TitleChar"/>
    <w:uiPriority w:val="10"/>
    <w:qFormat/>
    <w:rsid w:val="00CD363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6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63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D36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3638"/>
    <w:rPr>
      <w:i/>
      <w:iCs/>
      <w:color w:val="404040" w:themeColor="text1" w:themeTint="BF"/>
    </w:rPr>
  </w:style>
  <w:style w:type="paragraph" w:styleId="ListParagraph">
    <w:name w:val="List Paragraph"/>
    <w:basedOn w:val="Normal"/>
    <w:uiPriority w:val="34"/>
    <w:qFormat/>
    <w:rsid w:val="00CD3638"/>
    <w:pPr>
      <w:ind w:left="720"/>
      <w:contextualSpacing/>
    </w:pPr>
  </w:style>
  <w:style w:type="character" w:styleId="IntenseEmphasis">
    <w:name w:val="Intense Emphasis"/>
    <w:basedOn w:val="DefaultParagraphFont"/>
    <w:uiPriority w:val="21"/>
    <w:qFormat/>
    <w:rsid w:val="00CD3638"/>
    <w:rPr>
      <w:i/>
      <w:iCs/>
      <w:color w:val="0F4761" w:themeColor="accent1" w:themeShade="BF"/>
    </w:rPr>
  </w:style>
  <w:style w:type="paragraph" w:styleId="IntenseQuote">
    <w:name w:val="Intense Quote"/>
    <w:basedOn w:val="Normal"/>
    <w:next w:val="Normal"/>
    <w:link w:val="IntenseQuoteChar"/>
    <w:uiPriority w:val="30"/>
    <w:qFormat/>
    <w:rsid w:val="00CD3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638"/>
    <w:rPr>
      <w:i/>
      <w:iCs/>
      <w:color w:val="0F4761" w:themeColor="accent1" w:themeShade="BF"/>
    </w:rPr>
  </w:style>
  <w:style w:type="character" w:styleId="IntenseReference">
    <w:name w:val="Intense Reference"/>
    <w:basedOn w:val="DefaultParagraphFont"/>
    <w:uiPriority w:val="32"/>
    <w:qFormat/>
    <w:rsid w:val="00CD36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mark.lu589698@outlook.com</dc:creator>
  <cp:keywords/>
  <dc:description/>
  <cp:lastModifiedBy>mark.lu589698@outlook.com</cp:lastModifiedBy>
  <cp:revision>2</cp:revision>
  <dcterms:created xsi:type="dcterms:W3CDTF">2024-04-28T17:10:00Z</dcterms:created>
  <dcterms:modified xsi:type="dcterms:W3CDTF">2024-04-29T08:40:00Z</dcterms:modified>
</cp:coreProperties>
</file>