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卤鱼有约</w:t>
      </w:r>
      <w:r>
        <w:rPr>
          <w:rFonts w:hint="eastAsia"/>
          <w:sz w:val="44"/>
          <w:szCs w:val="44"/>
        </w:rPr>
        <w:t>”网站设计介绍</w:t>
      </w:r>
    </w:p>
    <w:p>
      <w:pPr>
        <w:jc w:val="left"/>
        <w:rPr>
          <w:rFonts w:hint="eastAsia"/>
          <w:b/>
          <w:sz w:val="32"/>
          <w:szCs w:val="32"/>
        </w:rPr>
      </w:pPr>
    </w:p>
    <w:p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一、页面设计</w:t>
      </w:r>
    </w:p>
    <w:p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主页面</w:t>
      </w:r>
      <w:r>
        <w:rPr>
          <w:rFonts w:hint="eastAsia"/>
          <w:sz w:val="32"/>
          <w:szCs w:val="32"/>
        </w:rPr>
        <w:t xml:space="preserve">：indexfirst.html、index.html 和shopping.html 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1、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ndexfirst.html: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主内容</w:t>
      </w:r>
      <w:r>
        <w:rPr>
          <w:rFonts w:hint="eastAsia"/>
          <w:sz w:val="32"/>
          <w:szCs w:val="32"/>
        </w:rPr>
        <w:t>：关于本网站主要内容的展示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2、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ndex.html：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站  名</w:t>
      </w:r>
      <w:r>
        <w:rPr>
          <w:rFonts w:hint="eastAsia"/>
          <w:sz w:val="32"/>
          <w:szCs w:val="32"/>
        </w:rPr>
        <w:t>：“卤鱼有约”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导航栏</w:t>
      </w:r>
      <w:r>
        <w:rPr>
          <w:rFonts w:hint="eastAsia"/>
          <w:sz w:val="32"/>
          <w:szCs w:val="32"/>
        </w:rPr>
        <w:t>：首页、菜单、厨师介绍、联系我们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主内容</w:t>
      </w:r>
      <w:r>
        <w:rPr>
          <w:rFonts w:hint="eastAsia"/>
          <w:sz w:val="32"/>
          <w:szCs w:val="32"/>
        </w:rPr>
        <w:t>：登录、查看购物车、菜单选项、浏览历史记录、加入购物车、查看详情等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3、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hopping.html：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主内容</w:t>
      </w:r>
      <w:r>
        <w:rPr>
          <w:rFonts w:hint="eastAsia"/>
          <w:sz w:val="32"/>
          <w:szCs w:val="32"/>
        </w:rPr>
        <w:t>：全选、菜品信息展示、操作、结算等</w:t>
      </w:r>
    </w:p>
    <w:p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二、设计风格</w:t>
      </w:r>
    </w:p>
    <w:p>
      <w:pPr>
        <w:pStyle w:val="4"/>
        <w:ind w:left="72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设计格调：西餐厅格调</w:t>
      </w:r>
    </w:p>
    <w:p>
      <w:pPr>
        <w:pStyle w:val="4"/>
        <w:ind w:left="72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色调搭配：围绕褐色而定的相似颜色</w:t>
      </w:r>
    </w:p>
    <w:p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三、浏览器兼容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火狐、谷歌、</w:t>
      </w:r>
      <w:r>
        <w:rPr>
          <w:rFonts w:hint="eastAsia"/>
          <w:sz w:val="32"/>
          <w:szCs w:val="32"/>
          <w:lang w:val="en-US" w:eastAsia="zh-CN"/>
        </w:rPr>
        <w:t>360浏览器等现代浏览器。</w:t>
      </w:r>
      <w:bookmarkStart w:id="0" w:name="_GoBack"/>
      <w:bookmarkEnd w:id="0"/>
    </w:p>
    <w:p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四、分辨率适配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1360*768以上</w:t>
      </w:r>
    </w:p>
    <w:p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设计目标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以后台数据为主，实现前后端交互；以及各大浏览器的兼容。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i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i/>
          <w:sz w:val="32"/>
          <w:szCs w:val="32"/>
        </w:rPr>
        <w:t>接下来 。。。。。。。。。。。。。。。我们的设计来和你们一起分享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7B57"/>
    <w:multiLevelType w:val="singleLevel"/>
    <w:tmpl w:val="57A97B57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D6"/>
    <w:rsid w:val="002C56DF"/>
    <w:rsid w:val="0046781D"/>
    <w:rsid w:val="004D7090"/>
    <w:rsid w:val="00565B3B"/>
    <w:rsid w:val="00993AEC"/>
    <w:rsid w:val="00A21D85"/>
    <w:rsid w:val="00A55407"/>
    <w:rsid w:val="00AE5E7A"/>
    <w:rsid w:val="00AF3131"/>
    <w:rsid w:val="00DE09D6"/>
    <w:rsid w:val="00E772DB"/>
    <w:rsid w:val="0FAB5170"/>
    <w:rsid w:val="332D0C03"/>
    <w:rsid w:val="45F428EF"/>
    <w:rsid w:val="4621637F"/>
    <w:rsid w:val="561A5D50"/>
    <w:rsid w:val="5E836312"/>
    <w:rsid w:val="69B70623"/>
    <w:rsid w:val="784B3A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591C86-AE6A-4E44-8F28-52BB6D50FC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2016-08-09T05:16:00Z</dcterms:created>
  <dc:creator>Administrator</dc:creator>
  <cp:lastModifiedBy>Administrator</cp:lastModifiedBy>
  <dcterms:modified xsi:type="dcterms:W3CDTF">2016-08-09T06:46:45Z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