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LADY LUZ LOAYZA RODRIGUEZ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Ingeniería de Software · Backend Python/Flask · Análisis de Datos · IA Conversacional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Lima, Perú  |  +51 960188015  |  U22221489@utp.edu.pe  | 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linkedin.com/in/ladyloayzarodriguez</w:t>
        </w:r>
      </w:hyperlink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github.com/luzylay</w:t>
        </w:r>
      </w:hyperlink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4" w:sz="8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PERFIL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8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Estudiante de 9.° ciclo de Ingeniería de Software (UTP) con Beca de Excelencia Académica y experiencia práctica en desarrollo backend con Python/Flask, análisis de datos y diseño de IA conversacional.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Ganadora del 1.° puesto en el reto "Crecer Mejor" de la Hackatón Niño San Borja (INSNSB/PUCP/ESAN, 2026)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 y Gané la Hackathon Sin Barreras - MINCETUR 2026 (1 de 20 finalistas entre 66 propuestas nacionales). Combino pensamiento analítico riguroso, comunicación escrita estructurada y alta autonomía en entornos colaborativos remotos.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e79" w:space="4" w:sz="8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3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Ingeniería de Software — (X Ciclo, en curso)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ab/>
        <w:t xml:space="preserve">Mar 2022 – Est. Jul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Universidad Tecnológica del Perú (UTP), Lima,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Beca de Excelencia Académica — Ciclo 2, Agosto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Delegada de Clase: +9 designaciones consecutivas a lo largo de la carrera.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4e79" w:space="4" w:sz="8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EXPERIENCIA Y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30" w:before="140" w:lineRule="auto"/>
        <w:rPr>
          <w:rFonts w:ascii="Arial" w:cs="Arial" w:eastAsia="Arial" w:hAnsi="Arial"/>
          <w:i w:val="1"/>
          <w:iCs w:val="1"/>
          <w:color w:val="555555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Desarrolladora Frontend / Backend (PWA)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 ·  Hackathon (INSNSB), PUCP y ESAN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ab/>
        <w:t xml:space="preserve">Ago 2026</w:t>
      </w:r>
    </w:p>
    <w:p w:rsidR="00000000" w:rsidDel="00000000" w:rsidP="00000000" w:rsidRDefault="00000000" w:rsidRPr="00000000" w14:paraId="0000000D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9"/>
          <w:szCs w:val="19"/>
          <w:rtl w:val="0"/>
        </w:rPr>
        <w:t xml:space="preserve">Proyecto Destacado - Primer Puesto entre 10 equipos finalistas en “Crecer Mejor”( 3° entre todos los temas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30" w:before="30" w:lineRule="auto"/>
        <w:ind w:left="360" w:hanging="180"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Diseñé e implementé la arquitectura frontend de una Progressive Web App (PWA) accesible y mobile-first usando React, Vite y JavaScript, optimizando los flujos de registro manual de enfermería para el consultorio CRED.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30" w:before="30" w:lineRule="auto"/>
        <w:ind w:left="360" w:hanging="180"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Digitalizé el seguimiento antropométrico y nutricional de infantes (0 a 3 años), reduciendo riesgos de error en la recolección de datos clínicos y agilizando los tiempos de atención médica.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30" w:before="30" w:lineRule="auto"/>
        <w:ind w:left="360" w:hanging="180"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Gestioné el ciclo de vida del código y la integración colaborativa del equipo mediante Git/GitHub.</w:t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Desarrolladora de IA Conversacional / Backend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 ·  Hackathon Sin Barreras — MINCETUR Perú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ab/>
        <w:t xml:space="preserve">Jun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before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19"/>
          <w:szCs w:val="19"/>
          <w:rtl w:val="0"/>
        </w:rPr>
        <w:t xml:space="preserve">Proyecto Destacado - Pertenecientes al Top 3 entre 66 propuestas nacionales (20 finalistas)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Diseñé la arquitectura completa del asistente Helen (backend Flask + máquina de estados finitos NLU + frontend accesible), logrando superar 65 propuestas competidoras.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Implementé un clasificador de intenciones, integración de una API de geolocalización y un módulo text-to-speech, ampliando la accesibilidad a usuarios con discapacidad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Detecté y corregí errores de grounding, alucinaciones y fallos de personalización en respuestas del modelo, incrementando la confiabilidad y coherencia del asistente.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Gestioné el código fuente con Git/GitHub, estableciendo un flujo de trabajo colaborativo y versionado estructurado.</w:t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Data Analyst — Observatorio Mercado Laboral (EPEN)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 ·  Samsung Innovation Campus · Proyecto Capstone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ab/>
        <w:t xml:space="preserve">May – 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Construí un pipeline ETL completo en Python (Pandas, NumPy) + SQL sobre datasets reales del INEI, procesando más de 10,000 registros con extracción, limpieza, validación y transformación.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Generé dashboards interactivos en Power BI y Looker Studio, visualizando tendencias de empleo en Lima Metropolitana para 3 audiencias diferenciadas.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Redacté reportes analíticos estructurados con hallazgos concretos y referenciados a fuentes verificadas, entregando en cada sprint del proyecto dentro del plazo establecido.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36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Data Analyst — E-Commerce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 ·  Programa de Formación IBM + Guayerd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ab/>
        <w:t xml:space="preserve">Sep – Dic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Realicé análisis exploratorio completo (Python: Pandas, Matplotlib, Seaborn · Jupyter · Power BI) sobre un dataset de +5,000 transacciones, evaluando relación entre inventario, envíos y reputación comercial.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Mediante análisis de correlación, validé que la calificación promedio de 2.76/5 respondía a ineficiencias logísticas y no a calidad del producto, redirigiendo el foco de investigación del equipo y ahorrando tiempo en hipótesis erróneas.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Redacté fundamentaciones accionables para cada hipótesis analítica, respaldadas con evidencia del dataset y presentando 4 recomendaciones concretas para mejora operativa.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3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Deputy Campus Director</w:t>
      </w:r>
      <w:r w:rsidDel="00000000" w:rsidR="00000000" w:rsidRPr="00000000">
        <w:rPr>
          <w:rFonts w:ascii="Arial" w:cs="Arial" w:eastAsia="Arial" w:hAnsi="Arial"/>
          <w:color w:val="555555"/>
          <w:rtl w:val="0"/>
        </w:rPr>
        <w:t xml:space="preserve">  ·  Hult Prize UTP 2026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ab/>
        <w:t xml:space="preserve">Ene – Abr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Diseñé y adapté al español la rúbrica oficial de Hult Prize para 5 jueces, simplificando su formato físico sin perder los estándares globales, logrando cero reclamos tras la elección del equipo ganador entre los 3 finalistas en la jornada presencial.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Detecté y resolví en 15 minutos una falla crítica en accesos institucionales durante el evento presencial, coordinando con el área de ingeniería y seguridad para asegurar el ingreso fluido de los 25 asistentes y evitar la interrupción del evento.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Lideré la estandarización de procesos en un entorno 100% remoto durante los 3 meses previos, diseñando plantillas operativas (Excel) y documentos de evaluación que alinearon a todo el comité organizador y jueces, garantizando una transición exitosa al evento final presencial.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f4e79" w:space="4" w:sz="8" w:val="single"/>
        </w:pBdr>
        <w:spacing w:after="60" w:before="200" w:lineRule="auto"/>
        <w:rPr>
          <w:rFonts w:ascii="Arial" w:cs="Arial" w:eastAsia="Arial" w:hAnsi="Arial"/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PREMIOS Y BECAS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1.° puesto — Hackatón Niño San Borja, reto "Crecer Mejor" (INSNSB / PUCP / ESAN, 2026).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3.° puesto nacional — Hackathon Sin Barreras, MINCETUR Perú (2026).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>
          <w:rFonts w:ascii="Arial" w:cs="Arial" w:eastAsia="Arial" w:hAnsi="Arial"/>
          <w:color w:val="1a1a1a"/>
          <w:sz w:val="19"/>
          <w:szCs w:val="19"/>
          <w:u w:val="none"/>
        </w:rPr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Beca de Job Coaching en Polyglot Map — Mentoría Profesional en Job &amp; Opportunity Coaching (2026).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Beca de Excelencia Académica — Universidad Tecnológica del Perú (2024).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Delegada de Clase UTP — + 9 designaciones consecutivas a lo largo de la carrera.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4e79" w:space="4" w:sz="8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CERTIFICACIONES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Big Data (140+ horas) — Samsung Innovation Campus,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Fundamentos de IA — IBM SkillsBuild &amp; Guayerd,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Business Analytics (52 horas) — Futura,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Inglés B1 — ICPNA / TOEFL ITP Nivel 2 (397 pts, CEFR A2/B1).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f4e79" w:space="4" w:sz="8" w:val="single"/>
        </w:pBd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HABILIDADES TÉCNICAS Y BLANDAS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Lenguajes: 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Python (Pandas, NumPy, Flask — intermedio) · Java · SQL Intermedio · HTML / JavaScript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IA &amp; Backend: 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NLU · Máquinas de estados finitos · APIs REST · ETL · IA Conversacional ·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BI &amp; Datos: 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Power BI · Looker Studio · Jupyter Notebooks · Google Colab · Matplotlib · 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Bases de Datos: 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MySQL · PostgreSQL básico ·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0" w:before="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Herramientas: 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Git / GitHub · VS Code · Anaconda · Excel Intermedio · React ·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before="30" w:lineRule="auto"/>
        <w:rPr>
          <w:rFonts w:ascii="Arial" w:cs="Arial" w:eastAsia="Arial" w:hAnsi="Arial"/>
          <w:color w:val="1a1a1a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Blandas: </w:t>
      </w:r>
      <w:r w:rsidDel="00000000" w:rsidR="00000000" w:rsidRPr="00000000">
        <w:rPr>
          <w:rFonts w:ascii="Arial" w:cs="Arial" w:eastAsia="Arial" w:hAnsi="Arial"/>
          <w:color w:val="1a1a1a"/>
          <w:sz w:val="19"/>
          <w:szCs w:val="19"/>
          <w:rtl w:val="0"/>
        </w:rPr>
        <w:t xml:space="preserve">Pensamiento analítico · Comunicación escrita estructurada · Trabajo remoto autónomo · Atención al detalle · Orientación a resultados</w:t>
      </w:r>
    </w:p>
    <w:p w:rsidR="00000000" w:rsidDel="00000000" w:rsidP="00000000" w:rsidRDefault="00000000" w:rsidRPr="00000000" w14:paraId="00000036">
      <w:pPr>
        <w:spacing w:after="30" w:before="30" w:lineRule="auto"/>
        <w:rPr>
          <w:rFonts w:ascii="Arial" w:cs="Arial" w:eastAsia="Arial" w:hAnsi="Arial"/>
          <w:color w:val="1a1a1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" w:before="30" w:lineRule="auto"/>
        <w:rPr>
          <w:rFonts w:ascii="Arial" w:cs="Arial" w:eastAsia="Arial" w:hAnsi="Arial"/>
          <w:color w:val="1a1a1a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0" w:before="30" w:lineRule="auto"/>
        <w:rPr>
          <w:rFonts w:ascii="Arial" w:cs="Arial" w:eastAsia="Arial" w:hAnsi="Arial"/>
          <w:color w:val="1a1a1a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P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ladyloayzarodriguez" TargetMode="External"/><Relationship Id="rId8" Type="http://schemas.openxmlformats.org/officeDocument/2006/relationships/hyperlink" Target="http://github.com/luzy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vogv1wBJZToKGPTFJj6dJ3RXA==">CgMxLjA4AHIhMTZadzExMDJvQnlqVllpNzdzTkVNRzJXY0JUd3VWYlAt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898778c0-6987-4d6c-a515-0b8bb07bd3cd</vt:lpwstr>
  </property>
</Properties>
</file>