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7F1" w:rsidRPr="00C52BBE" w:rsidRDefault="00C52BBE">
      <w:pPr>
        <w:pStyle w:val="Untertitel"/>
        <w:rPr>
          <w:lang w:val="en-US"/>
        </w:rPr>
      </w:pPr>
      <w:r w:rsidRPr="00C52BBE">
        <w:rPr>
          <w:lang w:val="en-US"/>
        </w:rPr>
        <w:t>Intro t</w:t>
      </w:r>
      <w:r>
        <w:rPr>
          <w:lang w:val="en-US"/>
        </w:rPr>
        <w:t xml:space="preserve">o the Digital Humanities </w:t>
      </w:r>
    </w:p>
    <w:p w:rsidR="009427F1" w:rsidRPr="0082322C" w:rsidRDefault="00C52BBE">
      <w:pPr>
        <w:pStyle w:val="Titel"/>
        <w:rPr>
          <w:color w:val="436063" w:themeColor="text2" w:themeTint="BF"/>
          <w:lang w:val="en-US"/>
        </w:rPr>
      </w:pPr>
      <w:r w:rsidRPr="0082322C">
        <w:rPr>
          <w:color w:val="436063" w:themeColor="text2" w:themeTint="BF"/>
          <w:lang w:val="en-US"/>
        </w:rPr>
        <w:t xml:space="preserve">Gamification </w:t>
      </w:r>
      <w:r w:rsidR="00ED6039">
        <w:rPr>
          <w:color w:val="436063" w:themeColor="text2" w:themeTint="BF"/>
          <w:lang w:val="en-US"/>
        </w:rPr>
        <w:t>and</w:t>
      </w:r>
      <w:r w:rsidRPr="0082322C">
        <w:rPr>
          <w:color w:val="436063" w:themeColor="text2" w:themeTint="BF"/>
          <w:lang w:val="en-US"/>
        </w:rPr>
        <w:t xml:space="preserve"> the Digital Humanities</w:t>
      </w:r>
    </w:p>
    <w:p w:rsidR="009427F1" w:rsidRPr="00C52BBE" w:rsidRDefault="00C52BBE">
      <w:pPr>
        <w:pStyle w:val="Autor"/>
      </w:pPr>
      <w:r w:rsidRPr="00C52BBE">
        <w:t xml:space="preserve">Isabell </w:t>
      </w:r>
      <w:proofErr w:type="spellStart"/>
      <w:r w:rsidRPr="00C52BBE">
        <w:t>Hor</w:t>
      </w:r>
      <w:proofErr w:type="spellEnd"/>
      <w:r w:rsidRPr="00C52BBE">
        <w:t xml:space="preserve">, Tim </w:t>
      </w:r>
      <w:proofErr w:type="spellStart"/>
      <w:r w:rsidRPr="00C52BBE">
        <w:t>Karwasz</w:t>
      </w:r>
      <w:proofErr w:type="spellEnd"/>
      <w:r w:rsidRPr="00C52BBE">
        <w:t xml:space="preserve">, Lara von </w:t>
      </w:r>
      <w:r>
        <w:t>Kries</w:t>
      </w:r>
      <w:r w:rsidR="00ED6039">
        <w:t xml:space="preserve"> (3738510)</w:t>
      </w:r>
    </w:p>
    <w:p w:rsidR="00C52BBE" w:rsidRDefault="00C52BBE" w:rsidP="00C52BBE">
      <w:r>
        <w:rPr>
          <w:noProof/>
        </w:rPr>
        <w:drawing>
          <wp:inline distT="0" distB="0" distL="0" distR="0">
            <wp:extent cx="5822066" cy="582206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ification.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8969" cy="5828969"/>
                    </a:xfrm>
                    <a:prstGeom prst="rect">
                      <a:avLst/>
                    </a:prstGeom>
                  </pic:spPr>
                </pic:pic>
              </a:graphicData>
            </a:graphic>
          </wp:inline>
        </w:drawing>
      </w:r>
    </w:p>
    <w:p w:rsidR="00C52BBE" w:rsidRPr="00C52BBE" w:rsidRDefault="00C52BBE" w:rsidP="00C52BBE">
      <w:pPr>
        <w:pStyle w:val="berschrift1"/>
        <w:rPr>
          <w:lang w:val="en-US"/>
        </w:rPr>
      </w:pPr>
    </w:p>
    <w:tbl>
      <w:tblPr>
        <w:tblStyle w:val="ReportTable"/>
        <w:tblW w:w="5000" w:type="pct"/>
        <w:tblLook w:val="04A0" w:firstRow="1" w:lastRow="0" w:firstColumn="1" w:lastColumn="0" w:noHBand="0" w:noVBand="1"/>
        <w:tblCaption w:val="Inhaltstabelle"/>
      </w:tblPr>
      <w:tblGrid>
        <w:gridCol w:w="2953"/>
        <w:gridCol w:w="2917"/>
        <w:gridCol w:w="2918"/>
      </w:tblGrid>
      <w:tr w:rsidR="00C52BBE" w:rsidTr="00C52BBE">
        <w:trPr>
          <w:cnfStyle w:val="100000000000" w:firstRow="1" w:lastRow="0" w:firstColumn="0" w:lastColumn="0" w:oddVBand="0" w:evenVBand="0" w:oddHBand="0"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3036" w:type="dxa"/>
          </w:tcPr>
          <w:p w:rsidR="00C52BBE" w:rsidRDefault="00D211F5" w:rsidP="00D211F5">
            <w:pPr>
              <w:pStyle w:val="Untertitel"/>
              <w:jc w:val="left"/>
            </w:pPr>
            <w:r>
              <w:t xml:space="preserve">Contents </w:t>
            </w:r>
          </w:p>
        </w:tc>
        <w:tc>
          <w:tcPr>
            <w:tcW w:w="3096" w:type="dxa"/>
          </w:tcPr>
          <w:p w:rsidR="00C52BBE" w:rsidRDefault="00C52BBE" w:rsidP="00A04585">
            <w:pPr>
              <w:cnfStyle w:val="100000000000" w:firstRow="1" w:lastRow="0" w:firstColumn="0" w:lastColumn="0" w:oddVBand="0" w:evenVBand="0" w:oddHBand="0" w:evenHBand="0" w:firstRowFirstColumn="0" w:firstRowLastColumn="0" w:lastRowFirstColumn="0" w:lastRowLastColumn="0"/>
            </w:pPr>
          </w:p>
        </w:tc>
        <w:tc>
          <w:tcPr>
            <w:tcW w:w="3097" w:type="dxa"/>
          </w:tcPr>
          <w:p w:rsidR="00C52BBE" w:rsidRDefault="00C52BBE" w:rsidP="00A04585">
            <w:pPr>
              <w:cnfStyle w:val="100000000000" w:firstRow="1" w:lastRow="0" w:firstColumn="0" w:lastColumn="0" w:oddVBand="0" w:evenVBand="0" w:oddHBand="0" w:evenHBand="0" w:firstRowFirstColumn="0" w:firstRowLastColumn="0" w:lastRowFirstColumn="0" w:lastRowLastColumn="0"/>
            </w:pPr>
          </w:p>
        </w:tc>
      </w:tr>
    </w:tbl>
    <w:p w:rsidR="00ED3C07" w:rsidRPr="00ED3C07" w:rsidRDefault="00ED3C07" w:rsidP="00D211F5">
      <w:pPr>
        <w:pStyle w:val="Titel"/>
      </w:pPr>
    </w:p>
    <w:p w:rsidR="00F97250" w:rsidRDefault="00ED3C07">
      <w:pPr>
        <w:pStyle w:val="Verzeichnis1"/>
        <w:tabs>
          <w:tab w:val="right" w:leader="dot" w:pos="8778"/>
        </w:tabs>
        <w:rPr>
          <w:rFonts w:eastAsiaTheme="minorEastAsia" w:cstheme="minorBidi"/>
          <w:b w:val="0"/>
          <w:bCs w:val="0"/>
          <w:caps w:val="0"/>
          <w:noProof/>
          <w:color w:val="auto"/>
          <w:sz w:val="24"/>
          <w:szCs w:val="24"/>
          <w:lang w:eastAsia="de-DE" w:bidi="ar-SA"/>
        </w:rPr>
      </w:pPr>
      <w:r>
        <w:fldChar w:fldCharType="begin"/>
      </w:r>
      <w:r>
        <w:instrText xml:space="preserve"> TOC \o "1-3" \h \z \u </w:instrText>
      </w:r>
      <w:r>
        <w:fldChar w:fldCharType="separate"/>
      </w:r>
      <w:hyperlink w:anchor="_Toc1744736" w:history="1">
        <w:r w:rsidR="00F97250" w:rsidRPr="009246E2">
          <w:rPr>
            <w:rStyle w:val="Hyperlink"/>
            <w:noProof/>
            <w:lang w:val="en-US"/>
          </w:rPr>
          <w:t>Introduction</w:t>
        </w:r>
        <w:r w:rsidR="00F97250">
          <w:rPr>
            <w:noProof/>
            <w:webHidden/>
          </w:rPr>
          <w:tab/>
        </w:r>
        <w:r w:rsidR="00F97250">
          <w:rPr>
            <w:noProof/>
            <w:webHidden/>
          </w:rPr>
          <w:fldChar w:fldCharType="begin"/>
        </w:r>
        <w:r w:rsidR="00F97250">
          <w:rPr>
            <w:noProof/>
            <w:webHidden/>
          </w:rPr>
          <w:instrText xml:space="preserve"> PAGEREF _Toc1744736 \h </w:instrText>
        </w:r>
        <w:r w:rsidR="00F97250">
          <w:rPr>
            <w:noProof/>
            <w:webHidden/>
          </w:rPr>
        </w:r>
        <w:r w:rsidR="00F97250">
          <w:rPr>
            <w:noProof/>
            <w:webHidden/>
          </w:rPr>
          <w:fldChar w:fldCharType="separate"/>
        </w:r>
        <w:r w:rsidR="00F97250">
          <w:rPr>
            <w:noProof/>
            <w:webHidden/>
          </w:rPr>
          <w:t>3</w:t>
        </w:r>
        <w:r w:rsidR="00F97250">
          <w:rPr>
            <w:noProof/>
            <w:webHidden/>
          </w:rPr>
          <w:fldChar w:fldCharType="end"/>
        </w:r>
      </w:hyperlink>
    </w:p>
    <w:p w:rsidR="00F97250" w:rsidRDefault="0082388E">
      <w:pPr>
        <w:pStyle w:val="Verzeichnis2"/>
        <w:tabs>
          <w:tab w:val="right" w:leader="dot" w:pos="8778"/>
        </w:tabs>
        <w:rPr>
          <w:rFonts w:eastAsiaTheme="minorEastAsia" w:cstheme="minorBidi"/>
          <w:smallCaps w:val="0"/>
          <w:noProof/>
          <w:color w:val="auto"/>
          <w:sz w:val="24"/>
          <w:szCs w:val="24"/>
          <w:lang w:eastAsia="de-DE" w:bidi="ar-SA"/>
        </w:rPr>
      </w:pPr>
      <w:hyperlink w:anchor="_Toc1744737" w:history="1">
        <w:r w:rsidR="00F97250" w:rsidRPr="009246E2">
          <w:rPr>
            <w:rStyle w:val="Hyperlink"/>
            <w:noProof/>
            <w:lang w:val="en-US"/>
          </w:rPr>
          <w:t>Why have we chosen this Topic?</w:t>
        </w:r>
        <w:r w:rsidR="00F97250">
          <w:rPr>
            <w:noProof/>
            <w:webHidden/>
          </w:rPr>
          <w:tab/>
        </w:r>
        <w:r w:rsidR="00F97250">
          <w:rPr>
            <w:noProof/>
            <w:webHidden/>
          </w:rPr>
          <w:fldChar w:fldCharType="begin"/>
        </w:r>
        <w:r w:rsidR="00F97250">
          <w:rPr>
            <w:noProof/>
            <w:webHidden/>
          </w:rPr>
          <w:instrText xml:space="preserve"> PAGEREF _Toc1744737 \h </w:instrText>
        </w:r>
        <w:r w:rsidR="00F97250">
          <w:rPr>
            <w:noProof/>
            <w:webHidden/>
          </w:rPr>
        </w:r>
        <w:r w:rsidR="00F97250">
          <w:rPr>
            <w:noProof/>
            <w:webHidden/>
          </w:rPr>
          <w:fldChar w:fldCharType="separate"/>
        </w:r>
        <w:r w:rsidR="00F97250">
          <w:rPr>
            <w:noProof/>
            <w:webHidden/>
          </w:rPr>
          <w:t>3</w:t>
        </w:r>
        <w:r w:rsidR="00F97250">
          <w:rPr>
            <w:noProof/>
            <w:webHidden/>
          </w:rPr>
          <w:fldChar w:fldCharType="end"/>
        </w:r>
      </w:hyperlink>
    </w:p>
    <w:p w:rsidR="00F97250" w:rsidRDefault="0082388E">
      <w:pPr>
        <w:pStyle w:val="Verzeichnis1"/>
        <w:tabs>
          <w:tab w:val="right" w:leader="dot" w:pos="8778"/>
        </w:tabs>
        <w:rPr>
          <w:rFonts w:eastAsiaTheme="minorEastAsia" w:cstheme="minorBidi"/>
          <w:b w:val="0"/>
          <w:bCs w:val="0"/>
          <w:caps w:val="0"/>
          <w:noProof/>
          <w:color w:val="auto"/>
          <w:sz w:val="24"/>
          <w:szCs w:val="24"/>
          <w:lang w:eastAsia="de-DE" w:bidi="ar-SA"/>
        </w:rPr>
      </w:pPr>
      <w:hyperlink w:anchor="_Toc1744738" w:history="1">
        <w:r w:rsidR="00F97250" w:rsidRPr="009246E2">
          <w:rPr>
            <w:rStyle w:val="Hyperlink"/>
            <w:noProof/>
            <w:lang w:val="en-US"/>
          </w:rPr>
          <w:t>What</w:t>
        </w:r>
        <w:r w:rsidR="00F97250" w:rsidRPr="009246E2">
          <w:rPr>
            <w:rStyle w:val="Hyperlink"/>
            <w:noProof/>
          </w:rPr>
          <w:t xml:space="preserve"> </w:t>
        </w:r>
        <w:r w:rsidR="00F97250" w:rsidRPr="009246E2">
          <w:rPr>
            <w:rStyle w:val="Hyperlink"/>
            <w:noProof/>
            <w:lang w:val="en-US"/>
          </w:rPr>
          <w:t>is</w:t>
        </w:r>
        <w:r w:rsidR="00F97250" w:rsidRPr="009246E2">
          <w:rPr>
            <w:rStyle w:val="Hyperlink"/>
            <w:noProof/>
          </w:rPr>
          <w:t xml:space="preserve"> </w:t>
        </w:r>
        <w:r w:rsidR="00F97250" w:rsidRPr="009246E2">
          <w:rPr>
            <w:rStyle w:val="Hyperlink"/>
            <w:noProof/>
            <w:lang w:val="en-US"/>
          </w:rPr>
          <w:t>Gamification?</w:t>
        </w:r>
        <w:r w:rsidR="00F97250">
          <w:rPr>
            <w:noProof/>
            <w:webHidden/>
          </w:rPr>
          <w:tab/>
        </w:r>
        <w:r w:rsidR="00F97250">
          <w:rPr>
            <w:noProof/>
            <w:webHidden/>
          </w:rPr>
          <w:fldChar w:fldCharType="begin"/>
        </w:r>
        <w:r w:rsidR="00F97250">
          <w:rPr>
            <w:noProof/>
            <w:webHidden/>
          </w:rPr>
          <w:instrText xml:space="preserve"> PAGEREF _Toc1744738 \h </w:instrText>
        </w:r>
        <w:r w:rsidR="00F97250">
          <w:rPr>
            <w:noProof/>
            <w:webHidden/>
          </w:rPr>
        </w:r>
        <w:r w:rsidR="00F97250">
          <w:rPr>
            <w:noProof/>
            <w:webHidden/>
          </w:rPr>
          <w:fldChar w:fldCharType="separate"/>
        </w:r>
        <w:r w:rsidR="00F97250">
          <w:rPr>
            <w:noProof/>
            <w:webHidden/>
          </w:rPr>
          <w:t>4</w:t>
        </w:r>
        <w:r w:rsidR="00F97250">
          <w:rPr>
            <w:noProof/>
            <w:webHidden/>
          </w:rPr>
          <w:fldChar w:fldCharType="end"/>
        </w:r>
      </w:hyperlink>
    </w:p>
    <w:p w:rsidR="00F97250" w:rsidRDefault="0082388E">
      <w:pPr>
        <w:pStyle w:val="Verzeichnis2"/>
        <w:tabs>
          <w:tab w:val="right" w:leader="dot" w:pos="8778"/>
        </w:tabs>
        <w:rPr>
          <w:rFonts w:eastAsiaTheme="minorEastAsia" w:cstheme="minorBidi"/>
          <w:smallCaps w:val="0"/>
          <w:noProof/>
          <w:color w:val="auto"/>
          <w:sz w:val="24"/>
          <w:szCs w:val="24"/>
          <w:lang w:eastAsia="de-DE" w:bidi="ar-SA"/>
        </w:rPr>
      </w:pPr>
      <w:hyperlink w:anchor="_Toc1744739" w:history="1">
        <w:r w:rsidR="00F97250" w:rsidRPr="009246E2">
          <w:rPr>
            <w:rStyle w:val="Hyperlink"/>
            <w:noProof/>
            <w:lang w:val="en-US"/>
          </w:rPr>
          <w:t>The Definition of Gamification</w:t>
        </w:r>
        <w:r w:rsidR="00F97250">
          <w:rPr>
            <w:noProof/>
            <w:webHidden/>
          </w:rPr>
          <w:tab/>
        </w:r>
        <w:r w:rsidR="00F97250">
          <w:rPr>
            <w:noProof/>
            <w:webHidden/>
          </w:rPr>
          <w:fldChar w:fldCharType="begin"/>
        </w:r>
        <w:r w:rsidR="00F97250">
          <w:rPr>
            <w:noProof/>
            <w:webHidden/>
          </w:rPr>
          <w:instrText xml:space="preserve"> PAGEREF _Toc1744739 \h </w:instrText>
        </w:r>
        <w:r w:rsidR="00F97250">
          <w:rPr>
            <w:noProof/>
            <w:webHidden/>
          </w:rPr>
        </w:r>
        <w:r w:rsidR="00F97250">
          <w:rPr>
            <w:noProof/>
            <w:webHidden/>
          </w:rPr>
          <w:fldChar w:fldCharType="separate"/>
        </w:r>
        <w:r w:rsidR="00F97250">
          <w:rPr>
            <w:noProof/>
            <w:webHidden/>
          </w:rPr>
          <w:t>4</w:t>
        </w:r>
        <w:r w:rsidR="00F97250">
          <w:rPr>
            <w:noProof/>
            <w:webHidden/>
          </w:rPr>
          <w:fldChar w:fldCharType="end"/>
        </w:r>
      </w:hyperlink>
    </w:p>
    <w:p w:rsidR="00F97250" w:rsidRDefault="0082388E">
      <w:pPr>
        <w:pStyle w:val="Verzeichnis2"/>
        <w:tabs>
          <w:tab w:val="right" w:leader="dot" w:pos="8778"/>
        </w:tabs>
        <w:rPr>
          <w:rFonts w:eastAsiaTheme="minorEastAsia" w:cstheme="minorBidi"/>
          <w:smallCaps w:val="0"/>
          <w:noProof/>
          <w:color w:val="auto"/>
          <w:sz w:val="24"/>
          <w:szCs w:val="24"/>
          <w:lang w:eastAsia="de-DE" w:bidi="ar-SA"/>
        </w:rPr>
      </w:pPr>
      <w:hyperlink w:anchor="_Toc1744740" w:history="1">
        <w:r w:rsidR="00F97250" w:rsidRPr="009246E2">
          <w:rPr>
            <w:rStyle w:val="Hyperlink"/>
            <w:noProof/>
            <w:lang w:val="en-US"/>
          </w:rPr>
          <w:t>The History of Gamification</w:t>
        </w:r>
        <w:r w:rsidR="00F97250">
          <w:rPr>
            <w:noProof/>
            <w:webHidden/>
          </w:rPr>
          <w:tab/>
        </w:r>
        <w:r w:rsidR="00F97250">
          <w:rPr>
            <w:noProof/>
            <w:webHidden/>
          </w:rPr>
          <w:fldChar w:fldCharType="begin"/>
        </w:r>
        <w:r w:rsidR="00F97250">
          <w:rPr>
            <w:noProof/>
            <w:webHidden/>
          </w:rPr>
          <w:instrText xml:space="preserve"> PAGEREF _Toc1744740 \h </w:instrText>
        </w:r>
        <w:r w:rsidR="00F97250">
          <w:rPr>
            <w:noProof/>
            <w:webHidden/>
          </w:rPr>
        </w:r>
        <w:r w:rsidR="00F97250">
          <w:rPr>
            <w:noProof/>
            <w:webHidden/>
          </w:rPr>
          <w:fldChar w:fldCharType="separate"/>
        </w:r>
        <w:r w:rsidR="00F97250">
          <w:rPr>
            <w:noProof/>
            <w:webHidden/>
          </w:rPr>
          <w:t>4</w:t>
        </w:r>
        <w:r w:rsidR="00F97250">
          <w:rPr>
            <w:noProof/>
            <w:webHidden/>
          </w:rPr>
          <w:fldChar w:fldCharType="end"/>
        </w:r>
      </w:hyperlink>
    </w:p>
    <w:p w:rsidR="00F97250" w:rsidRDefault="0082388E">
      <w:pPr>
        <w:pStyle w:val="Verzeichnis2"/>
        <w:tabs>
          <w:tab w:val="right" w:leader="dot" w:pos="8778"/>
        </w:tabs>
        <w:rPr>
          <w:rFonts w:eastAsiaTheme="minorEastAsia" w:cstheme="minorBidi"/>
          <w:smallCaps w:val="0"/>
          <w:noProof/>
          <w:color w:val="auto"/>
          <w:sz w:val="24"/>
          <w:szCs w:val="24"/>
          <w:lang w:eastAsia="de-DE" w:bidi="ar-SA"/>
        </w:rPr>
      </w:pPr>
      <w:hyperlink w:anchor="_Toc1744741" w:history="1">
        <w:r w:rsidR="00F97250" w:rsidRPr="009246E2">
          <w:rPr>
            <w:rStyle w:val="Hyperlink"/>
            <w:noProof/>
            <w:lang w:val="en-US"/>
          </w:rPr>
          <w:t>Gamification: Examples</w:t>
        </w:r>
        <w:r w:rsidR="00F97250">
          <w:rPr>
            <w:noProof/>
            <w:webHidden/>
          </w:rPr>
          <w:tab/>
        </w:r>
        <w:r w:rsidR="00F97250">
          <w:rPr>
            <w:noProof/>
            <w:webHidden/>
          </w:rPr>
          <w:fldChar w:fldCharType="begin"/>
        </w:r>
        <w:r w:rsidR="00F97250">
          <w:rPr>
            <w:noProof/>
            <w:webHidden/>
          </w:rPr>
          <w:instrText xml:space="preserve"> PAGEREF _Toc1744741 \h </w:instrText>
        </w:r>
        <w:r w:rsidR="00F97250">
          <w:rPr>
            <w:noProof/>
            <w:webHidden/>
          </w:rPr>
        </w:r>
        <w:r w:rsidR="00F97250">
          <w:rPr>
            <w:noProof/>
            <w:webHidden/>
          </w:rPr>
          <w:fldChar w:fldCharType="separate"/>
        </w:r>
        <w:r w:rsidR="00F97250">
          <w:rPr>
            <w:noProof/>
            <w:webHidden/>
          </w:rPr>
          <w:t>4</w:t>
        </w:r>
        <w:r w:rsidR="00F97250">
          <w:rPr>
            <w:noProof/>
            <w:webHidden/>
          </w:rPr>
          <w:fldChar w:fldCharType="end"/>
        </w:r>
      </w:hyperlink>
    </w:p>
    <w:p w:rsidR="00F97250" w:rsidRDefault="0082388E">
      <w:pPr>
        <w:pStyle w:val="Verzeichnis1"/>
        <w:tabs>
          <w:tab w:val="right" w:leader="dot" w:pos="8778"/>
        </w:tabs>
        <w:rPr>
          <w:rFonts w:eastAsiaTheme="minorEastAsia" w:cstheme="minorBidi"/>
          <w:b w:val="0"/>
          <w:bCs w:val="0"/>
          <w:caps w:val="0"/>
          <w:noProof/>
          <w:color w:val="auto"/>
          <w:sz w:val="24"/>
          <w:szCs w:val="24"/>
          <w:lang w:eastAsia="de-DE" w:bidi="ar-SA"/>
        </w:rPr>
      </w:pPr>
      <w:hyperlink w:anchor="_Toc1744742" w:history="1">
        <w:r w:rsidR="00F97250" w:rsidRPr="009246E2">
          <w:rPr>
            <w:rStyle w:val="Hyperlink"/>
            <w:noProof/>
            <w:lang w:val="en-US"/>
          </w:rPr>
          <w:t>Where Gamification can be used in the DH</w:t>
        </w:r>
        <w:r w:rsidR="00F97250">
          <w:rPr>
            <w:noProof/>
            <w:webHidden/>
          </w:rPr>
          <w:tab/>
        </w:r>
        <w:r w:rsidR="00F97250">
          <w:rPr>
            <w:noProof/>
            <w:webHidden/>
          </w:rPr>
          <w:fldChar w:fldCharType="begin"/>
        </w:r>
        <w:r w:rsidR="00F97250">
          <w:rPr>
            <w:noProof/>
            <w:webHidden/>
          </w:rPr>
          <w:instrText xml:space="preserve"> PAGEREF _Toc1744742 \h </w:instrText>
        </w:r>
        <w:r w:rsidR="00F97250">
          <w:rPr>
            <w:noProof/>
            <w:webHidden/>
          </w:rPr>
        </w:r>
        <w:r w:rsidR="00F97250">
          <w:rPr>
            <w:noProof/>
            <w:webHidden/>
          </w:rPr>
          <w:fldChar w:fldCharType="separate"/>
        </w:r>
        <w:r w:rsidR="00F97250">
          <w:rPr>
            <w:noProof/>
            <w:webHidden/>
          </w:rPr>
          <w:t>5</w:t>
        </w:r>
        <w:r w:rsidR="00F97250">
          <w:rPr>
            <w:noProof/>
            <w:webHidden/>
          </w:rPr>
          <w:fldChar w:fldCharType="end"/>
        </w:r>
      </w:hyperlink>
    </w:p>
    <w:p w:rsidR="00F97250" w:rsidRDefault="0082388E">
      <w:pPr>
        <w:pStyle w:val="Verzeichnis2"/>
        <w:tabs>
          <w:tab w:val="right" w:leader="dot" w:pos="8778"/>
        </w:tabs>
        <w:rPr>
          <w:rFonts w:eastAsiaTheme="minorEastAsia" w:cstheme="minorBidi"/>
          <w:smallCaps w:val="0"/>
          <w:noProof/>
          <w:color w:val="auto"/>
          <w:sz w:val="24"/>
          <w:szCs w:val="24"/>
          <w:lang w:eastAsia="de-DE" w:bidi="ar-SA"/>
        </w:rPr>
      </w:pPr>
      <w:hyperlink w:anchor="_Toc1744743" w:history="1">
        <w:r w:rsidR="00F97250" w:rsidRPr="009246E2">
          <w:rPr>
            <w:rStyle w:val="Hyperlink"/>
            <w:noProof/>
            <w:lang w:val="en-US"/>
          </w:rPr>
          <w:t>Crowdsourcing and Gamification</w:t>
        </w:r>
        <w:r w:rsidR="00F97250">
          <w:rPr>
            <w:noProof/>
            <w:webHidden/>
          </w:rPr>
          <w:tab/>
        </w:r>
        <w:r w:rsidR="00F97250">
          <w:rPr>
            <w:noProof/>
            <w:webHidden/>
          </w:rPr>
          <w:fldChar w:fldCharType="begin"/>
        </w:r>
        <w:r w:rsidR="00F97250">
          <w:rPr>
            <w:noProof/>
            <w:webHidden/>
          </w:rPr>
          <w:instrText xml:space="preserve"> PAGEREF _Toc1744743 \h </w:instrText>
        </w:r>
        <w:r w:rsidR="00F97250">
          <w:rPr>
            <w:noProof/>
            <w:webHidden/>
          </w:rPr>
        </w:r>
        <w:r w:rsidR="00F97250">
          <w:rPr>
            <w:noProof/>
            <w:webHidden/>
          </w:rPr>
          <w:fldChar w:fldCharType="separate"/>
        </w:r>
        <w:r w:rsidR="00F97250">
          <w:rPr>
            <w:noProof/>
            <w:webHidden/>
          </w:rPr>
          <w:t>5</w:t>
        </w:r>
        <w:r w:rsidR="00F97250">
          <w:rPr>
            <w:noProof/>
            <w:webHidden/>
          </w:rPr>
          <w:fldChar w:fldCharType="end"/>
        </w:r>
      </w:hyperlink>
    </w:p>
    <w:p w:rsidR="00F97250" w:rsidRDefault="0082388E">
      <w:pPr>
        <w:pStyle w:val="Verzeichnis1"/>
        <w:tabs>
          <w:tab w:val="right" w:leader="dot" w:pos="8778"/>
        </w:tabs>
        <w:rPr>
          <w:rFonts w:eastAsiaTheme="minorEastAsia" w:cstheme="minorBidi"/>
          <w:b w:val="0"/>
          <w:bCs w:val="0"/>
          <w:caps w:val="0"/>
          <w:noProof/>
          <w:color w:val="auto"/>
          <w:sz w:val="24"/>
          <w:szCs w:val="24"/>
          <w:lang w:eastAsia="de-DE" w:bidi="ar-SA"/>
        </w:rPr>
      </w:pPr>
      <w:hyperlink w:anchor="_Toc1744744" w:history="1">
        <w:r w:rsidR="00F97250" w:rsidRPr="009246E2">
          <w:rPr>
            <w:rStyle w:val="Hyperlink"/>
            <w:noProof/>
            <w:lang w:val="en-US"/>
          </w:rPr>
          <w:t>Developing a Gamification tool</w:t>
        </w:r>
        <w:r w:rsidR="00F97250">
          <w:rPr>
            <w:noProof/>
            <w:webHidden/>
          </w:rPr>
          <w:tab/>
        </w:r>
        <w:r w:rsidR="00F97250">
          <w:rPr>
            <w:noProof/>
            <w:webHidden/>
          </w:rPr>
          <w:fldChar w:fldCharType="begin"/>
        </w:r>
        <w:r w:rsidR="00F97250">
          <w:rPr>
            <w:noProof/>
            <w:webHidden/>
          </w:rPr>
          <w:instrText xml:space="preserve"> PAGEREF _Toc1744744 \h </w:instrText>
        </w:r>
        <w:r w:rsidR="00F97250">
          <w:rPr>
            <w:noProof/>
            <w:webHidden/>
          </w:rPr>
        </w:r>
        <w:r w:rsidR="00F97250">
          <w:rPr>
            <w:noProof/>
            <w:webHidden/>
          </w:rPr>
          <w:fldChar w:fldCharType="separate"/>
        </w:r>
        <w:r w:rsidR="00F97250">
          <w:rPr>
            <w:noProof/>
            <w:webHidden/>
          </w:rPr>
          <w:t>6</w:t>
        </w:r>
        <w:r w:rsidR="00F97250">
          <w:rPr>
            <w:noProof/>
            <w:webHidden/>
          </w:rPr>
          <w:fldChar w:fldCharType="end"/>
        </w:r>
      </w:hyperlink>
    </w:p>
    <w:p w:rsidR="00ED3C07" w:rsidRDefault="00ED3C07" w:rsidP="00C52BBE">
      <w:r>
        <w:fldChar w:fldCharType="end"/>
      </w:r>
    </w:p>
    <w:p w:rsidR="00C52BBE" w:rsidRDefault="00C52BBE" w:rsidP="00C52BBE"/>
    <w:p w:rsidR="00C52BBE" w:rsidRDefault="00C52BBE">
      <w:pPr>
        <w:pStyle w:val="berschrift1"/>
      </w:pPr>
    </w:p>
    <w:p w:rsidR="00ED3C07" w:rsidRDefault="00ED3C07" w:rsidP="00ED3C07"/>
    <w:p w:rsidR="00ED3C07" w:rsidRDefault="00ED3C07" w:rsidP="00ED3C07"/>
    <w:p w:rsidR="00ED3C07" w:rsidRDefault="00ED3C07" w:rsidP="00ED3C07"/>
    <w:p w:rsidR="00ED3C07" w:rsidRDefault="00ED3C07" w:rsidP="00ED3C07"/>
    <w:p w:rsidR="00ED3C07" w:rsidRDefault="00ED3C07" w:rsidP="00ED3C07"/>
    <w:p w:rsidR="00ED3C07" w:rsidRDefault="00ED3C07" w:rsidP="00ED3C07"/>
    <w:p w:rsidR="00ED3C07" w:rsidRDefault="00ED3C07" w:rsidP="00ED3C07"/>
    <w:p w:rsidR="00ED3C07" w:rsidRDefault="00ED3C07" w:rsidP="00ED3C07"/>
    <w:p w:rsidR="00ED3C07" w:rsidRDefault="00ED3C07" w:rsidP="00ED3C07"/>
    <w:p w:rsidR="00C52BBE" w:rsidRDefault="00C52BBE">
      <w:pPr>
        <w:pStyle w:val="berschrift1"/>
      </w:pPr>
    </w:p>
    <w:p w:rsidR="00481A64" w:rsidRPr="00481A64" w:rsidRDefault="00ED6039" w:rsidP="00A72CFB">
      <w:pPr>
        <w:pStyle w:val="berschrift1"/>
        <w:pBdr>
          <w:bottom w:val="single" w:sz="4" w:space="1" w:color="auto"/>
        </w:pBdr>
        <w:rPr>
          <w:lang w:val="en-US"/>
        </w:rPr>
      </w:pPr>
      <w:bookmarkStart w:id="0" w:name="_Toc1744736"/>
      <w:r w:rsidRPr="00ED6039">
        <w:rPr>
          <w:lang w:val="en-US"/>
        </w:rPr>
        <w:t>Introduction</w:t>
      </w:r>
      <w:bookmarkEnd w:id="0"/>
      <w:r w:rsidR="00C52BBE" w:rsidRPr="00ED6039">
        <w:rPr>
          <w:lang w:val="en-US"/>
        </w:rPr>
        <w:t xml:space="preserve"> </w:t>
      </w:r>
    </w:p>
    <w:p w:rsidR="009D243A" w:rsidRDefault="00C52BBE" w:rsidP="00FA2D12">
      <w:pPr>
        <w:pStyle w:val="berschrift2"/>
        <w:rPr>
          <w:lang w:val="en-US"/>
        </w:rPr>
      </w:pPr>
      <w:bookmarkStart w:id="1" w:name="_Toc536790811"/>
      <w:bookmarkStart w:id="2" w:name="_Toc1744737"/>
      <w:r w:rsidRPr="00C52BBE">
        <w:rPr>
          <w:lang w:val="en-US"/>
        </w:rPr>
        <w:t>Wh</w:t>
      </w:r>
      <w:bookmarkEnd w:id="1"/>
      <w:r w:rsidR="00ED6039">
        <w:rPr>
          <w:lang w:val="en-US"/>
        </w:rPr>
        <w:t xml:space="preserve">y </w:t>
      </w:r>
      <w:r w:rsidR="00481A64">
        <w:rPr>
          <w:lang w:val="en-US"/>
        </w:rPr>
        <w:t xml:space="preserve">have we </w:t>
      </w:r>
      <w:r w:rsidR="00ED6039">
        <w:rPr>
          <w:lang w:val="en-US"/>
        </w:rPr>
        <w:t>chose</w:t>
      </w:r>
      <w:r w:rsidR="00481A64">
        <w:rPr>
          <w:lang w:val="en-US"/>
        </w:rPr>
        <w:t>n</w:t>
      </w:r>
      <w:r w:rsidR="00ED6039">
        <w:rPr>
          <w:lang w:val="en-US"/>
        </w:rPr>
        <w:t xml:space="preserve"> this </w:t>
      </w:r>
      <w:r w:rsidR="009D243A">
        <w:rPr>
          <w:lang w:val="en-US"/>
        </w:rPr>
        <w:t>Topic?</w:t>
      </w:r>
      <w:bookmarkEnd w:id="2"/>
    </w:p>
    <w:p w:rsidR="00FA2D12" w:rsidRPr="00FA2D12" w:rsidRDefault="00FA2D12" w:rsidP="00FA2D12">
      <w:pPr>
        <w:rPr>
          <w:lang w:val="en-US"/>
        </w:rPr>
      </w:pPr>
    </w:p>
    <w:p w:rsidR="00FD07C4" w:rsidRDefault="00ED6039" w:rsidP="00FD07C4">
      <w:pPr>
        <w:spacing w:line="360" w:lineRule="auto"/>
        <w:rPr>
          <w:lang w:val="en-US"/>
        </w:rPr>
      </w:pPr>
      <w:r>
        <w:rPr>
          <w:lang w:val="en-US"/>
        </w:rPr>
        <w:t>Working in the field of the Digital Humanities means to have knowledge in a bored range topics and disciplines</w:t>
      </w:r>
      <w:r w:rsidR="00FD07C4">
        <w:rPr>
          <w:lang w:val="en-US"/>
        </w:rPr>
        <w:t xml:space="preserve"> and being able to quickly learn </w:t>
      </w:r>
      <w:r w:rsidR="00D569E4">
        <w:rPr>
          <w:lang w:val="en-US"/>
        </w:rPr>
        <w:t xml:space="preserve">all sorts of </w:t>
      </w:r>
      <w:r w:rsidR="00FD07C4">
        <w:rPr>
          <w:lang w:val="en-US"/>
        </w:rPr>
        <w:t>new things</w:t>
      </w:r>
      <w:r w:rsidR="00D569E4">
        <w:rPr>
          <w:lang w:val="en-US"/>
        </w:rPr>
        <w:t>.</w:t>
      </w:r>
      <w:r w:rsidR="00D569E4">
        <w:rPr>
          <w:lang w:val="en-US"/>
        </w:rPr>
        <w:tab/>
      </w:r>
      <w:r w:rsidR="00D569E4">
        <w:rPr>
          <w:lang w:val="en-US"/>
        </w:rPr>
        <w:tab/>
        <w:t xml:space="preserve"> P</w:t>
      </w:r>
      <w:r w:rsidR="00FD07C4">
        <w:rPr>
          <w:lang w:val="en-US"/>
        </w:rPr>
        <w:t xml:space="preserve">rogramming languages, using online and offline tools to work with all sorts of data, linguistic, History and maybe musical theory are some of the </w:t>
      </w:r>
      <w:r w:rsidR="00D569E4">
        <w:rPr>
          <w:lang w:val="en-US"/>
        </w:rPr>
        <w:t>fields</w:t>
      </w:r>
      <w:r w:rsidR="00FD07C4">
        <w:rPr>
          <w:lang w:val="en-US"/>
        </w:rPr>
        <w:t xml:space="preserve"> one m</w:t>
      </w:r>
      <w:r w:rsidR="00D569E4">
        <w:rPr>
          <w:lang w:val="en-US"/>
        </w:rPr>
        <w:t>ay</w:t>
      </w:r>
      <w:r w:rsidR="00FD07C4">
        <w:rPr>
          <w:lang w:val="en-US"/>
        </w:rPr>
        <w:t xml:space="preserve"> encounter during the work in the Digital Humanities. Gaining the necessary skill</w:t>
      </w:r>
      <w:r w:rsidR="00D569E4">
        <w:rPr>
          <w:lang w:val="en-US"/>
        </w:rPr>
        <w:t xml:space="preserve">s can </w:t>
      </w:r>
      <w:r w:rsidR="00FD07C4">
        <w:rPr>
          <w:lang w:val="en-US"/>
        </w:rPr>
        <w:t>be difficult, especially for people with</w:t>
      </w:r>
      <w:r w:rsidR="00D569E4">
        <w:rPr>
          <w:lang w:val="en-US"/>
        </w:rPr>
        <w:t xml:space="preserve">out </w:t>
      </w:r>
      <w:r w:rsidR="00FD07C4">
        <w:rPr>
          <w:lang w:val="en-US"/>
        </w:rPr>
        <w:t>computer science background who would like to participate in the Digital Humanities</w:t>
      </w:r>
    </w:p>
    <w:p w:rsidR="00ED6039" w:rsidRDefault="00FD07C4" w:rsidP="00FD07C4">
      <w:pPr>
        <w:spacing w:line="360" w:lineRule="auto"/>
        <w:rPr>
          <w:lang w:val="en-US"/>
        </w:rPr>
      </w:pPr>
      <w:r>
        <w:rPr>
          <w:lang w:val="en-US"/>
        </w:rPr>
        <w:t>The goal of this paper is to explore how the concepts of gamification can be beneficial for the work and research in the Digital Humanities.  How gamification can improve the way people interact with new tool</w:t>
      </w:r>
      <w:r w:rsidR="00D569E4">
        <w:rPr>
          <w:lang w:val="en-US"/>
        </w:rPr>
        <w:t>s</w:t>
      </w:r>
      <w:r w:rsidR="007A4494">
        <w:rPr>
          <w:lang w:val="en-US"/>
        </w:rPr>
        <w:t xml:space="preserve"> </w:t>
      </w:r>
      <w:r>
        <w:rPr>
          <w:lang w:val="en-US"/>
        </w:rPr>
        <w:t>and programming languages w</w:t>
      </w:r>
      <w:r w:rsidR="00D569E4">
        <w:rPr>
          <w:lang w:val="en-US"/>
        </w:rPr>
        <w:t>hich</w:t>
      </w:r>
      <w:r>
        <w:rPr>
          <w:lang w:val="en-US"/>
        </w:rPr>
        <w:t xml:space="preserve"> they might need during their </w:t>
      </w:r>
      <w:r w:rsidR="007A4494">
        <w:rPr>
          <w:lang w:val="en-US"/>
        </w:rPr>
        <w:t>work process</w:t>
      </w:r>
      <w:r>
        <w:rPr>
          <w:lang w:val="en-US"/>
        </w:rPr>
        <w:t xml:space="preserve">.  </w:t>
      </w:r>
      <w:r w:rsidR="00D569E4">
        <w:rPr>
          <w:lang w:val="en-US"/>
        </w:rPr>
        <w:t>Having in mind people with and without computer science background and various difficulties they may encounter during their work in the Digital Humanities</w:t>
      </w:r>
      <w:r w:rsidR="00A64FDD">
        <w:rPr>
          <w:lang w:val="en-US"/>
        </w:rPr>
        <w:t xml:space="preserve"> as a combination of multiple fields of research</w:t>
      </w:r>
      <w:r w:rsidR="00D569E4">
        <w:rPr>
          <w:lang w:val="en-US"/>
        </w:rPr>
        <w:t xml:space="preserve">.  </w:t>
      </w:r>
    </w:p>
    <w:p w:rsidR="00481A64" w:rsidRDefault="00434A10" w:rsidP="00481A64">
      <w:pPr>
        <w:spacing w:line="360" w:lineRule="auto"/>
        <w:rPr>
          <w:lang w:val="en-US"/>
        </w:rPr>
      </w:pPr>
      <w:r>
        <w:rPr>
          <w:lang w:val="en-US"/>
        </w:rPr>
        <w:t xml:space="preserve">In this paper we will give </w:t>
      </w:r>
      <w:r w:rsidR="00D569E4">
        <w:rPr>
          <w:lang w:val="en-US"/>
        </w:rPr>
        <w:t>an</w:t>
      </w:r>
      <w:r>
        <w:rPr>
          <w:lang w:val="en-US"/>
        </w:rPr>
        <w:t xml:space="preserve"> overview about gamifications. The history, the </w:t>
      </w:r>
      <w:r w:rsidR="00481A64">
        <w:rPr>
          <w:lang w:val="en-US"/>
        </w:rPr>
        <w:t>definition,</w:t>
      </w:r>
      <w:r>
        <w:rPr>
          <w:lang w:val="en-US"/>
        </w:rPr>
        <w:t xml:space="preserve"> where gamification is already used and how it improves motivation and </w:t>
      </w:r>
      <w:r w:rsidR="00481A64">
        <w:rPr>
          <w:lang w:val="en-US"/>
        </w:rPr>
        <w:t xml:space="preserve">engagement. Besides the aspect of learning gamification can be used in crowd sourcing </w:t>
      </w:r>
      <w:r w:rsidR="00D569E4">
        <w:rPr>
          <w:lang w:val="en-US"/>
        </w:rPr>
        <w:t>contexts to</w:t>
      </w:r>
      <w:r w:rsidR="00481A64">
        <w:rPr>
          <w:lang w:val="en-US"/>
        </w:rPr>
        <w:t xml:space="preserve"> motivate and integrate t</w:t>
      </w:r>
      <w:r w:rsidR="00A64FDD">
        <w:rPr>
          <w:lang w:val="en-US"/>
        </w:rPr>
        <w:t xml:space="preserve">he </w:t>
      </w:r>
      <w:r w:rsidR="00481A64">
        <w:rPr>
          <w:lang w:val="en-US"/>
        </w:rPr>
        <w:t xml:space="preserve">contributors to continue working on the </w:t>
      </w:r>
      <w:r w:rsidR="00D569E4">
        <w:rPr>
          <w:lang w:val="en-US"/>
        </w:rPr>
        <w:t>project. This is interesting because some of the research problem</w:t>
      </w:r>
      <w:r w:rsidR="00A64FDD">
        <w:rPr>
          <w:lang w:val="en-US"/>
        </w:rPr>
        <w:t xml:space="preserve">s </w:t>
      </w:r>
      <w:r w:rsidR="00D569E4">
        <w:rPr>
          <w:lang w:val="en-US"/>
        </w:rPr>
        <w:t>in the Digital Humanities c</w:t>
      </w:r>
      <w:r w:rsidR="00A64FDD">
        <w:rPr>
          <w:lang w:val="en-US"/>
        </w:rPr>
        <w:t>a</w:t>
      </w:r>
      <w:r w:rsidR="00D569E4">
        <w:rPr>
          <w:lang w:val="en-US"/>
        </w:rPr>
        <w:t xml:space="preserve">n not be solved with computational power or a limited group of experts. </w:t>
      </w:r>
    </w:p>
    <w:p w:rsidR="00481A64" w:rsidRDefault="00817862" w:rsidP="00481A64">
      <w:pPr>
        <w:spacing w:line="360" w:lineRule="auto"/>
        <w:rPr>
          <w:lang w:val="en-US"/>
        </w:rPr>
      </w:pPr>
      <w:r>
        <w:rPr>
          <w:lang w:val="en-US"/>
        </w:rPr>
        <w:t>During the work on this paper we will develop a concept</w:t>
      </w:r>
      <w:r w:rsidR="00D04E9C">
        <w:rPr>
          <w:lang w:val="en-US"/>
        </w:rPr>
        <w:t>/ example</w:t>
      </w:r>
      <w:r>
        <w:rPr>
          <w:lang w:val="en-US"/>
        </w:rPr>
        <w:t xml:space="preserve"> for a</w:t>
      </w:r>
      <w:r w:rsidR="00DA6625">
        <w:rPr>
          <w:lang w:val="en-US"/>
        </w:rPr>
        <w:t xml:space="preserve"> </w:t>
      </w:r>
      <w:r>
        <w:rPr>
          <w:lang w:val="en-US"/>
        </w:rPr>
        <w:t xml:space="preserve">gamification tool to be used </w:t>
      </w:r>
      <w:r w:rsidR="0020479C">
        <w:rPr>
          <w:lang w:val="en-US"/>
        </w:rPr>
        <w:t xml:space="preserve">in the Digital Humanities. This process will include </w:t>
      </w:r>
      <w:r w:rsidR="00DA6625">
        <w:rPr>
          <w:lang w:val="en-US"/>
        </w:rPr>
        <w:t xml:space="preserve">how to find a suitable subject. What are the important features this tool needs to implement? How can we achieve the goal of user friendliness? What are the problems that we encounter on the way? The result will passible not be a perfect Digital Humanities gamification tool. </w:t>
      </w:r>
      <w:r w:rsidR="00741F0A">
        <w:rPr>
          <w:lang w:val="en-US"/>
        </w:rPr>
        <w:t>But a blueprint of how we would fulfill th</w:t>
      </w:r>
      <w:r w:rsidR="00A72CFB">
        <w:rPr>
          <w:lang w:val="en-US"/>
        </w:rPr>
        <w:t>is</w:t>
      </w:r>
      <w:r w:rsidR="00741F0A">
        <w:rPr>
          <w:lang w:val="en-US"/>
        </w:rPr>
        <w:t xml:space="preserve"> task with more time. </w:t>
      </w:r>
    </w:p>
    <w:p w:rsidR="009427F1" w:rsidRDefault="00C52BBE" w:rsidP="00A72CFB">
      <w:pPr>
        <w:pStyle w:val="berschrift1"/>
        <w:pBdr>
          <w:bottom w:val="single" w:sz="4" w:space="1" w:color="auto"/>
        </w:pBdr>
        <w:rPr>
          <w:lang w:val="en-US"/>
        </w:rPr>
      </w:pPr>
      <w:bookmarkStart w:id="3" w:name="_Toc536790812"/>
      <w:bookmarkStart w:id="4" w:name="_Toc1744738"/>
      <w:r w:rsidRPr="00C52BBE">
        <w:rPr>
          <w:lang w:val="en-US"/>
        </w:rPr>
        <w:lastRenderedPageBreak/>
        <w:t>What</w:t>
      </w:r>
      <w:r w:rsidRPr="0091447C">
        <w:rPr>
          <w:lang w:val="en-US"/>
        </w:rPr>
        <w:t xml:space="preserve"> </w:t>
      </w:r>
      <w:r w:rsidRPr="00C52BBE">
        <w:rPr>
          <w:lang w:val="en-US"/>
        </w:rPr>
        <w:t>is</w:t>
      </w:r>
      <w:r w:rsidRPr="0091447C">
        <w:rPr>
          <w:lang w:val="en-US"/>
        </w:rPr>
        <w:t xml:space="preserve"> </w:t>
      </w:r>
      <w:r>
        <w:rPr>
          <w:lang w:val="en-US"/>
        </w:rPr>
        <w:t>Gamification?</w:t>
      </w:r>
      <w:bookmarkEnd w:id="3"/>
      <w:bookmarkEnd w:id="4"/>
    </w:p>
    <w:p w:rsidR="00F97250" w:rsidRDefault="00F97250" w:rsidP="00F97250">
      <w:pPr>
        <w:pStyle w:val="berschrift2"/>
        <w:rPr>
          <w:lang w:val="en-US"/>
        </w:rPr>
      </w:pPr>
      <w:bookmarkStart w:id="5" w:name="_Toc1744739"/>
      <w:r>
        <w:rPr>
          <w:lang w:val="en-US"/>
        </w:rPr>
        <w:t>The Definition of Gamification</w:t>
      </w:r>
      <w:bookmarkEnd w:id="5"/>
      <w:r>
        <w:rPr>
          <w:lang w:val="en-US"/>
        </w:rPr>
        <w:t xml:space="preserve"> </w:t>
      </w:r>
    </w:p>
    <w:p w:rsidR="005625D2" w:rsidRPr="005625D2" w:rsidRDefault="005625D2" w:rsidP="005625D2">
      <w:pPr>
        <w:rPr>
          <w:lang w:val="en-US"/>
        </w:rPr>
      </w:pPr>
    </w:p>
    <w:p w:rsidR="00C52BBE" w:rsidRDefault="00F97250" w:rsidP="00F97250">
      <w:pPr>
        <w:pStyle w:val="berschrift2"/>
        <w:rPr>
          <w:lang w:val="en-US"/>
        </w:rPr>
      </w:pPr>
      <w:bookmarkStart w:id="6" w:name="_Toc1744740"/>
      <w:r>
        <w:rPr>
          <w:lang w:val="en-US"/>
        </w:rPr>
        <w:t>The History of Gamification</w:t>
      </w:r>
      <w:bookmarkEnd w:id="6"/>
      <w:r>
        <w:rPr>
          <w:lang w:val="en-US"/>
        </w:rPr>
        <w:t xml:space="preserve"> </w:t>
      </w:r>
    </w:p>
    <w:p w:rsidR="00716DE0" w:rsidRDefault="00716DE0" w:rsidP="00F97250">
      <w:pPr>
        <w:pStyle w:val="berschrift2"/>
        <w:rPr>
          <w:lang w:val="en-US"/>
        </w:rPr>
      </w:pPr>
      <w:bookmarkStart w:id="7" w:name="_Toc1744741"/>
    </w:p>
    <w:p w:rsidR="00F97250" w:rsidRPr="00F97250" w:rsidRDefault="00F97250" w:rsidP="00F97250">
      <w:pPr>
        <w:pStyle w:val="berschrift2"/>
        <w:rPr>
          <w:lang w:val="en-US"/>
        </w:rPr>
      </w:pPr>
      <w:r>
        <w:rPr>
          <w:lang w:val="en-US"/>
        </w:rPr>
        <w:t>Gamification: Examples</w:t>
      </w:r>
      <w:bookmarkEnd w:id="7"/>
    </w:p>
    <w:p w:rsidR="00C52BBE" w:rsidRPr="00F97250" w:rsidRDefault="00C52BBE" w:rsidP="00F97250">
      <w:pPr>
        <w:rPr>
          <w:lang w:val="en-US"/>
        </w:rPr>
      </w:pPr>
    </w:p>
    <w:p w:rsidR="00C52BBE" w:rsidRDefault="00C52BBE" w:rsidP="00C52BBE">
      <w:pPr>
        <w:pStyle w:val="Listenabsatz"/>
        <w:numPr>
          <w:ilvl w:val="0"/>
          <w:numId w:val="18"/>
        </w:numPr>
        <w:rPr>
          <w:lang w:val="en-US"/>
        </w:rPr>
      </w:pPr>
      <w:r>
        <w:rPr>
          <w:lang w:val="en-US"/>
        </w:rPr>
        <w:t>Pros and Cons</w:t>
      </w:r>
    </w:p>
    <w:p w:rsidR="00C52BBE" w:rsidRPr="00C52BBE" w:rsidRDefault="00C52BBE" w:rsidP="00C52BBE">
      <w:pPr>
        <w:pStyle w:val="Listenabsatz"/>
        <w:numPr>
          <w:ilvl w:val="0"/>
          <w:numId w:val="18"/>
        </w:numPr>
        <w:rPr>
          <w:lang w:val="en-US"/>
        </w:rPr>
      </w:pPr>
      <w:r>
        <w:rPr>
          <w:lang w:val="en-US"/>
        </w:rPr>
        <w:t>Studies?</w:t>
      </w:r>
    </w:p>
    <w:p w:rsidR="00C52BBE" w:rsidRDefault="00C52BBE" w:rsidP="00C52BBE">
      <w:pPr>
        <w:pStyle w:val="berschrift1"/>
        <w:rPr>
          <w:lang w:val="en-US"/>
        </w:rPr>
      </w:pPr>
    </w:p>
    <w:p w:rsidR="009D243A" w:rsidRDefault="009D243A" w:rsidP="00C52BBE">
      <w:pPr>
        <w:pStyle w:val="berschrift1"/>
        <w:rPr>
          <w:lang w:val="en-US"/>
        </w:rPr>
      </w:pPr>
      <w:bookmarkStart w:id="8" w:name="_Toc536790813"/>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Pr="009D243A" w:rsidRDefault="009D243A" w:rsidP="009D243A">
      <w:pPr>
        <w:rPr>
          <w:lang w:val="en-US"/>
        </w:rPr>
      </w:pPr>
    </w:p>
    <w:p w:rsidR="00C52BBE" w:rsidRDefault="00C52BBE" w:rsidP="00A72CFB">
      <w:pPr>
        <w:pStyle w:val="berschrift1"/>
        <w:pBdr>
          <w:bottom w:val="single" w:sz="4" w:space="1" w:color="auto"/>
        </w:pBdr>
        <w:rPr>
          <w:lang w:val="en-US"/>
        </w:rPr>
      </w:pPr>
      <w:bookmarkStart w:id="9" w:name="_Toc1744742"/>
      <w:r>
        <w:rPr>
          <w:lang w:val="en-US"/>
        </w:rPr>
        <w:lastRenderedPageBreak/>
        <w:t>Wh</w:t>
      </w:r>
      <w:r w:rsidR="00FA2D12">
        <w:rPr>
          <w:lang w:val="en-US"/>
        </w:rPr>
        <w:t>ere</w:t>
      </w:r>
      <w:r>
        <w:rPr>
          <w:lang w:val="en-US"/>
        </w:rPr>
        <w:t xml:space="preserve"> Gamification</w:t>
      </w:r>
      <w:r w:rsidR="00B546AB">
        <w:rPr>
          <w:lang w:val="en-US"/>
        </w:rPr>
        <w:t xml:space="preserve"> c</w:t>
      </w:r>
      <w:r w:rsidR="00A91215">
        <w:rPr>
          <w:lang w:val="en-US"/>
        </w:rPr>
        <w:t>an</w:t>
      </w:r>
      <w:r w:rsidR="00B546AB">
        <w:rPr>
          <w:lang w:val="en-US"/>
        </w:rPr>
        <w:t xml:space="preserve"> be used</w:t>
      </w:r>
      <w:r>
        <w:rPr>
          <w:lang w:val="en-US"/>
        </w:rPr>
        <w:t xml:space="preserve"> in the DH</w:t>
      </w:r>
      <w:bookmarkEnd w:id="8"/>
      <w:bookmarkEnd w:id="9"/>
    </w:p>
    <w:p w:rsidR="00E31B5A" w:rsidRPr="00E31B5A" w:rsidRDefault="00ED4AB8" w:rsidP="00E31B5A">
      <w:pPr>
        <w:pStyle w:val="berschrift2"/>
        <w:rPr>
          <w:lang w:val="en-US"/>
        </w:rPr>
      </w:pPr>
      <w:bookmarkStart w:id="10" w:name="_Toc1744743"/>
      <w:r>
        <w:rPr>
          <w:lang w:val="en-US"/>
        </w:rPr>
        <w:t>Crowd</w:t>
      </w:r>
      <w:r w:rsidR="00222BA0">
        <w:rPr>
          <w:lang w:val="en-US"/>
        </w:rPr>
        <w:t>sourcing and Gamification</w:t>
      </w:r>
      <w:bookmarkEnd w:id="10"/>
      <w:r w:rsidR="00222BA0">
        <w:rPr>
          <w:lang w:val="en-US"/>
        </w:rPr>
        <w:t xml:space="preserve"> </w:t>
      </w:r>
    </w:p>
    <w:p w:rsidR="00A91215" w:rsidRDefault="00AE1627" w:rsidP="00714E1A">
      <w:pPr>
        <w:spacing w:line="360" w:lineRule="auto"/>
        <w:rPr>
          <w:lang w:val="en-US"/>
        </w:rPr>
      </w:pPr>
      <w:bookmarkStart w:id="11" w:name="_Toc536790814"/>
      <w:r>
        <w:rPr>
          <w:lang w:val="en-US"/>
        </w:rPr>
        <w:t>Crow</w:t>
      </w:r>
      <w:r w:rsidR="00EC4629">
        <w:rPr>
          <w:lang w:val="en-US"/>
        </w:rPr>
        <w:t>d</w:t>
      </w:r>
      <w:r>
        <w:rPr>
          <w:lang w:val="en-US"/>
        </w:rPr>
        <w:t>sourcing is sourcing model to divide work between participants to achieve a cumulative result (e.g. Wikipedia).  Using the intelligence of the masses can be effective in many ways. Not only to possible save some</w:t>
      </w:r>
      <w:r w:rsidR="000F0914">
        <w:rPr>
          <w:lang w:val="en-US"/>
        </w:rPr>
        <w:t xml:space="preserve"> money</w:t>
      </w:r>
      <w:r>
        <w:rPr>
          <w:lang w:val="en-US"/>
        </w:rPr>
        <w:t xml:space="preserve"> but to perform large tasks faster with dividing it on to the crow</w:t>
      </w:r>
      <w:r w:rsidR="00CB2C63">
        <w:rPr>
          <w:lang w:val="en-US"/>
        </w:rPr>
        <w:t>d</w:t>
      </w:r>
      <w:r>
        <w:rPr>
          <w:lang w:val="en-US"/>
        </w:rPr>
        <w:t xml:space="preserve"> and using the different skills </w:t>
      </w:r>
      <w:r w:rsidR="00CB2C63">
        <w:rPr>
          <w:lang w:val="en-US"/>
        </w:rPr>
        <w:t xml:space="preserve">from </w:t>
      </w:r>
      <w:r>
        <w:rPr>
          <w:lang w:val="en-US"/>
        </w:rPr>
        <w:t>the people who form the crowed. Combining know how of a verity of people is often used by non-prof</w:t>
      </w:r>
      <w:r w:rsidR="00CB2C63">
        <w:rPr>
          <w:lang w:val="en-US"/>
        </w:rPr>
        <w:t>it</w:t>
      </w:r>
      <w:r>
        <w:rPr>
          <w:lang w:val="en-US"/>
        </w:rPr>
        <w:t>-</w:t>
      </w:r>
      <w:r w:rsidR="00CB2C63">
        <w:rPr>
          <w:lang w:val="en-US"/>
        </w:rPr>
        <w:t>organizations</w:t>
      </w:r>
      <w:r>
        <w:rPr>
          <w:lang w:val="en-US"/>
        </w:rPr>
        <w:t xml:space="preserve"> </w:t>
      </w:r>
      <w:r w:rsidR="00CB2C63">
        <w:rPr>
          <w:lang w:val="en-US"/>
        </w:rPr>
        <w:t>to</w:t>
      </w:r>
      <w:r>
        <w:rPr>
          <w:lang w:val="en-US"/>
        </w:rPr>
        <w:t xml:space="preserve"> </w:t>
      </w:r>
      <w:r w:rsidR="00CB2C63">
        <w:rPr>
          <w:lang w:val="en-US"/>
        </w:rPr>
        <w:t>create common goods.</w:t>
      </w:r>
      <w:r w:rsidR="00A91215">
        <w:rPr>
          <w:lang w:val="en-US"/>
        </w:rPr>
        <w:tab/>
      </w:r>
      <w:r w:rsidR="00A91215">
        <w:rPr>
          <w:lang w:val="en-US"/>
        </w:rPr>
        <w:tab/>
      </w:r>
      <w:r w:rsidR="00A91215">
        <w:rPr>
          <w:lang w:val="en-US"/>
        </w:rPr>
        <w:tab/>
      </w:r>
      <w:r w:rsidR="00A91215">
        <w:rPr>
          <w:lang w:val="en-US"/>
        </w:rPr>
        <w:tab/>
      </w:r>
      <w:r w:rsidR="00A91215">
        <w:rPr>
          <w:lang w:val="en-US"/>
        </w:rPr>
        <w:tab/>
      </w:r>
      <w:r w:rsidR="00A91215">
        <w:rPr>
          <w:lang w:val="en-US"/>
        </w:rPr>
        <w:tab/>
      </w:r>
      <w:r w:rsidR="004C24A8">
        <w:rPr>
          <w:lang w:val="en-US"/>
        </w:rPr>
        <w:t xml:space="preserve">           </w:t>
      </w:r>
      <w:r w:rsidR="00A91215">
        <w:rPr>
          <w:lang w:val="en-US"/>
        </w:rPr>
        <w:t xml:space="preserve"> </w:t>
      </w:r>
      <w:r w:rsidR="00CB2C63">
        <w:rPr>
          <w:lang w:val="en-US"/>
        </w:rPr>
        <w:t xml:space="preserve">In times of the internet is becomes more popular to use </w:t>
      </w:r>
      <w:r w:rsidR="00EB2C1E">
        <w:rPr>
          <w:lang w:val="en-US"/>
        </w:rPr>
        <w:t>C</w:t>
      </w:r>
      <w:r w:rsidR="00CB2C63">
        <w:rPr>
          <w:lang w:val="en-US"/>
        </w:rPr>
        <w:t>rowdsourcing to realize all kinds of projects and perform research tasks. Crowdsourcing can be also used in the Digital Humanities.</w:t>
      </w:r>
      <w:r w:rsidR="00A91215">
        <w:rPr>
          <w:lang w:val="en-US"/>
        </w:rPr>
        <w:t xml:space="preserve"> </w:t>
      </w:r>
    </w:p>
    <w:p w:rsidR="00A91215" w:rsidRDefault="00A91215" w:rsidP="00714E1A">
      <w:pPr>
        <w:spacing w:after="0" w:line="360" w:lineRule="auto"/>
        <w:rPr>
          <w:rFonts w:ascii="Times New Roman" w:eastAsia="Times New Roman" w:hAnsi="Times New Roman" w:cs="Times New Roman"/>
          <w:color w:val="auto"/>
          <w:lang w:val="en-US" w:eastAsia="de-DE" w:bidi="ar-SA"/>
        </w:rPr>
      </w:pPr>
      <w:r w:rsidRPr="00A91215">
        <w:rPr>
          <w:rFonts w:ascii="Times New Roman" w:eastAsia="Times New Roman" w:hAnsi="Times New Roman" w:cs="Times New Roman"/>
          <w:color w:val="auto"/>
          <w:lang w:val="en-US" w:eastAsia="de-DE" w:bidi="ar-SA"/>
        </w:rPr>
        <w:t>“Crowdsourcing is a type of participative online activity in which an individual, an institution, a non-profit organization, or company proposes to a group of individuals of varying knowledge, heterogeneity, and number, via a flexible open call, the voluntary undertaking of a task.”</w:t>
      </w:r>
      <w:r w:rsidRPr="00A91215">
        <w:rPr>
          <w:rFonts w:ascii="Times New Roman" w:eastAsia="Times New Roman" w:hAnsi="Times New Roman" w:cs="Times New Roman"/>
          <w:i/>
          <w:iCs/>
          <w:color w:val="auto"/>
          <w:lang w:val="en-US" w:eastAsia="de-DE" w:bidi="ar-SA"/>
        </w:rPr>
        <w:t> </w:t>
      </w:r>
      <w:r>
        <w:rPr>
          <w:rFonts w:ascii="Times New Roman" w:eastAsia="Times New Roman" w:hAnsi="Times New Roman" w:cs="Times New Roman"/>
          <w:iCs/>
          <w:color w:val="auto"/>
          <w:lang w:val="en-US" w:eastAsia="de-DE" w:bidi="ar-SA"/>
        </w:rPr>
        <w:t>(</w:t>
      </w:r>
      <w:proofErr w:type="spellStart"/>
      <w:r>
        <w:rPr>
          <w:rFonts w:ascii="Times New Roman" w:eastAsia="Times New Roman" w:hAnsi="Times New Roman" w:cs="Times New Roman"/>
          <w:iCs/>
          <w:color w:val="auto"/>
          <w:lang w:val="en-US" w:eastAsia="de-DE" w:bidi="ar-SA"/>
        </w:rPr>
        <w:t>Estelles-Arolas</w:t>
      </w:r>
      <w:proofErr w:type="spellEnd"/>
      <w:r>
        <w:rPr>
          <w:rFonts w:ascii="Times New Roman" w:eastAsia="Times New Roman" w:hAnsi="Times New Roman" w:cs="Times New Roman"/>
          <w:iCs/>
          <w:color w:val="auto"/>
          <w:lang w:val="en-US" w:eastAsia="de-DE" w:bidi="ar-SA"/>
        </w:rPr>
        <w:t xml:space="preserve"> &amp;Gonzales-Landon-de-Guevara, 2012)</w:t>
      </w:r>
    </w:p>
    <w:p w:rsidR="00714E1A" w:rsidRPr="00714E1A" w:rsidRDefault="00714E1A" w:rsidP="00714E1A">
      <w:pPr>
        <w:spacing w:after="0" w:line="360" w:lineRule="auto"/>
        <w:rPr>
          <w:rFonts w:ascii="Times New Roman" w:eastAsia="Times New Roman" w:hAnsi="Times New Roman" w:cs="Times New Roman"/>
          <w:color w:val="auto"/>
          <w:lang w:val="en-US" w:eastAsia="de-DE" w:bidi="ar-SA"/>
        </w:rPr>
      </w:pPr>
    </w:p>
    <w:p w:rsidR="00A47347" w:rsidRDefault="00EB2C1E" w:rsidP="00714E1A">
      <w:pPr>
        <w:spacing w:line="360" w:lineRule="auto"/>
        <w:rPr>
          <w:lang w:val="en-US"/>
        </w:rPr>
      </w:pPr>
      <w:r>
        <w:rPr>
          <w:lang w:val="en-US"/>
        </w:rPr>
        <w:t xml:space="preserve">So, what is Crowdsourcing in the context of the Digital Humanities?  </w:t>
      </w:r>
    </w:p>
    <w:p w:rsidR="00D14199" w:rsidRDefault="0091447C" w:rsidP="00D14199">
      <w:pPr>
        <w:spacing w:line="360" w:lineRule="auto"/>
        <w:rPr>
          <w:rFonts w:eastAsia="Times New Roman" w:cstheme="minorHAnsi"/>
          <w:color w:val="0D0D0D" w:themeColor="text1" w:themeTint="F2"/>
          <w:shd w:val="clear" w:color="auto" w:fill="FFFFFF"/>
          <w:lang w:val="en-US" w:eastAsia="de-DE" w:bidi="ar-SA"/>
        </w:rPr>
      </w:pPr>
      <w:r>
        <w:rPr>
          <w:lang w:val="en-US"/>
        </w:rPr>
        <w:t xml:space="preserve">In the Digital Humanities Crowdsourcing is used to collect all kinds of data. Literature, New Papers, Articles, Pictures are collected in online Library’s. </w:t>
      </w:r>
      <w:r w:rsidR="00104999">
        <w:rPr>
          <w:lang w:val="en-US"/>
        </w:rPr>
        <w:t xml:space="preserve">All of this is aimed towards the goal to work for the common good and not the money in the first place. </w:t>
      </w:r>
      <w:r>
        <w:rPr>
          <w:lang w:val="en-US"/>
        </w:rPr>
        <w:t xml:space="preserve">On big part of the work in the Digital Humanities is to actually digitalizes and encode Data. Which cannot be solved by a small amount of people. Although there are computer programs for optical character recognition to encode text and even music sheets, the techniques are not jet fully </w:t>
      </w:r>
      <w:r w:rsidR="00E31B5A">
        <w:rPr>
          <w:lang w:val="en-US"/>
        </w:rPr>
        <w:t>complete,</w:t>
      </w:r>
      <w:r>
        <w:rPr>
          <w:lang w:val="en-US"/>
        </w:rPr>
        <w:t xml:space="preserve"> so the power of the crowd is necessary </w:t>
      </w:r>
      <w:r w:rsidR="00E31B5A">
        <w:rPr>
          <w:lang w:val="en-US"/>
        </w:rPr>
        <w:t>to fulfil</w:t>
      </w:r>
      <w:r>
        <w:rPr>
          <w:lang w:val="en-US"/>
        </w:rPr>
        <w:t xml:space="preserve"> the task to encode all the data that humanity has collected on paper in the last thousands of years. </w:t>
      </w:r>
      <w:r w:rsidR="00483D34">
        <w:rPr>
          <w:lang w:val="en-US"/>
        </w:rPr>
        <w:t xml:space="preserve">Combining the </w:t>
      </w:r>
      <w:r w:rsidR="00104999">
        <w:rPr>
          <w:lang w:val="en-US"/>
        </w:rPr>
        <w:t>skillsets</w:t>
      </w:r>
      <w:r w:rsidR="00483D34">
        <w:rPr>
          <w:lang w:val="en-US"/>
        </w:rPr>
        <w:t xml:space="preserve"> </w:t>
      </w:r>
      <w:r w:rsidR="00104999">
        <w:rPr>
          <w:lang w:val="en-US"/>
        </w:rPr>
        <w:t>of</w:t>
      </w:r>
      <w:r w:rsidR="00483D34">
        <w:rPr>
          <w:lang w:val="en-US"/>
        </w:rPr>
        <w:t xml:space="preserve"> many experts all over the world to translate or decrypt ancient texts this possible though Crowdsourcing projects</w:t>
      </w:r>
      <w:r w:rsidR="007E0824">
        <w:rPr>
          <w:lang w:val="en-US"/>
        </w:rPr>
        <w:t xml:space="preserve">. Curation, </w:t>
      </w:r>
      <w:r w:rsidR="00104999">
        <w:rPr>
          <w:lang w:val="en-US"/>
        </w:rPr>
        <w:t>classification</w:t>
      </w:r>
      <w:r w:rsidR="007E0824">
        <w:rPr>
          <w:lang w:val="en-US"/>
        </w:rPr>
        <w:t xml:space="preserve">, </w:t>
      </w:r>
      <w:r w:rsidR="00104999">
        <w:rPr>
          <w:lang w:val="en-US"/>
        </w:rPr>
        <w:t xml:space="preserve">transcription, correction and social tagging are some of the ways in which the public is able to contribute. </w:t>
      </w:r>
      <w:r w:rsidR="00AA0E24">
        <w:rPr>
          <w:lang w:val="en-US"/>
        </w:rPr>
        <w:t xml:space="preserve"> </w:t>
      </w:r>
      <w:r w:rsidR="00A47347" w:rsidRPr="00AA0E24">
        <w:rPr>
          <w:rFonts w:cstheme="minorHAnsi"/>
          <w:color w:val="0D0D0D" w:themeColor="text1" w:themeTint="F2"/>
          <w:lang w:val="en-US"/>
        </w:rPr>
        <w:t>“</w:t>
      </w:r>
      <w:r w:rsidR="00A47347" w:rsidRPr="00AA0E24">
        <w:rPr>
          <w:rFonts w:eastAsia="Times New Roman" w:cstheme="minorHAnsi"/>
          <w:color w:val="0D0D0D" w:themeColor="text1" w:themeTint="F2"/>
          <w:shd w:val="clear" w:color="auto" w:fill="FFFFFF"/>
          <w:lang w:val="en-US" w:eastAsia="de-DE" w:bidi="ar-SA"/>
        </w:rPr>
        <w:t>In the digital humanities, crowdsourcing refers to the process of aggregating distributed resources (e.g., information, artefacts) to improve existing assets or to create new </w:t>
      </w:r>
      <w:r w:rsidR="00AA0E24" w:rsidRPr="00AA0E24">
        <w:rPr>
          <w:rFonts w:eastAsia="Times New Roman" w:cstheme="minorHAnsi"/>
          <w:color w:val="0D0D0D" w:themeColor="text1" w:themeTint="F2"/>
          <w:shd w:val="clear" w:color="auto" w:fill="FFFFFF"/>
          <w:lang w:val="en-US" w:eastAsia="de-DE" w:bidi="ar-SA"/>
        </w:rPr>
        <w:t>ones.</w:t>
      </w:r>
      <w:r w:rsidR="00AA0E24">
        <w:rPr>
          <w:rFonts w:eastAsia="Times New Roman" w:cstheme="minorHAnsi"/>
          <w:color w:val="0D0D0D" w:themeColor="text1" w:themeTint="F2"/>
          <w:shd w:val="clear" w:color="auto" w:fill="FFFFFF"/>
          <w:lang w:val="en-US" w:eastAsia="de-DE" w:bidi="ar-SA"/>
        </w:rPr>
        <w:t xml:space="preserve">” </w:t>
      </w:r>
      <w:r w:rsidR="00AA0E24" w:rsidRPr="00AA0E24">
        <w:rPr>
          <w:rFonts w:eastAsia="Times New Roman" w:cstheme="minorHAnsi"/>
          <w:color w:val="0D0D0D" w:themeColor="text1" w:themeTint="F2"/>
          <w:shd w:val="clear" w:color="auto" w:fill="FFFFFF"/>
          <w:lang w:val="en-US" w:eastAsia="de-DE" w:bidi="ar-SA"/>
        </w:rPr>
        <w:t>(</w:t>
      </w:r>
      <w:hyperlink r:id="rId9" w:history="1">
        <w:r w:rsidR="00D14199" w:rsidRPr="008B303A">
          <w:rPr>
            <w:rStyle w:val="Hyperlink"/>
            <w:rFonts w:eastAsia="Times New Roman" w:cstheme="minorHAnsi"/>
            <w:color w:val="66A2A5" w:themeColor="hyperlink" w:themeTint="F2"/>
            <w:shd w:val="clear" w:color="auto" w:fill="FFFFFF"/>
            <w:lang w:val="en-US" w:eastAsia="de-DE" w:bidi="ar-SA"/>
          </w:rPr>
          <w:t>https://mw2013.museumsandtheweb.com/paper/digital-humanities-and-crowdsourcing-an-exploration-4/</w:t>
        </w:r>
      </w:hyperlink>
      <w:r w:rsidR="00D14199">
        <w:rPr>
          <w:rFonts w:eastAsia="Times New Roman" w:cstheme="minorHAnsi"/>
          <w:color w:val="0D0D0D" w:themeColor="text1" w:themeTint="F2"/>
          <w:shd w:val="clear" w:color="auto" w:fill="FFFFFF"/>
          <w:lang w:val="en-US" w:eastAsia="de-DE" w:bidi="ar-SA"/>
        </w:rPr>
        <w:t xml:space="preserve"> </w:t>
      </w:r>
      <w:r w:rsidR="00AA0E24" w:rsidRPr="00AA0E24">
        <w:rPr>
          <w:rFonts w:eastAsia="Times New Roman" w:cstheme="minorHAnsi"/>
          <w:color w:val="0D0D0D" w:themeColor="text1" w:themeTint="F2"/>
          <w:shd w:val="clear" w:color="auto" w:fill="FFFFFF"/>
          <w:lang w:val="en-US" w:eastAsia="de-DE" w:bidi="ar-SA"/>
        </w:rPr>
        <w:t>)</w:t>
      </w:r>
      <w:r w:rsidR="00714E1A">
        <w:rPr>
          <w:rFonts w:eastAsia="Times New Roman" w:cstheme="minorHAnsi"/>
          <w:color w:val="0D0D0D" w:themeColor="text1" w:themeTint="F2"/>
          <w:shd w:val="clear" w:color="auto" w:fill="FFFFFF"/>
          <w:lang w:val="en-US" w:eastAsia="de-DE" w:bidi="ar-SA"/>
        </w:rPr>
        <w:t>.</w:t>
      </w:r>
      <w:bookmarkStart w:id="12" w:name="_Toc1744744"/>
    </w:p>
    <w:p w:rsidR="001E1E8C" w:rsidRDefault="001E1E8C" w:rsidP="00D14199">
      <w:pPr>
        <w:spacing w:line="360" w:lineRule="auto"/>
        <w:rPr>
          <w:rFonts w:eastAsia="Times New Roman" w:cstheme="minorHAnsi"/>
          <w:color w:val="0D0D0D" w:themeColor="text1" w:themeTint="F2"/>
          <w:shd w:val="clear" w:color="auto" w:fill="FFFFFF"/>
          <w:lang w:val="en-US" w:eastAsia="de-DE" w:bidi="ar-SA"/>
        </w:rPr>
      </w:pPr>
      <w:r>
        <w:rPr>
          <w:rFonts w:eastAsia="Times New Roman" w:cstheme="minorHAnsi"/>
          <w:color w:val="0D0D0D" w:themeColor="text1" w:themeTint="F2"/>
          <w:shd w:val="clear" w:color="auto" w:fill="FFFFFF"/>
          <w:lang w:val="en-US" w:eastAsia="de-DE" w:bidi="ar-SA"/>
        </w:rPr>
        <w:lastRenderedPageBreak/>
        <w:t xml:space="preserve">Examples of Opensource projects in the Digital Humanities </w:t>
      </w:r>
    </w:p>
    <w:p w:rsidR="001E1E8C" w:rsidRDefault="001E1E8C" w:rsidP="001E1E8C">
      <w:pPr>
        <w:pStyle w:val="Listenabsatz"/>
        <w:numPr>
          <w:ilvl w:val="0"/>
          <w:numId w:val="23"/>
        </w:numPr>
        <w:spacing w:line="360" w:lineRule="auto"/>
        <w:rPr>
          <w:rFonts w:eastAsia="Times New Roman" w:cstheme="minorHAnsi"/>
          <w:color w:val="0D0D0D" w:themeColor="text1" w:themeTint="F2"/>
          <w:shd w:val="clear" w:color="auto" w:fill="FFFFFF"/>
          <w:lang w:val="en-US" w:eastAsia="de-DE" w:bidi="ar-SA"/>
        </w:rPr>
      </w:pPr>
      <w:r>
        <w:rPr>
          <w:rFonts w:eastAsia="Times New Roman" w:cstheme="minorHAnsi"/>
          <w:color w:val="0D0D0D" w:themeColor="text1" w:themeTint="F2"/>
          <w:shd w:val="clear" w:color="auto" w:fill="FFFFFF"/>
          <w:lang w:val="en-US" w:eastAsia="de-DE" w:bidi="ar-SA"/>
        </w:rPr>
        <w:t>Ancient Lives (</w:t>
      </w:r>
      <w:hyperlink r:id="rId10" w:history="1">
        <w:r w:rsidRPr="008B303A">
          <w:rPr>
            <w:rStyle w:val="Hyperlink"/>
            <w:rFonts w:eastAsia="Times New Roman" w:cstheme="minorHAnsi"/>
            <w:color w:val="66A2A5" w:themeColor="hyperlink" w:themeTint="F2"/>
            <w:shd w:val="clear" w:color="auto" w:fill="FFFFFF"/>
            <w:lang w:val="en-US" w:eastAsia="de-DE" w:bidi="ar-SA"/>
          </w:rPr>
          <w:t>https://www.ancientlives.org/</w:t>
        </w:r>
        <w:r w:rsidRPr="008B303A">
          <w:rPr>
            <w:rStyle w:val="Hyperlink"/>
            <w:rFonts w:eastAsia="Times New Roman" w:cstheme="minorHAnsi"/>
            <w:color w:val="66A2A5" w:themeColor="hyperlink" w:themeTint="F2"/>
            <w:shd w:val="clear" w:color="auto" w:fill="FFFFFF"/>
            <w:lang w:val="en-US" w:eastAsia="de-DE" w:bidi="ar-SA"/>
          </w:rPr>
          <w:t>#</w:t>
        </w:r>
        <w:r w:rsidRPr="008B303A">
          <w:rPr>
            <w:rStyle w:val="Hyperlink"/>
            <w:rFonts w:eastAsia="Times New Roman" w:cstheme="minorHAnsi"/>
            <w:color w:val="66A2A5" w:themeColor="hyperlink" w:themeTint="F2"/>
            <w:shd w:val="clear" w:color="auto" w:fill="FFFFFF"/>
            <w:lang w:val="en-US" w:eastAsia="de-DE" w:bidi="ar-SA"/>
          </w:rPr>
          <w:t>/</w:t>
        </w:r>
      </w:hyperlink>
      <w:r>
        <w:rPr>
          <w:rFonts w:eastAsia="Times New Roman" w:cstheme="minorHAnsi"/>
          <w:color w:val="0D0D0D" w:themeColor="text1" w:themeTint="F2"/>
          <w:shd w:val="clear" w:color="auto" w:fill="FFFFFF"/>
          <w:lang w:val="en-US" w:eastAsia="de-DE" w:bidi="ar-SA"/>
        </w:rPr>
        <w:t>)</w:t>
      </w:r>
    </w:p>
    <w:p w:rsidR="001E1E8C" w:rsidRDefault="0081152E" w:rsidP="001E1E8C">
      <w:pPr>
        <w:pStyle w:val="Listenabsatz"/>
        <w:numPr>
          <w:ilvl w:val="0"/>
          <w:numId w:val="23"/>
        </w:numPr>
        <w:spacing w:line="360" w:lineRule="auto"/>
        <w:rPr>
          <w:rFonts w:eastAsia="Times New Roman" w:cstheme="minorHAnsi"/>
          <w:color w:val="0D0D0D" w:themeColor="text1" w:themeTint="F2"/>
          <w:shd w:val="clear" w:color="auto" w:fill="FFFFFF"/>
          <w:lang w:val="en-US" w:eastAsia="de-DE" w:bidi="ar-SA"/>
        </w:rPr>
      </w:pPr>
      <w:r>
        <w:rPr>
          <w:rFonts w:eastAsia="Times New Roman" w:cstheme="minorHAnsi"/>
          <w:color w:val="0D0D0D" w:themeColor="text1" w:themeTint="F2"/>
          <w:shd w:val="clear" w:color="auto" w:fill="FFFFFF"/>
          <w:lang w:val="en-US" w:eastAsia="de-DE" w:bidi="ar-SA"/>
        </w:rPr>
        <w:t>Old Weather (</w:t>
      </w:r>
      <w:hyperlink r:id="rId11" w:history="1">
        <w:r w:rsidRPr="008B303A">
          <w:rPr>
            <w:rStyle w:val="Hyperlink"/>
            <w:rFonts w:eastAsia="Times New Roman" w:cstheme="minorHAnsi"/>
            <w:color w:val="66A2A5" w:themeColor="hyperlink" w:themeTint="F2"/>
            <w:shd w:val="clear" w:color="auto" w:fill="FFFFFF"/>
            <w:lang w:val="en-US" w:eastAsia="de-DE" w:bidi="ar-SA"/>
          </w:rPr>
          <w:t>https://www.oldweather.org</w:t>
        </w:r>
      </w:hyperlink>
      <w:r>
        <w:rPr>
          <w:rFonts w:eastAsia="Times New Roman" w:cstheme="minorHAnsi"/>
          <w:color w:val="0D0D0D" w:themeColor="text1" w:themeTint="F2"/>
          <w:shd w:val="clear" w:color="auto" w:fill="FFFFFF"/>
          <w:lang w:val="en-US" w:eastAsia="de-DE" w:bidi="ar-SA"/>
        </w:rPr>
        <w:t>)</w:t>
      </w:r>
    </w:p>
    <w:p w:rsidR="0081152E" w:rsidRDefault="0081152E" w:rsidP="001E1E8C">
      <w:pPr>
        <w:pStyle w:val="Listenabsatz"/>
        <w:numPr>
          <w:ilvl w:val="0"/>
          <w:numId w:val="23"/>
        </w:numPr>
        <w:spacing w:line="360" w:lineRule="auto"/>
        <w:rPr>
          <w:rFonts w:eastAsia="Times New Roman" w:cstheme="minorHAnsi"/>
          <w:color w:val="0D0D0D" w:themeColor="text1" w:themeTint="F2"/>
          <w:shd w:val="clear" w:color="auto" w:fill="FFFFFF"/>
          <w:lang w:val="en-US" w:eastAsia="de-DE" w:bidi="ar-SA"/>
        </w:rPr>
      </w:pPr>
      <w:r>
        <w:rPr>
          <w:rFonts w:eastAsia="Times New Roman" w:cstheme="minorHAnsi"/>
          <w:color w:val="0D0D0D" w:themeColor="text1" w:themeTint="F2"/>
          <w:shd w:val="clear" w:color="auto" w:fill="FFFFFF"/>
          <w:lang w:val="en-US" w:eastAsia="de-DE" w:bidi="ar-SA"/>
        </w:rPr>
        <w:t>1001 Stories of Denmark (</w:t>
      </w:r>
      <w:hyperlink r:id="rId12" w:history="1">
        <w:r w:rsidRPr="008B303A">
          <w:rPr>
            <w:rStyle w:val="Hyperlink"/>
            <w:rFonts w:eastAsia="Times New Roman" w:cstheme="minorHAnsi"/>
            <w:color w:val="66A2A5" w:themeColor="hyperlink" w:themeTint="F2"/>
            <w:shd w:val="clear" w:color="auto" w:fill="FFFFFF"/>
            <w:lang w:val="en-US" w:eastAsia="de-DE" w:bidi="ar-SA"/>
          </w:rPr>
          <w:t>http://www.kulturarv.dk/1001fortaellinger/en_GB</w:t>
        </w:r>
      </w:hyperlink>
      <w:r>
        <w:rPr>
          <w:rFonts w:eastAsia="Times New Roman" w:cstheme="minorHAnsi"/>
          <w:color w:val="0D0D0D" w:themeColor="text1" w:themeTint="F2"/>
          <w:shd w:val="clear" w:color="auto" w:fill="FFFFFF"/>
          <w:lang w:val="en-US" w:eastAsia="de-DE" w:bidi="ar-SA"/>
        </w:rPr>
        <w:t>)</w:t>
      </w:r>
    </w:p>
    <w:p w:rsidR="0081152E" w:rsidRDefault="00D8493E" w:rsidP="001E1E8C">
      <w:pPr>
        <w:pStyle w:val="Listenabsatz"/>
        <w:numPr>
          <w:ilvl w:val="0"/>
          <w:numId w:val="23"/>
        </w:numPr>
        <w:spacing w:line="360" w:lineRule="auto"/>
        <w:rPr>
          <w:rFonts w:eastAsia="Times New Roman" w:cstheme="minorHAnsi"/>
          <w:color w:val="0D0D0D" w:themeColor="text1" w:themeTint="F2"/>
          <w:shd w:val="clear" w:color="auto" w:fill="FFFFFF"/>
          <w:lang w:val="en-US" w:eastAsia="de-DE" w:bidi="ar-SA"/>
        </w:rPr>
      </w:pPr>
      <w:r>
        <w:rPr>
          <w:rFonts w:eastAsia="Times New Roman" w:cstheme="minorHAnsi"/>
          <w:color w:val="0D0D0D" w:themeColor="text1" w:themeTint="F2"/>
          <w:shd w:val="clear" w:color="auto" w:fill="FFFFFF"/>
          <w:lang w:val="en-US" w:eastAsia="de-DE" w:bidi="ar-SA"/>
        </w:rPr>
        <w:t>The Listening Project (</w:t>
      </w:r>
      <w:hyperlink r:id="rId13" w:history="1">
        <w:r w:rsidRPr="008B303A">
          <w:rPr>
            <w:rStyle w:val="Hyperlink"/>
            <w:rFonts w:eastAsia="Times New Roman" w:cstheme="minorHAnsi"/>
            <w:color w:val="66A2A5" w:themeColor="hyperlink" w:themeTint="F2"/>
            <w:shd w:val="clear" w:color="auto" w:fill="FFFFFF"/>
            <w:lang w:val="en-US" w:eastAsia="de-DE" w:bidi="ar-SA"/>
          </w:rPr>
          <w:t>https://sounds.bl.uk/Oral-history/The-Listening-Project#</w:t>
        </w:r>
      </w:hyperlink>
      <w:r>
        <w:rPr>
          <w:rFonts w:eastAsia="Times New Roman" w:cstheme="minorHAnsi"/>
          <w:color w:val="0D0D0D" w:themeColor="text1" w:themeTint="F2"/>
          <w:shd w:val="clear" w:color="auto" w:fill="FFFFFF"/>
          <w:lang w:val="en-US" w:eastAsia="de-DE" w:bidi="ar-SA"/>
        </w:rPr>
        <w:t>)</w:t>
      </w:r>
    </w:p>
    <w:p w:rsidR="00D8493E" w:rsidRDefault="004A258F" w:rsidP="00D8493E">
      <w:pPr>
        <w:spacing w:line="360" w:lineRule="auto"/>
        <w:rPr>
          <w:rFonts w:eastAsia="Times New Roman" w:cstheme="minorHAnsi"/>
          <w:color w:val="0D0D0D" w:themeColor="text1" w:themeTint="F2"/>
          <w:shd w:val="clear" w:color="auto" w:fill="FFFFFF"/>
          <w:lang w:val="en-US" w:eastAsia="de-DE" w:bidi="ar-SA"/>
        </w:rPr>
      </w:pPr>
      <w:r>
        <w:rPr>
          <w:rFonts w:eastAsia="Times New Roman" w:cstheme="minorHAnsi"/>
          <w:color w:val="0D0D0D" w:themeColor="text1" w:themeTint="F2"/>
          <w:shd w:val="clear" w:color="auto" w:fill="FFFFFF"/>
          <w:lang w:val="en-US" w:eastAsia="de-DE" w:bidi="ar-SA"/>
        </w:rPr>
        <w:t xml:space="preserve">But what has all of this to do with Gamification? </w:t>
      </w:r>
    </w:p>
    <w:p w:rsidR="005B39D6" w:rsidRDefault="00F9680F" w:rsidP="00D8493E">
      <w:pPr>
        <w:spacing w:line="360" w:lineRule="auto"/>
        <w:rPr>
          <w:rFonts w:eastAsia="Times New Roman" w:cstheme="minorHAnsi"/>
          <w:color w:val="0D0D0D" w:themeColor="text1" w:themeTint="F2"/>
          <w:shd w:val="clear" w:color="auto" w:fill="FFFFFF"/>
          <w:lang w:val="en-US" w:eastAsia="de-DE" w:bidi="ar-SA"/>
        </w:rPr>
      </w:pPr>
      <w:r>
        <w:rPr>
          <w:rFonts w:eastAsia="Times New Roman" w:cstheme="minorHAnsi"/>
          <w:color w:val="0D0D0D" w:themeColor="text1" w:themeTint="F2"/>
          <w:shd w:val="clear" w:color="auto" w:fill="FFFFFF"/>
          <w:lang w:val="en-US" w:eastAsia="de-DE" w:bidi="ar-SA"/>
        </w:rPr>
        <w:t xml:space="preserve">Crowdsourcing is a major area for the implementation of gamification. At least 50% of the Crowdsourcing project are gamified because gamification can be an effective approach to increase </w:t>
      </w:r>
      <w:bookmarkStart w:id="13" w:name="_GoBack"/>
      <w:bookmarkEnd w:id="13"/>
      <w:r>
        <w:rPr>
          <w:rFonts w:eastAsia="Times New Roman" w:cstheme="minorHAnsi"/>
          <w:color w:val="0D0D0D" w:themeColor="text1" w:themeTint="F2"/>
          <w:shd w:val="clear" w:color="auto" w:fill="FFFFFF"/>
          <w:lang w:val="en-US" w:eastAsia="de-DE" w:bidi="ar-SA"/>
        </w:rPr>
        <w:t xml:space="preserve">participation.   </w:t>
      </w:r>
    </w:p>
    <w:p w:rsidR="004A258F" w:rsidRPr="00D8493E" w:rsidRDefault="004A258F" w:rsidP="00D8493E">
      <w:pPr>
        <w:spacing w:line="360" w:lineRule="auto"/>
        <w:rPr>
          <w:rFonts w:eastAsia="Times New Roman" w:cstheme="minorHAnsi"/>
          <w:color w:val="0D0D0D" w:themeColor="text1" w:themeTint="F2"/>
          <w:shd w:val="clear" w:color="auto" w:fill="FFFFFF"/>
          <w:lang w:val="en-US" w:eastAsia="de-DE" w:bidi="ar-SA"/>
        </w:rPr>
      </w:pPr>
    </w:p>
    <w:p w:rsidR="001E1E8C" w:rsidRPr="001E1E8C" w:rsidRDefault="001E1E8C" w:rsidP="001E1E8C">
      <w:pPr>
        <w:pStyle w:val="Listenabsatz"/>
        <w:spacing w:line="360" w:lineRule="auto"/>
        <w:rPr>
          <w:rFonts w:eastAsia="Times New Roman" w:cstheme="minorHAnsi"/>
          <w:color w:val="0D0D0D" w:themeColor="text1" w:themeTint="F2"/>
          <w:shd w:val="clear" w:color="auto" w:fill="FFFFFF"/>
          <w:lang w:val="en-US" w:eastAsia="de-DE" w:bidi="ar-SA"/>
        </w:rPr>
      </w:pPr>
      <w:r w:rsidRPr="001E1E8C">
        <w:rPr>
          <w:rFonts w:eastAsia="Times New Roman" w:cstheme="minorHAnsi"/>
          <w:color w:val="0D0D0D" w:themeColor="text1" w:themeTint="F2"/>
          <w:shd w:val="clear" w:color="auto" w:fill="FFFFFF"/>
          <w:lang w:val="en-US" w:eastAsia="de-DE" w:bidi="ar-SA"/>
        </w:rPr>
        <w:t xml:space="preserve"> </w:t>
      </w:r>
    </w:p>
    <w:p w:rsidR="00C52BBE" w:rsidRDefault="00C52BBE" w:rsidP="009D25F8">
      <w:pPr>
        <w:pStyle w:val="berschrift1"/>
        <w:pBdr>
          <w:bottom w:val="single" w:sz="4" w:space="1" w:color="auto"/>
        </w:pBdr>
        <w:rPr>
          <w:lang w:val="en-US"/>
        </w:rPr>
      </w:pPr>
      <w:r>
        <w:rPr>
          <w:lang w:val="en-US"/>
        </w:rPr>
        <w:t>Developing a Gamification tool</w:t>
      </w:r>
      <w:bookmarkEnd w:id="11"/>
      <w:bookmarkEnd w:id="12"/>
      <w:r>
        <w:rPr>
          <w:lang w:val="en-US"/>
        </w:rPr>
        <w:t xml:space="preserve"> </w:t>
      </w:r>
    </w:p>
    <w:p w:rsidR="00C52BBE" w:rsidRDefault="00C52BBE" w:rsidP="00C52BBE">
      <w:pPr>
        <w:pStyle w:val="Listenabsatz"/>
        <w:numPr>
          <w:ilvl w:val="0"/>
          <w:numId w:val="17"/>
        </w:numPr>
        <w:rPr>
          <w:lang w:val="en-US"/>
        </w:rPr>
      </w:pPr>
      <w:r>
        <w:rPr>
          <w:lang w:val="en-US"/>
        </w:rPr>
        <w:t>Tool for learning Python?</w:t>
      </w:r>
    </w:p>
    <w:p w:rsidR="00C52BBE" w:rsidRPr="00C52BBE" w:rsidRDefault="00C52BBE" w:rsidP="00C52BBE">
      <w:pPr>
        <w:pStyle w:val="Listenabsatz"/>
        <w:numPr>
          <w:ilvl w:val="0"/>
          <w:numId w:val="17"/>
        </w:numPr>
        <w:rPr>
          <w:lang w:val="en-US"/>
        </w:rPr>
      </w:pPr>
      <w:r>
        <w:rPr>
          <w:lang w:val="en-US"/>
        </w:rPr>
        <w:t xml:space="preserve">Something else? </w:t>
      </w:r>
    </w:p>
    <w:p w:rsidR="00C52BBE" w:rsidRDefault="00C52BBE" w:rsidP="00C52BBE">
      <w:pPr>
        <w:rPr>
          <w:lang w:val="en-US"/>
        </w:rPr>
      </w:pPr>
    </w:p>
    <w:p w:rsidR="00A11237" w:rsidRDefault="00A11237" w:rsidP="00A11237">
      <w:pPr>
        <w:pStyle w:val="Listenabsatz"/>
        <w:numPr>
          <w:ilvl w:val="0"/>
          <w:numId w:val="21"/>
        </w:numPr>
        <w:rPr>
          <w:lang w:val="en-US"/>
        </w:rPr>
      </w:pPr>
      <w:r>
        <w:rPr>
          <w:lang w:val="en-US"/>
        </w:rPr>
        <w:t>What is the goal of our tool?</w:t>
      </w:r>
    </w:p>
    <w:p w:rsidR="00513CAE" w:rsidRDefault="003D0DC8" w:rsidP="00513CAE">
      <w:pPr>
        <w:pStyle w:val="Listenabsatz"/>
        <w:numPr>
          <w:ilvl w:val="1"/>
          <w:numId w:val="21"/>
        </w:numPr>
        <w:rPr>
          <w:lang w:val="en-US"/>
        </w:rPr>
      </w:pPr>
      <w:r>
        <w:rPr>
          <w:lang w:val="en-US"/>
        </w:rPr>
        <w:t xml:space="preserve">Teaching basic python </w:t>
      </w:r>
    </w:p>
    <w:p w:rsidR="00A11237" w:rsidRDefault="00A11237" w:rsidP="00A11237">
      <w:pPr>
        <w:pStyle w:val="Listenabsatz"/>
        <w:numPr>
          <w:ilvl w:val="0"/>
          <w:numId w:val="21"/>
        </w:numPr>
        <w:rPr>
          <w:lang w:val="en-US"/>
        </w:rPr>
      </w:pPr>
      <w:r>
        <w:rPr>
          <w:lang w:val="en-US"/>
        </w:rPr>
        <w:t>How we want to design to tool</w:t>
      </w:r>
    </w:p>
    <w:p w:rsidR="003D0DC8" w:rsidRDefault="003D0DC8" w:rsidP="003D0DC8">
      <w:pPr>
        <w:pStyle w:val="Listenabsatz"/>
        <w:numPr>
          <w:ilvl w:val="1"/>
          <w:numId w:val="21"/>
        </w:numPr>
        <w:rPr>
          <w:lang w:val="en-US"/>
        </w:rPr>
      </w:pPr>
      <w:r>
        <w:rPr>
          <w:lang w:val="en-US"/>
        </w:rPr>
        <w:t xml:space="preserve">UI </w:t>
      </w:r>
    </w:p>
    <w:p w:rsidR="003D0DC8" w:rsidRDefault="003D0DC8" w:rsidP="003D0DC8">
      <w:pPr>
        <w:pStyle w:val="Listenabsatz"/>
        <w:numPr>
          <w:ilvl w:val="1"/>
          <w:numId w:val="21"/>
        </w:numPr>
        <w:rPr>
          <w:lang w:val="en-US"/>
        </w:rPr>
      </w:pPr>
      <w:r>
        <w:rPr>
          <w:lang w:val="en-US"/>
        </w:rPr>
        <w:t>Level and points</w:t>
      </w:r>
    </w:p>
    <w:p w:rsidR="003D0DC8" w:rsidRDefault="003D0DC8" w:rsidP="003D0DC8">
      <w:pPr>
        <w:pStyle w:val="Listenabsatz"/>
        <w:numPr>
          <w:ilvl w:val="1"/>
          <w:numId w:val="21"/>
        </w:numPr>
        <w:rPr>
          <w:lang w:val="en-US"/>
        </w:rPr>
      </w:pPr>
      <w:r>
        <w:rPr>
          <w:lang w:val="en-US"/>
        </w:rPr>
        <w:t>Simple!</w:t>
      </w:r>
    </w:p>
    <w:p w:rsidR="003D0DC8" w:rsidRDefault="003D0DC8" w:rsidP="003D0DC8">
      <w:pPr>
        <w:pStyle w:val="Listenabsatz"/>
        <w:numPr>
          <w:ilvl w:val="1"/>
          <w:numId w:val="21"/>
        </w:numPr>
        <w:rPr>
          <w:lang w:val="en-US"/>
        </w:rPr>
      </w:pPr>
      <w:r>
        <w:rPr>
          <w:lang w:val="en-US"/>
        </w:rPr>
        <w:t>Fun</w:t>
      </w:r>
    </w:p>
    <w:p w:rsidR="003D0DC8" w:rsidRDefault="003D0DC8" w:rsidP="003D0DC8">
      <w:pPr>
        <w:pStyle w:val="Listenabsatz"/>
        <w:numPr>
          <w:ilvl w:val="1"/>
          <w:numId w:val="21"/>
        </w:numPr>
        <w:rPr>
          <w:lang w:val="en-US"/>
        </w:rPr>
      </w:pPr>
      <w:r>
        <w:rPr>
          <w:lang w:val="en-US"/>
        </w:rPr>
        <w:t xml:space="preserve">No previous knowledge needed </w:t>
      </w:r>
    </w:p>
    <w:p w:rsidR="00A11237" w:rsidRDefault="00A11237" w:rsidP="00A11237">
      <w:pPr>
        <w:pStyle w:val="Listenabsatz"/>
        <w:numPr>
          <w:ilvl w:val="0"/>
          <w:numId w:val="21"/>
        </w:numPr>
        <w:rPr>
          <w:lang w:val="en-US"/>
        </w:rPr>
      </w:pPr>
      <w:r>
        <w:rPr>
          <w:lang w:val="en-US"/>
        </w:rPr>
        <w:t>Python script</w:t>
      </w:r>
      <w:r w:rsidR="003D0DC8">
        <w:rPr>
          <w:lang w:val="en-US"/>
        </w:rPr>
        <w:t>!</w:t>
      </w:r>
    </w:p>
    <w:p w:rsidR="00A11237" w:rsidRPr="00A11237" w:rsidRDefault="00A11237" w:rsidP="00A11237">
      <w:pPr>
        <w:pStyle w:val="Listenabsatz"/>
        <w:rPr>
          <w:lang w:val="en-US"/>
        </w:rPr>
      </w:pPr>
    </w:p>
    <w:p w:rsidR="00C52BBE" w:rsidRPr="00C52BBE" w:rsidRDefault="00C52BBE" w:rsidP="00C52BBE">
      <w:pPr>
        <w:pStyle w:val="berschrift1"/>
        <w:rPr>
          <w:lang w:val="en-US"/>
        </w:rPr>
      </w:pPr>
    </w:p>
    <w:p w:rsidR="009427F1" w:rsidRPr="00C52BBE" w:rsidRDefault="009427F1">
      <w:pPr>
        <w:rPr>
          <w:lang w:val="en-US"/>
        </w:rPr>
      </w:pPr>
    </w:p>
    <w:sectPr w:rsidR="009427F1" w:rsidRPr="00C52BBE" w:rsidSect="00ED6039">
      <w:headerReference w:type="default" r:id="rId14"/>
      <w:footerReference w:type="default" r:id="rId15"/>
      <w:pgSz w:w="11907" w:h="16839" w:code="9"/>
      <w:pgMar w:top="1134" w:right="1985"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88E" w:rsidRDefault="0082388E">
      <w:pPr>
        <w:spacing w:after="0" w:line="240" w:lineRule="auto"/>
      </w:pPr>
      <w:r>
        <w:separator/>
      </w:r>
    </w:p>
    <w:p w:rsidR="0082388E" w:rsidRDefault="0082388E"/>
    <w:p w:rsidR="0082388E" w:rsidRDefault="0082388E"/>
  </w:endnote>
  <w:endnote w:type="continuationSeparator" w:id="0">
    <w:p w:rsidR="0082388E" w:rsidRDefault="0082388E">
      <w:pPr>
        <w:spacing w:after="0" w:line="240" w:lineRule="auto"/>
      </w:pPr>
      <w:r>
        <w:continuationSeparator/>
      </w:r>
    </w:p>
    <w:p w:rsidR="0082388E" w:rsidRDefault="0082388E"/>
    <w:p w:rsidR="0082388E" w:rsidRDefault="008238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22C" w:rsidRDefault="0082322C">
    <w:pPr>
      <w:pStyle w:val="Fuzeile"/>
      <w:jc w:val="right"/>
    </w:pPr>
    <w:r>
      <w:rPr>
        <w:color w:val="53777A" w:themeColor="accent1"/>
        <w:sz w:val="20"/>
        <w:szCs w:val="20"/>
      </w:rPr>
      <w:t xml:space="preserve">S. </w:t>
    </w:r>
    <w:r>
      <w:rPr>
        <w:color w:val="53777A" w:themeColor="accent1"/>
        <w:sz w:val="20"/>
        <w:szCs w:val="20"/>
      </w:rPr>
      <w:fldChar w:fldCharType="begin"/>
    </w:r>
    <w:r>
      <w:rPr>
        <w:color w:val="53777A" w:themeColor="accent1"/>
        <w:sz w:val="20"/>
        <w:szCs w:val="20"/>
      </w:rPr>
      <w:instrText>PAGE \* Arabisch</w:instrText>
    </w:r>
    <w:r>
      <w:rPr>
        <w:color w:val="53777A" w:themeColor="accent1"/>
        <w:sz w:val="20"/>
        <w:szCs w:val="20"/>
      </w:rPr>
      <w:fldChar w:fldCharType="separate"/>
    </w:r>
    <w:r>
      <w:rPr>
        <w:color w:val="53777A" w:themeColor="accent1"/>
        <w:sz w:val="20"/>
        <w:szCs w:val="20"/>
      </w:rPr>
      <w:t>1</w:t>
    </w:r>
    <w:r>
      <w:rPr>
        <w:color w:val="53777A" w:themeColor="accent1"/>
        <w:sz w:val="20"/>
        <w:szCs w:val="20"/>
      </w:rPr>
      <w:fldChar w:fldCharType="end"/>
    </w:r>
  </w:p>
  <w:p w:rsidR="009427F1" w:rsidRDefault="009427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88E" w:rsidRDefault="0082388E">
      <w:pPr>
        <w:spacing w:after="0" w:line="240" w:lineRule="auto"/>
      </w:pPr>
      <w:r>
        <w:separator/>
      </w:r>
    </w:p>
    <w:p w:rsidR="0082388E" w:rsidRDefault="0082388E"/>
    <w:p w:rsidR="0082388E" w:rsidRDefault="0082388E"/>
  </w:footnote>
  <w:footnote w:type="continuationSeparator" w:id="0">
    <w:p w:rsidR="0082388E" w:rsidRDefault="0082388E">
      <w:pPr>
        <w:spacing w:after="0" w:line="240" w:lineRule="auto"/>
      </w:pPr>
      <w:r>
        <w:continuationSeparator/>
      </w:r>
    </w:p>
    <w:p w:rsidR="0082388E" w:rsidRDefault="0082388E"/>
    <w:p w:rsidR="0082388E" w:rsidRDefault="008238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53777A" w:themeColor="accent1"/>
        <w:spacing w:val="20"/>
        <w:sz w:val="28"/>
      </w:rPr>
      <w:alias w:val="Titel"/>
      <w:tag w:val=""/>
      <w:id w:val="-22099357"/>
      <w:placeholder>
        <w:docPart w:val="584ABB1539FC034CADD7C13E0B0263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82322C" w:rsidRPr="0082322C" w:rsidRDefault="00ED6039">
        <w:pPr>
          <w:pStyle w:val="KeinLeerraum"/>
          <w:spacing w:after="240" w:line="264" w:lineRule="auto"/>
          <w:rPr>
            <w:color w:val="53777A" w:themeColor="accent1"/>
            <w:spacing w:val="20"/>
            <w:sz w:val="28"/>
          </w:rPr>
        </w:pPr>
        <w:r>
          <w:rPr>
            <w:color w:val="53777A" w:themeColor="accent1"/>
            <w:spacing w:val="20"/>
            <w:sz w:val="28"/>
          </w:rPr>
          <w:t>Gamification and the Digital Humanities</w:t>
        </w:r>
      </w:p>
    </w:sdtContent>
  </w:sdt>
  <w:p w:rsidR="0082322C" w:rsidRPr="00ED6039" w:rsidRDefault="0082322C">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52D50"/>
    <w:multiLevelType w:val="hybridMultilevel"/>
    <w:tmpl w:val="451A4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15B71EF"/>
    <w:multiLevelType w:val="hybridMultilevel"/>
    <w:tmpl w:val="E848C76E"/>
    <w:lvl w:ilvl="0" w:tplc="C54C7FA8">
      <w:numFmt w:val="bullet"/>
      <w:lvlText w:val="-"/>
      <w:lvlJc w:val="left"/>
      <w:pPr>
        <w:ind w:left="2345" w:hanging="360"/>
      </w:pPr>
      <w:rPr>
        <w:rFonts w:ascii="Times New Roman" w:eastAsiaTheme="minorHAnsi" w:hAnsi="Times New Roman" w:cs="Times New Roman" w:hint="default"/>
      </w:rPr>
    </w:lvl>
    <w:lvl w:ilvl="1" w:tplc="04070003" w:tentative="1">
      <w:start w:val="1"/>
      <w:numFmt w:val="bullet"/>
      <w:lvlText w:val="o"/>
      <w:lvlJc w:val="left"/>
      <w:pPr>
        <w:ind w:left="3065" w:hanging="360"/>
      </w:pPr>
      <w:rPr>
        <w:rFonts w:ascii="Courier New" w:hAnsi="Courier New" w:cs="Courier New" w:hint="default"/>
      </w:rPr>
    </w:lvl>
    <w:lvl w:ilvl="2" w:tplc="04070005" w:tentative="1">
      <w:start w:val="1"/>
      <w:numFmt w:val="bullet"/>
      <w:lvlText w:val=""/>
      <w:lvlJc w:val="left"/>
      <w:pPr>
        <w:ind w:left="3785" w:hanging="360"/>
      </w:pPr>
      <w:rPr>
        <w:rFonts w:ascii="Wingdings" w:hAnsi="Wingdings" w:hint="default"/>
      </w:rPr>
    </w:lvl>
    <w:lvl w:ilvl="3" w:tplc="04070001" w:tentative="1">
      <w:start w:val="1"/>
      <w:numFmt w:val="bullet"/>
      <w:lvlText w:val=""/>
      <w:lvlJc w:val="left"/>
      <w:pPr>
        <w:ind w:left="4505" w:hanging="360"/>
      </w:pPr>
      <w:rPr>
        <w:rFonts w:ascii="Symbol" w:hAnsi="Symbol" w:hint="default"/>
      </w:rPr>
    </w:lvl>
    <w:lvl w:ilvl="4" w:tplc="04070003" w:tentative="1">
      <w:start w:val="1"/>
      <w:numFmt w:val="bullet"/>
      <w:lvlText w:val="o"/>
      <w:lvlJc w:val="left"/>
      <w:pPr>
        <w:ind w:left="5225" w:hanging="360"/>
      </w:pPr>
      <w:rPr>
        <w:rFonts w:ascii="Courier New" w:hAnsi="Courier New" w:cs="Courier New" w:hint="default"/>
      </w:rPr>
    </w:lvl>
    <w:lvl w:ilvl="5" w:tplc="04070005" w:tentative="1">
      <w:start w:val="1"/>
      <w:numFmt w:val="bullet"/>
      <w:lvlText w:val=""/>
      <w:lvlJc w:val="left"/>
      <w:pPr>
        <w:ind w:left="5945" w:hanging="360"/>
      </w:pPr>
      <w:rPr>
        <w:rFonts w:ascii="Wingdings" w:hAnsi="Wingdings" w:hint="default"/>
      </w:rPr>
    </w:lvl>
    <w:lvl w:ilvl="6" w:tplc="04070001" w:tentative="1">
      <w:start w:val="1"/>
      <w:numFmt w:val="bullet"/>
      <w:lvlText w:val=""/>
      <w:lvlJc w:val="left"/>
      <w:pPr>
        <w:ind w:left="6665" w:hanging="360"/>
      </w:pPr>
      <w:rPr>
        <w:rFonts w:ascii="Symbol" w:hAnsi="Symbol" w:hint="default"/>
      </w:rPr>
    </w:lvl>
    <w:lvl w:ilvl="7" w:tplc="04070003" w:tentative="1">
      <w:start w:val="1"/>
      <w:numFmt w:val="bullet"/>
      <w:lvlText w:val="o"/>
      <w:lvlJc w:val="left"/>
      <w:pPr>
        <w:ind w:left="7385" w:hanging="360"/>
      </w:pPr>
      <w:rPr>
        <w:rFonts w:ascii="Courier New" w:hAnsi="Courier New" w:cs="Courier New" w:hint="default"/>
      </w:rPr>
    </w:lvl>
    <w:lvl w:ilvl="8" w:tplc="04070005" w:tentative="1">
      <w:start w:val="1"/>
      <w:numFmt w:val="bullet"/>
      <w:lvlText w:val=""/>
      <w:lvlJc w:val="left"/>
      <w:pPr>
        <w:ind w:left="8105" w:hanging="360"/>
      </w:pPr>
      <w:rPr>
        <w:rFonts w:ascii="Wingdings" w:hAnsi="Wingdings"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D788B"/>
    <w:multiLevelType w:val="hybridMultilevel"/>
    <w:tmpl w:val="743A3FA2"/>
    <w:lvl w:ilvl="0" w:tplc="14E2A1C4">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D15F9B"/>
    <w:multiLevelType w:val="hybridMultilevel"/>
    <w:tmpl w:val="7E922A1C"/>
    <w:lvl w:ilvl="0" w:tplc="5B12209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7D484B"/>
    <w:multiLevelType w:val="hybridMultilevel"/>
    <w:tmpl w:val="48EE2B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43A56202"/>
    <w:multiLevelType w:val="hybridMultilevel"/>
    <w:tmpl w:val="D20CB5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F2125"/>
    <w:multiLevelType w:val="hybridMultilevel"/>
    <w:tmpl w:val="5C4AD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83510"/>
    <w:multiLevelType w:val="hybridMultilevel"/>
    <w:tmpl w:val="BE6E19F6"/>
    <w:lvl w:ilvl="0" w:tplc="A50A105A">
      <w:start w:val="1"/>
      <w:numFmt w:val="bullet"/>
      <w:pStyle w:val="Aufzhlungszeich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01CF9"/>
    <w:multiLevelType w:val="hybridMultilevel"/>
    <w:tmpl w:val="2F4A75D8"/>
    <w:lvl w:ilvl="0" w:tplc="62A25D7A">
      <w:start w:val="1"/>
      <w:numFmt w:val="decimal"/>
      <w:pStyle w:val="Listennumm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1"/>
  </w:num>
  <w:num w:numId="4">
    <w:abstractNumId w:val="19"/>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22"/>
  </w:num>
  <w:num w:numId="17">
    <w:abstractNumId w:val="16"/>
  </w:num>
  <w:num w:numId="18">
    <w:abstractNumId w:val="10"/>
  </w:num>
  <w:num w:numId="19">
    <w:abstractNumId w:val="15"/>
  </w:num>
  <w:num w:numId="20">
    <w:abstractNumId w:val="18"/>
  </w:num>
  <w:num w:numId="21">
    <w:abstractNumId w:val="13"/>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BE"/>
    <w:rsid w:val="000F0914"/>
    <w:rsid w:val="00104999"/>
    <w:rsid w:val="001E1E8C"/>
    <w:rsid w:val="002018A7"/>
    <w:rsid w:val="0020479C"/>
    <w:rsid w:val="00222BA0"/>
    <w:rsid w:val="003D0DC8"/>
    <w:rsid w:val="00434A10"/>
    <w:rsid w:val="00481A64"/>
    <w:rsid w:val="00483D34"/>
    <w:rsid w:val="004A258F"/>
    <w:rsid w:val="004A66DA"/>
    <w:rsid w:val="004C24A8"/>
    <w:rsid w:val="00513CAE"/>
    <w:rsid w:val="00533360"/>
    <w:rsid w:val="005625D2"/>
    <w:rsid w:val="005B39D6"/>
    <w:rsid w:val="00697EFA"/>
    <w:rsid w:val="00714E1A"/>
    <w:rsid w:val="00716DE0"/>
    <w:rsid w:val="00717493"/>
    <w:rsid w:val="00741F0A"/>
    <w:rsid w:val="0078188B"/>
    <w:rsid w:val="00787CEA"/>
    <w:rsid w:val="007A4494"/>
    <w:rsid w:val="007E0824"/>
    <w:rsid w:val="0081152E"/>
    <w:rsid w:val="00816091"/>
    <w:rsid w:val="00817862"/>
    <w:rsid w:val="0082322C"/>
    <w:rsid w:val="0082388E"/>
    <w:rsid w:val="0091447C"/>
    <w:rsid w:val="00915031"/>
    <w:rsid w:val="009427F1"/>
    <w:rsid w:val="0094310E"/>
    <w:rsid w:val="009D243A"/>
    <w:rsid w:val="009D25F8"/>
    <w:rsid w:val="009F155D"/>
    <w:rsid w:val="00A11237"/>
    <w:rsid w:val="00A47347"/>
    <w:rsid w:val="00A64FDD"/>
    <w:rsid w:val="00A72CFB"/>
    <w:rsid w:val="00A91215"/>
    <w:rsid w:val="00AA0E24"/>
    <w:rsid w:val="00AC1713"/>
    <w:rsid w:val="00AE1627"/>
    <w:rsid w:val="00B546AB"/>
    <w:rsid w:val="00C23DE6"/>
    <w:rsid w:val="00C52BBE"/>
    <w:rsid w:val="00C83300"/>
    <w:rsid w:val="00CB2C63"/>
    <w:rsid w:val="00D04E9C"/>
    <w:rsid w:val="00D14199"/>
    <w:rsid w:val="00D211F5"/>
    <w:rsid w:val="00D569E4"/>
    <w:rsid w:val="00D8493E"/>
    <w:rsid w:val="00DA6625"/>
    <w:rsid w:val="00E31B5A"/>
    <w:rsid w:val="00E70640"/>
    <w:rsid w:val="00EB2C1E"/>
    <w:rsid w:val="00EC4629"/>
    <w:rsid w:val="00ED3C07"/>
    <w:rsid w:val="00ED4AB8"/>
    <w:rsid w:val="00ED6039"/>
    <w:rsid w:val="00F304CC"/>
    <w:rsid w:val="00F723F4"/>
    <w:rsid w:val="00F9680F"/>
    <w:rsid w:val="00F97250"/>
    <w:rsid w:val="00FA2D12"/>
    <w:rsid w:val="00FD0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D08E"/>
  <w15:chartTrackingRefBased/>
  <w15:docId w15:val="{CDC38A43-51DE-804F-B4AC-7641CF2E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de-DE" w:eastAsia="ja-JP" w:bidi="de-DE"/>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66DA"/>
  </w:style>
  <w:style w:type="paragraph" w:styleId="berschrift1">
    <w:name w:val="heading 1"/>
    <w:basedOn w:val="Standard"/>
    <w:next w:val="Standard"/>
    <w:link w:val="berschrift1Zchn"/>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berschrift2">
    <w:name w:val="heading 2"/>
    <w:basedOn w:val="Standard"/>
    <w:next w:val="Standard"/>
    <w:link w:val="berschrift2Zchn"/>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berschrift3">
    <w:name w:val="heading 3"/>
    <w:basedOn w:val="Standard"/>
    <w:next w:val="Standard"/>
    <w:link w:val="berschrift3Zchn"/>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berschrift4">
    <w:name w:val="heading 4"/>
    <w:basedOn w:val="Standard"/>
    <w:next w:val="Standard"/>
    <w:link w:val="berschrift4Zchn"/>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berschrift5">
    <w:name w:val="heading 5"/>
    <w:basedOn w:val="Standard"/>
    <w:next w:val="Standard"/>
    <w:link w:val="berschrift5Zchn"/>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berschrift6">
    <w:name w:val="heading 6"/>
    <w:basedOn w:val="Standard"/>
    <w:next w:val="Standard"/>
    <w:link w:val="berschrift6Zchn"/>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berschrift7">
    <w:name w:val="heading 7"/>
    <w:basedOn w:val="Standard"/>
    <w:next w:val="Standard"/>
    <w:link w:val="berschrift7Zchn"/>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berschrift8">
    <w:name w:val="heading 8"/>
    <w:basedOn w:val="Standard"/>
    <w:next w:val="Standard"/>
    <w:link w:val="berschrift8Zchn"/>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berschrift9">
    <w:name w:val="heading 9"/>
    <w:basedOn w:val="Standard"/>
    <w:next w:val="Standard"/>
    <w:link w:val="berschrift9Zchn"/>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link w:val="UntertitelZchn"/>
    <w:uiPriority w:val="2"/>
    <w:qFormat/>
    <w:pPr>
      <w:numPr>
        <w:ilvl w:val="1"/>
      </w:numPr>
      <w:spacing w:after="300" w:line="240" w:lineRule="auto"/>
      <w:contextualSpacing/>
    </w:pPr>
    <w:rPr>
      <w:rFonts w:eastAsiaTheme="minorEastAsia"/>
      <w:sz w:val="32"/>
    </w:rPr>
  </w:style>
  <w:style w:type="character" w:customStyle="1" w:styleId="UntertitelZchn">
    <w:name w:val="Untertitel Zchn"/>
    <w:basedOn w:val="Absatz-Standardschriftart"/>
    <w:link w:val="Untertitel"/>
    <w:uiPriority w:val="2"/>
    <w:rPr>
      <w:rFonts w:eastAsiaTheme="minorEastAsia"/>
      <w:sz w:val="32"/>
    </w:rPr>
  </w:style>
  <w:style w:type="paragraph" w:styleId="Titel">
    <w:name w:val="Title"/>
    <w:basedOn w:val="Standard"/>
    <w:link w:val="TitelZchn"/>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1"/>
    <w:rPr>
      <w:rFonts w:asciiTheme="majorHAnsi" w:eastAsiaTheme="majorEastAsia" w:hAnsiTheme="majorHAnsi" w:cstheme="majorBidi"/>
      <w:kern w:val="28"/>
      <w:sz w:val="56"/>
      <w:szCs w:val="5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sz w:val="42"/>
      <w:szCs w:val="32"/>
    </w:rPr>
  </w:style>
  <w:style w:type="paragraph" w:styleId="Listennummer">
    <w:name w:val="List Number"/>
    <w:basedOn w:val="Standard"/>
    <w:uiPriority w:val="13"/>
    <w:qFormat/>
    <w:pPr>
      <w:numPr>
        <w:numId w:val="16"/>
      </w:numPr>
    </w:pPr>
  </w:style>
  <w:style w:type="paragraph" w:styleId="IntensivesZitat">
    <w:name w:val="Intense Quote"/>
    <w:basedOn w:val="Standard"/>
    <w:next w:val="Standard"/>
    <w:link w:val="IntensivesZitatZchn"/>
    <w:uiPriority w:val="30"/>
    <w:semiHidden/>
    <w:unhideWhenUsed/>
    <w:qFormat/>
    <w:pPr>
      <w:spacing w:before="240"/>
      <w:ind w:left="490" w:right="490"/>
      <w:contextualSpacing/>
    </w:pPr>
    <w:rPr>
      <w:i/>
      <w:iCs/>
      <w:sz w:val="30"/>
    </w:rPr>
  </w:style>
  <w:style w:type="paragraph" w:styleId="Zitat">
    <w:name w:val="Quote"/>
    <w:basedOn w:val="Standard"/>
    <w:next w:val="Standard"/>
    <w:link w:val="ZitatZchn"/>
    <w:uiPriority w:val="29"/>
    <w:qFormat/>
    <w:pPr>
      <w:spacing w:before="240"/>
      <w:ind w:left="490" w:right="490"/>
    </w:pPr>
    <w:rPr>
      <w:i/>
      <w:iCs/>
      <w:color w:val="404040" w:themeColor="text1" w:themeTint="BF"/>
    </w:rPr>
  </w:style>
  <w:style w:type="character" w:customStyle="1" w:styleId="ZitatZchn">
    <w:name w:val="Zitat Zchn"/>
    <w:basedOn w:val="Absatz-Standardschriftart"/>
    <w:link w:val="Zitat"/>
    <w:uiPriority w:val="29"/>
    <w:rPr>
      <w:i/>
      <w:iCs/>
      <w:color w:val="404040" w:themeColor="text1" w:themeTint="BF"/>
    </w:rPr>
  </w:style>
  <w:style w:type="paragraph" w:styleId="Aufzhlungszeichen">
    <w:name w:val="List Bullet"/>
    <w:basedOn w:val="Standard"/>
    <w:uiPriority w:val="12"/>
    <w:qFormat/>
    <w:pPr>
      <w:numPr>
        <w:numId w:val="15"/>
      </w:numPr>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Standard"/>
    <w:uiPriority w:val="3"/>
    <w:qFormat/>
    <w:pPr>
      <w:pBdr>
        <w:bottom w:val="single" w:sz="8" w:space="17" w:color="000000" w:themeColor="text1"/>
      </w:pBdr>
      <w:spacing w:after="640" w:line="240" w:lineRule="auto"/>
      <w:contextualSpacing/>
    </w:p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b/>
      <w:color w:val="595959" w:themeColor="text1" w:themeTint="A6"/>
      <w:sz w:val="30"/>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i/>
      <w:color w:val="595959" w:themeColor="text1" w:themeTint="A6"/>
      <w:sz w:val="30"/>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color w:val="595959" w:themeColor="text1" w:themeTint="A6"/>
      <w:sz w:val="30"/>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color w:val="595959" w:themeColor="text1" w:themeTint="A6"/>
      <w:sz w:val="30"/>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iCs/>
      <w:color w:val="595959" w:themeColor="text1" w:themeTint="A6"/>
      <w:sz w:val="26"/>
      <w:szCs w:val="21"/>
    </w:rPr>
  </w:style>
  <w:style w:type="character" w:styleId="SchwacheHervorhebung">
    <w:name w:val="Subtle Emphasis"/>
    <w:basedOn w:val="Absatz-Standardschriftart"/>
    <w:uiPriority w:val="19"/>
    <w:semiHidden/>
    <w:unhideWhenUsed/>
    <w:qFormat/>
    <w:rPr>
      <w:i/>
      <w:iCs/>
      <w:color w:val="000000" w:themeColor="text1"/>
    </w:rPr>
  </w:style>
  <w:style w:type="character" w:styleId="Hervorhebung">
    <w:name w:val="Emphasis"/>
    <w:basedOn w:val="Absatz-Standardschriftart"/>
    <w:uiPriority w:val="20"/>
    <w:semiHidden/>
    <w:unhideWhenUsed/>
    <w:qFormat/>
    <w:rPr>
      <w:b/>
      <w:i/>
      <w:iCs/>
    </w:rPr>
  </w:style>
  <w:style w:type="character" w:styleId="IntensiveHervorhebung">
    <w:name w:val="Intense Emphasis"/>
    <w:basedOn w:val="Absatz-Standardschriftart"/>
    <w:uiPriority w:val="21"/>
    <w:semiHidden/>
    <w:unhideWhenUsed/>
    <w:qFormat/>
    <w:rPr>
      <w:b/>
      <w:iCs/>
      <w:caps/>
      <w:smallCaps w:val="0"/>
      <w:color w:val="000000" w:themeColor="text1"/>
    </w:rPr>
  </w:style>
  <w:style w:type="character" w:styleId="SchwacherVerweis">
    <w:name w:val="Subtle Reference"/>
    <w:basedOn w:val="Absatz-Standardschriftart"/>
    <w:uiPriority w:val="31"/>
    <w:semiHidden/>
    <w:unhideWhenUsed/>
    <w:qFormat/>
    <w:rPr>
      <w:caps/>
      <w:smallCaps w:val="0"/>
      <w:color w:val="000000" w:themeColor="text1"/>
    </w:rPr>
  </w:style>
  <w:style w:type="character" w:styleId="IntensiverVerweis">
    <w:name w:val="Intense Reference"/>
    <w:basedOn w:val="Absatz-Standardschriftart"/>
    <w:uiPriority w:val="32"/>
    <w:semiHidden/>
    <w:unhideWhenUsed/>
    <w:qFormat/>
    <w:rPr>
      <w:b/>
      <w:bCs/>
      <w:i/>
      <w:caps/>
      <w:smallCaps w:val="0"/>
      <w:color w:val="000000" w:themeColor="text1"/>
      <w:spacing w:val="0"/>
    </w:rPr>
  </w:style>
  <w:style w:type="character" w:styleId="Buchtitel">
    <w:name w:val="Book Title"/>
    <w:basedOn w:val="Absatz-Standardschriftart"/>
    <w:uiPriority w:val="33"/>
    <w:semiHidden/>
    <w:unhideWhenUsed/>
    <w:qFormat/>
    <w:rPr>
      <w:b w:val="0"/>
      <w:bCs/>
      <w:i w:val="0"/>
      <w:iCs/>
      <w:spacing w:val="0"/>
      <w:u w:val="single"/>
    </w:rPr>
  </w:style>
  <w:style w:type="paragraph" w:styleId="Beschriftung">
    <w:name w:val="caption"/>
    <w:basedOn w:val="Standard"/>
    <w:next w:val="Standard"/>
    <w:uiPriority w:val="35"/>
    <w:semiHidden/>
    <w:unhideWhenUsed/>
    <w:qFormat/>
    <w:pPr>
      <w:spacing w:after="200" w:line="240" w:lineRule="auto"/>
    </w:pPr>
    <w:rPr>
      <w:i/>
      <w:iCs/>
      <w:sz w:val="20"/>
      <w:szCs w:val="1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qFormat/>
    <w:pPr>
      <w:spacing w:after="0" w:line="240" w:lineRule="auto"/>
    </w:pPr>
  </w:style>
  <w:style w:type="character" w:customStyle="1" w:styleId="FuzeileZchn">
    <w:name w:val="Fußzeile Zchn"/>
    <w:basedOn w:val="Absatz-Standardschriftart"/>
    <w:link w:val="Fuzeile"/>
    <w:uiPriority w:val="99"/>
  </w:style>
  <w:style w:type="paragraph" w:styleId="Inhaltsverzeichnisberschrift">
    <w:name w:val="TOC Heading"/>
    <w:basedOn w:val="berschrift1"/>
    <w:next w:val="Standard"/>
    <w:uiPriority w:val="39"/>
    <w:unhideWhenUsed/>
    <w:qFormat/>
    <w:pPr>
      <w:outlineLvl w:val="9"/>
    </w:pPr>
  </w:style>
  <w:style w:type="table" w:customStyle="1" w:styleId="ReportTable">
    <w:name w:val="Report Table"/>
    <w:basedOn w:val="NormaleTabelle"/>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ivesZitatZchn">
    <w:name w:val="Intensives Zitat Zchn"/>
    <w:basedOn w:val="Absatz-Standardschriftart"/>
    <w:link w:val="IntensivesZitat"/>
    <w:uiPriority w:val="30"/>
    <w:semiHidden/>
    <w:rPr>
      <w:i/>
      <w:iCs/>
      <w:sz w:val="30"/>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sz w:val="36"/>
      <w:szCs w:val="26"/>
    </w:rPr>
  </w:style>
  <w:style w:type="paragraph" w:styleId="Kopfzeile">
    <w:name w:val="header"/>
    <w:basedOn w:val="Standard"/>
    <w:link w:val="KopfzeileZchn"/>
    <w:uiPriority w:val="99"/>
    <w:qFormat/>
    <w:pPr>
      <w:spacing w:after="0" w:line="240" w:lineRule="auto"/>
    </w:p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sz w:val="30"/>
    </w:rPr>
  </w:style>
  <w:style w:type="character" w:customStyle="1" w:styleId="KopfzeileZchn">
    <w:name w:val="Kopfzeile Zchn"/>
    <w:basedOn w:val="Absatz-Standardschriftart"/>
    <w:link w:val="Kopfzeile"/>
    <w:uiPriority w:val="99"/>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sz w:val="30"/>
    </w:rPr>
  </w:style>
  <w:style w:type="paragraph" w:styleId="Listenabsatz">
    <w:name w:val="List Paragraph"/>
    <w:basedOn w:val="Standard"/>
    <w:uiPriority w:val="34"/>
    <w:unhideWhenUsed/>
    <w:qFormat/>
    <w:rsid w:val="00C52BBE"/>
    <w:pPr>
      <w:ind w:left="720"/>
      <w:contextualSpacing/>
    </w:pPr>
  </w:style>
  <w:style w:type="paragraph" w:styleId="KeinLeerraum">
    <w:name w:val="No Spacing"/>
    <w:uiPriority w:val="1"/>
    <w:qFormat/>
    <w:rsid w:val="0082322C"/>
    <w:pPr>
      <w:spacing w:after="0" w:line="240" w:lineRule="auto"/>
    </w:pPr>
    <w:rPr>
      <w:rFonts w:eastAsiaTheme="minorEastAsia"/>
      <w:color w:val="auto"/>
      <w:sz w:val="22"/>
      <w:szCs w:val="22"/>
      <w:lang w:val="en-US" w:eastAsia="zh-CN" w:bidi="ar-SA"/>
    </w:rPr>
  </w:style>
  <w:style w:type="paragraph" w:styleId="Verzeichnis1">
    <w:name w:val="toc 1"/>
    <w:basedOn w:val="Standard"/>
    <w:next w:val="Standard"/>
    <w:autoRedefine/>
    <w:uiPriority w:val="39"/>
    <w:unhideWhenUsed/>
    <w:rsid w:val="0082322C"/>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82322C"/>
    <w:pPr>
      <w:spacing w:after="0"/>
      <w:ind w:left="240"/>
    </w:pPr>
    <w:rPr>
      <w:rFonts w:cstheme="minorHAnsi"/>
      <w:smallCaps/>
      <w:sz w:val="20"/>
      <w:szCs w:val="20"/>
    </w:rPr>
  </w:style>
  <w:style w:type="paragraph" w:styleId="Verzeichnis3">
    <w:name w:val="toc 3"/>
    <w:basedOn w:val="Standard"/>
    <w:next w:val="Standard"/>
    <w:autoRedefine/>
    <w:uiPriority w:val="39"/>
    <w:unhideWhenUsed/>
    <w:rsid w:val="0082322C"/>
    <w:pPr>
      <w:spacing w:after="0"/>
      <w:ind w:left="480"/>
    </w:pPr>
    <w:rPr>
      <w:rFonts w:cstheme="minorHAnsi"/>
      <w:i/>
      <w:iCs/>
      <w:sz w:val="20"/>
      <w:szCs w:val="20"/>
    </w:rPr>
  </w:style>
  <w:style w:type="paragraph" w:styleId="Verzeichnis4">
    <w:name w:val="toc 4"/>
    <w:basedOn w:val="Standard"/>
    <w:next w:val="Standard"/>
    <w:autoRedefine/>
    <w:uiPriority w:val="39"/>
    <w:unhideWhenUsed/>
    <w:rsid w:val="0082322C"/>
    <w:pPr>
      <w:spacing w:after="0"/>
      <w:ind w:left="720"/>
    </w:pPr>
    <w:rPr>
      <w:rFonts w:cstheme="minorHAnsi"/>
      <w:sz w:val="18"/>
      <w:szCs w:val="18"/>
    </w:rPr>
  </w:style>
  <w:style w:type="paragraph" w:styleId="Verzeichnis5">
    <w:name w:val="toc 5"/>
    <w:basedOn w:val="Standard"/>
    <w:next w:val="Standard"/>
    <w:autoRedefine/>
    <w:uiPriority w:val="39"/>
    <w:unhideWhenUsed/>
    <w:rsid w:val="0082322C"/>
    <w:pPr>
      <w:spacing w:after="0"/>
      <w:ind w:left="960"/>
    </w:pPr>
    <w:rPr>
      <w:rFonts w:cstheme="minorHAnsi"/>
      <w:sz w:val="18"/>
      <w:szCs w:val="18"/>
    </w:rPr>
  </w:style>
  <w:style w:type="paragraph" w:styleId="Verzeichnis6">
    <w:name w:val="toc 6"/>
    <w:basedOn w:val="Standard"/>
    <w:next w:val="Standard"/>
    <w:autoRedefine/>
    <w:uiPriority w:val="39"/>
    <w:unhideWhenUsed/>
    <w:rsid w:val="0082322C"/>
    <w:pPr>
      <w:spacing w:after="0"/>
      <w:ind w:left="1200"/>
    </w:pPr>
    <w:rPr>
      <w:rFonts w:cstheme="minorHAnsi"/>
      <w:sz w:val="18"/>
      <w:szCs w:val="18"/>
    </w:rPr>
  </w:style>
  <w:style w:type="paragraph" w:styleId="Verzeichnis7">
    <w:name w:val="toc 7"/>
    <w:basedOn w:val="Standard"/>
    <w:next w:val="Standard"/>
    <w:autoRedefine/>
    <w:uiPriority w:val="39"/>
    <w:unhideWhenUsed/>
    <w:rsid w:val="0082322C"/>
    <w:pPr>
      <w:spacing w:after="0"/>
      <w:ind w:left="1440"/>
    </w:pPr>
    <w:rPr>
      <w:rFonts w:cstheme="minorHAnsi"/>
      <w:sz w:val="18"/>
      <w:szCs w:val="18"/>
    </w:rPr>
  </w:style>
  <w:style w:type="paragraph" w:styleId="Verzeichnis8">
    <w:name w:val="toc 8"/>
    <w:basedOn w:val="Standard"/>
    <w:next w:val="Standard"/>
    <w:autoRedefine/>
    <w:uiPriority w:val="39"/>
    <w:unhideWhenUsed/>
    <w:rsid w:val="0082322C"/>
    <w:pPr>
      <w:spacing w:after="0"/>
      <w:ind w:left="1680"/>
    </w:pPr>
    <w:rPr>
      <w:rFonts w:cstheme="minorHAnsi"/>
      <w:sz w:val="18"/>
      <w:szCs w:val="18"/>
    </w:rPr>
  </w:style>
  <w:style w:type="paragraph" w:styleId="Verzeichnis9">
    <w:name w:val="toc 9"/>
    <w:basedOn w:val="Standard"/>
    <w:next w:val="Standard"/>
    <w:autoRedefine/>
    <w:uiPriority w:val="39"/>
    <w:unhideWhenUsed/>
    <w:rsid w:val="0082322C"/>
    <w:pPr>
      <w:spacing w:after="0"/>
      <w:ind w:left="1920"/>
    </w:pPr>
    <w:rPr>
      <w:rFonts w:cstheme="minorHAnsi"/>
      <w:sz w:val="18"/>
      <w:szCs w:val="18"/>
    </w:rPr>
  </w:style>
  <w:style w:type="character" w:styleId="Hyperlink">
    <w:name w:val="Hyperlink"/>
    <w:basedOn w:val="Absatz-Standardschriftart"/>
    <w:uiPriority w:val="99"/>
    <w:unhideWhenUsed/>
    <w:rsid w:val="0082322C"/>
    <w:rPr>
      <w:color w:val="5E9EA1" w:themeColor="hyperlink"/>
      <w:u w:val="single"/>
    </w:rPr>
  </w:style>
  <w:style w:type="character" w:styleId="Kommentarzeichen">
    <w:name w:val="annotation reference"/>
    <w:basedOn w:val="Absatz-Standardschriftart"/>
    <w:uiPriority w:val="99"/>
    <w:semiHidden/>
    <w:unhideWhenUsed/>
    <w:rsid w:val="00717493"/>
    <w:rPr>
      <w:sz w:val="16"/>
      <w:szCs w:val="16"/>
    </w:rPr>
  </w:style>
  <w:style w:type="paragraph" w:styleId="Kommentartext">
    <w:name w:val="annotation text"/>
    <w:basedOn w:val="Standard"/>
    <w:link w:val="KommentartextZchn"/>
    <w:uiPriority w:val="99"/>
    <w:semiHidden/>
    <w:unhideWhenUsed/>
    <w:rsid w:val="0071749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7493"/>
    <w:rPr>
      <w:sz w:val="20"/>
      <w:szCs w:val="20"/>
    </w:rPr>
  </w:style>
  <w:style w:type="paragraph" w:styleId="Kommentarthema">
    <w:name w:val="annotation subject"/>
    <w:basedOn w:val="Kommentartext"/>
    <w:next w:val="Kommentartext"/>
    <w:link w:val="KommentarthemaZchn"/>
    <w:uiPriority w:val="99"/>
    <w:semiHidden/>
    <w:unhideWhenUsed/>
    <w:rsid w:val="00717493"/>
    <w:rPr>
      <w:b/>
      <w:bCs/>
    </w:rPr>
  </w:style>
  <w:style w:type="character" w:customStyle="1" w:styleId="KommentarthemaZchn">
    <w:name w:val="Kommentarthema Zchn"/>
    <w:basedOn w:val="KommentartextZchn"/>
    <w:link w:val="Kommentarthema"/>
    <w:uiPriority w:val="99"/>
    <w:semiHidden/>
    <w:rsid w:val="00717493"/>
    <w:rPr>
      <w:b/>
      <w:bCs/>
      <w:sz w:val="20"/>
      <w:szCs w:val="20"/>
    </w:rPr>
  </w:style>
  <w:style w:type="paragraph" w:styleId="Sprechblasentext">
    <w:name w:val="Balloon Text"/>
    <w:basedOn w:val="Standard"/>
    <w:link w:val="SprechblasentextZchn"/>
    <w:uiPriority w:val="99"/>
    <w:semiHidden/>
    <w:unhideWhenUsed/>
    <w:rsid w:val="00717493"/>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17493"/>
    <w:rPr>
      <w:rFonts w:ascii="Times New Roman" w:hAnsi="Times New Roman" w:cs="Times New Roman"/>
      <w:sz w:val="18"/>
      <w:szCs w:val="18"/>
    </w:rPr>
  </w:style>
  <w:style w:type="character" w:customStyle="1" w:styleId="apple-converted-space">
    <w:name w:val="apple-converted-space"/>
    <w:basedOn w:val="Absatz-Standardschriftart"/>
    <w:rsid w:val="00AA0E24"/>
  </w:style>
  <w:style w:type="character" w:styleId="BesuchterLink">
    <w:name w:val="FollowedHyperlink"/>
    <w:basedOn w:val="Absatz-Standardschriftart"/>
    <w:uiPriority w:val="99"/>
    <w:semiHidden/>
    <w:unhideWhenUsed/>
    <w:rsid w:val="00AA0E24"/>
    <w:rPr>
      <w:color w:val="7A4561" w:themeColor="followedHyperlink"/>
      <w:u w:val="single"/>
    </w:rPr>
  </w:style>
  <w:style w:type="character" w:styleId="NichtaufgelsteErwhnung">
    <w:name w:val="Unresolved Mention"/>
    <w:basedOn w:val="Absatz-Standardschriftart"/>
    <w:uiPriority w:val="99"/>
    <w:semiHidden/>
    <w:unhideWhenUsed/>
    <w:rsid w:val="00D14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57649">
      <w:bodyDiv w:val="1"/>
      <w:marLeft w:val="0"/>
      <w:marRight w:val="0"/>
      <w:marTop w:val="0"/>
      <w:marBottom w:val="0"/>
      <w:divBdr>
        <w:top w:val="none" w:sz="0" w:space="0" w:color="auto"/>
        <w:left w:val="none" w:sz="0" w:space="0" w:color="auto"/>
        <w:bottom w:val="none" w:sz="0" w:space="0" w:color="auto"/>
        <w:right w:val="none" w:sz="0" w:space="0" w:color="auto"/>
      </w:divBdr>
    </w:div>
    <w:div w:id="1698699880">
      <w:bodyDiv w:val="1"/>
      <w:marLeft w:val="0"/>
      <w:marRight w:val="0"/>
      <w:marTop w:val="0"/>
      <w:marBottom w:val="0"/>
      <w:divBdr>
        <w:top w:val="none" w:sz="0" w:space="0" w:color="auto"/>
        <w:left w:val="none" w:sz="0" w:space="0" w:color="auto"/>
        <w:bottom w:val="none" w:sz="0" w:space="0" w:color="auto"/>
        <w:right w:val="none" w:sz="0" w:space="0" w:color="auto"/>
      </w:divBdr>
    </w:div>
    <w:div w:id="188837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ounds.bl.uk/Oral-history/The-Listening-Proje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ulturarv.dk/1001fortaellinger/en_GB"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ldweather.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ancientlives.org/#/" TargetMode="External"/><Relationship Id="rId4" Type="http://schemas.openxmlformats.org/officeDocument/2006/relationships/settings" Target="settings.xml"/><Relationship Id="rId9" Type="http://schemas.openxmlformats.org/officeDocument/2006/relationships/hyperlink" Target="https://mw2013.museumsandtheweb.com/paper/digital-humanities-and-crowdsourcing-an-exploration-4/"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ravonkries/Library/Containers/com.microsoft.Word/Data/Library/Application%20Support/Microsoft/Office/16.0/DTS/Search/%7b912BB3E4-C205-9945-B721-1DC37DDBF4B4%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4ABB1539FC034CADD7C13E0B02639A"/>
        <w:category>
          <w:name w:val="Allgemein"/>
          <w:gallery w:val="placeholder"/>
        </w:category>
        <w:types>
          <w:type w:val="bbPlcHdr"/>
        </w:types>
        <w:behaviors>
          <w:behavior w:val="content"/>
        </w:behaviors>
        <w:guid w:val="{034BFD19-6970-2542-87B8-3A39A0ACFDCD}"/>
      </w:docPartPr>
      <w:docPartBody>
        <w:p w:rsidR="00632022" w:rsidRDefault="007A70A8" w:rsidP="007A70A8">
          <w:pPr>
            <w:pStyle w:val="584ABB1539FC034CADD7C13E0B02639A"/>
          </w:pPr>
          <w:r w:rsidRPr="00B7065C">
            <w:rPr>
              <w:color w:val="4472C4" w:themeColor="accent1"/>
              <w:spacing w:val="20"/>
              <w:sz w:val="2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A8"/>
    <w:rsid w:val="002504D3"/>
    <w:rsid w:val="00632022"/>
    <w:rsid w:val="007A70A8"/>
    <w:rsid w:val="00875509"/>
    <w:rsid w:val="00965D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2C5B6C96AA84645A4BF459C40F6775B">
    <w:name w:val="C2C5B6C96AA84645A4BF459C40F6775B"/>
    <w:rsid w:val="007A70A8"/>
  </w:style>
  <w:style w:type="paragraph" w:customStyle="1" w:styleId="F2F100FC0E0CFC4DA7CDD4020CB60303">
    <w:name w:val="F2F100FC0E0CFC4DA7CDD4020CB60303"/>
    <w:rsid w:val="007A70A8"/>
  </w:style>
  <w:style w:type="paragraph" w:customStyle="1" w:styleId="3A45BB73E803D14897059B520B31F017">
    <w:name w:val="3A45BB73E803D14897059B520B31F017"/>
    <w:rsid w:val="007A70A8"/>
  </w:style>
  <w:style w:type="paragraph" w:customStyle="1" w:styleId="584ABB1539FC034CADD7C13E0B02639A">
    <w:name w:val="584ABB1539FC034CADD7C13E0B02639A"/>
    <w:rsid w:val="007A70A8"/>
  </w:style>
  <w:style w:type="paragraph" w:customStyle="1" w:styleId="F99F1A3AF7C7384EA01E871CDA8E4875">
    <w:name w:val="F99F1A3AF7C7384EA01E871CDA8E4875"/>
    <w:rsid w:val="007A70A8"/>
  </w:style>
  <w:style w:type="paragraph" w:customStyle="1" w:styleId="53B4F2A5D4694948BC816B70653604A4">
    <w:name w:val="53B4F2A5D4694948BC816B70653604A4"/>
    <w:rsid w:val="007A70A8"/>
  </w:style>
  <w:style w:type="paragraph" w:customStyle="1" w:styleId="6EF9B3B40122BD418888EDADB10EC643">
    <w:name w:val="6EF9B3B40122BD418888EDADB10EC643"/>
    <w:rsid w:val="007A70A8"/>
  </w:style>
  <w:style w:type="paragraph" w:customStyle="1" w:styleId="27974FEBC4AC27438578036CDFBFB1A6">
    <w:name w:val="27974FEBC4AC27438578036CDFBFB1A6"/>
    <w:rsid w:val="007A70A8"/>
  </w:style>
  <w:style w:type="paragraph" w:customStyle="1" w:styleId="18C6DF4D00F61D4686A7EF2BEDA99EE4">
    <w:name w:val="18C6DF4D00F61D4686A7EF2BEDA99EE4"/>
    <w:rsid w:val="007A70A8"/>
  </w:style>
  <w:style w:type="paragraph" w:customStyle="1" w:styleId="CB1F584FFC5C744A8AF255F584F38E7F">
    <w:name w:val="CB1F584FFC5C744A8AF255F584F38E7F"/>
    <w:rsid w:val="007A70A8"/>
  </w:style>
  <w:style w:type="paragraph" w:customStyle="1" w:styleId="EC82ED46B0B3C94C86F33372650C31E7">
    <w:name w:val="EC82ED46B0B3C94C86F33372650C31E7"/>
    <w:rsid w:val="007A70A8"/>
  </w:style>
  <w:style w:type="paragraph" w:customStyle="1" w:styleId="F3AC9185D2700641B9AE15351C6A2072">
    <w:name w:val="F3AC9185D2700641B9AE15351C6A2072"/>
    <w:rsid w:val="007A70A8"/>
  </w:style>
  <w:style w:type="paragraph" w:customStyle="1" w:styleId="B85CA9ECBAA0444C832998BDBCDECD63">
    <w:name w:val="B85CA9ECBAA0444C832998BDBCDECD63"/>
    <w:rsid w:val="007A70A8"/>
  </w:style>
  <w:style w:type="paragraph" w:customStyle="1" w:styleId="54F3EAD1CDA69F429B5422840D2F122E">
    <w:name w:val="54F3EAD1CDA69F429B5422840D2F122E"/>
    <w:rsid w:val="007A70A8"/>
  </w:style>
  <w:style w:type="paragraph" w:customStyle="1" w:styleId="0D7A43FB9184B2419F52B0B57802288D">
    <w:name w:val="0D7A43FB9184B2419F52B0B57802288D"/>
    <w:rsid w:val="007A70A8"/>
  </w:style>
  <w:style w:type="paragraph" w:customStyle="1" w:styleId="C7E2F42E8C58C9418548FF89894E0EF3">
    <w:name w:val="C7E2F42E8C58C9418548FF89894E0EF3"/>
    <w:rsid w:val="007A70A8"/>
  </w:style>
  <w:style w:type="paragraph" w:customStyle="1" w:styleId="3DB2A062365B674099F2C13E76BE5E7A">
    <w:name w:val="3DB2A062365B674099F2C13E76BE5E7A"/>
    <w:rsid w:val="007A70A8"/>
  </w:style>
  <w:style w:type="paragraph" w:customStyle="1" w:styleId="4D2A6DDFBD6E1C499C58793B2208503D">
    <w:name w:val="4D2A6DDFBD6E1C499C58793B2208503D"/>
    <w:rsid w:val="007A70A8"/>
  </w:style>
  <w:style w:type="paragraph" w:customStyle="1" w:styleId="F71D545E7337904B895C3390C7EB20AC">
    <w:name w:val="F71D545E7337904B895C3390C7EB20AC"/>
    <w:rsid w:val="007A70A8"/>
  </w:style>
  <w:style w:type="paragraph" w:customStyle="1" w:styleId="309740AEFE90E64A848768B21E513D4A">
    <w:name w:val="309740AEFE90E64A848768B21E513D4A"/>
    <w:rsid w:val="007A70A8"/>
  </w:style>
  <w:style w:type="paragraph" w:customStyle="1" w:styleId="4C9180EBB769124FA07414BE514D58E4">
    <w:name w:val="4C9180EBB769124FA07414BE514D58E4"/>
    <w:rsid w:val="007A70A8"/>
  </w:style>
  <w:style w:type="paragraph" w:customStyle="1" w:styleId="6309FC4AD054C742A603AD3631644435">
    <w:name w:val="6309FC4AD054C742A603AD3631644435"/>
    <w:rsid w:val="007A7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C2CC4-D577-BC49-8539-2D1719CD9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{912BB3E4-C205-9945-B721-1DC37DDBF4B4}tf10002081.dotx</Template>
  <TotalTime>0</TotalTime>
  <Pages>6</Pages>
  <Words>926</Words>
  <Characters>5837</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Gamification and the Digital Humanities</vt: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Gamification and the Digital Humanities</dc:title>
  <dc:subject/>
  <dc:creator>Microsoft Office User</dc:creator>
  <cp:keywords/>
  <dc:description/>
  <cp:lastModifiedBy>ms613064</cp:lastModifiedBy>
  <cp:revision>47</cp:revision>
  <dcterms:created xsi:type="dcterms:W3CDTF">2019-02-01T11:33:00Z</dcterms:created>
  <dcterms:modified xsi:type="dcterms:W3CDTF">2019-02-23T14:40:00Z</dcterms:modified>
</cp:coreProperties>
</file>