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7F1" w:rsidRPr="00C52BBE" w:rsidRDefault="00C52BBE">
      <w:pPr>
        <w:pStyle w:val="Untertitel"/>
        <w:rPr>
          <w:lang w:val="en-US"/>
        </w:rPr>
      </w:pPr>
      <w:r w:rsidRPr="00C52BBE">
        <w:rPr>
          <w:lang w:val="en-US"/>
        </w:rPr>
        <w:t>Intro t</w:t>
      </w:r>
      <w:r>
        <w:rPr>
          <w:lang w:val="en-US"/>
        </w:rPr>
        <w:t xml:space="preserve">o the Digital Humanities </w:t>
      </w:r>
    </w:p>
    <w:p w:rsidR="009427F1" w:rsidRPr="0082322C" w:rsidRDefault="00C52BBE">
      <w:pPr>
        <w:pStyle w:val="Titel"/>
        <w:rPr>
          <w:color w:val="436063" w:themeColor="text2" w:themeTint="BF"/>
          <w:lang w:val="en-US"/>
        </w:rPr>
      </w:pPr>
      <w:r w:rsidRPr="0082322C">
        <w:rPr>
          <w:color w:val="436063" w:themeColor="text2" w:themeTint="BF"/>
          <w:lang w:val="en-US"/>
        </w:rPr>
        <w:t xml:space="preserve">Gamification </w:t>
      </w:r>
      <w:r w:rsidR="00ED6039">
        <w:rPr>
          <w:color w:val="436063" w:themeColor="text2" w:themeTint="BF"/>
          <w:lang w:val="en-US"/>
        </w:rPr>
        <w:t>and</w:t>
      </w:r>
      <w:r w:rsidRPr="0082322C">
        <w:rPr>
          <w:color w:val="436063" w:themeColor="text2" w:themeTint="BF"/>
          <w:lang w:val="en-US"/>
        </w:rPr>
        <w:t xml:space="preserve"> the Digital Humanities</w:t>
      </w:r>
    </w:p>
    <w:p w:rsidR="009427F1" w:rsidRPr="00C52BBE" w:rsidRDefault="00C52BBE">
      <w:pPr>
        <w:pStyle w:val="Autor"/>
      </w:pPr>
      <w:r w:rsidRPr="00C52BBE">
        <w:t xml:space="preserve">Isabell </w:t>
      </w:r>
      <w:proofErr w:type="spellStart"/>
      <w:r w:rsidRPr="00C52BBE">
        <w:t>Hor</w:t>
      </w:r>
      <w:proofErr w:type="spellEnd"/>
      <w:r w:rsidRPr="00C52BBE">
        <w:t xml:space="preserve">, Tim </w:t>
      </w:r>
      <w:proofErr w:type="spellStart"/>
      <w:r w:rsidRPr="00C52BBE">
        <w:t>Karwasz</w:t>
      </w:r>
      <w:proofErr w:type="spellEnd"/>
      <w:r w:rsidRPr="00C52BBE">
        <w:t xml:space="preserve">, Lara von </w:t>
      </w:r>
      <w:r>
        <w:t>Kries</w:t>
      </w:r>
      <w:r w:rsidR="00ED6039">
        <w:t xml:space="preserve"> (3738510)</w:t>
      </w:r>
    </w:p>
    <w:p w:rsidR="00C52BBE" w:rsidRDefault="00C52BBE" w:rsidP="00C52BBE">
      <w:r>
        <w:rPr>
          <w:noProof/>
        </w:rPr>
        <w:drawing>
          <wp:inline distT="0" distB="0" distL="0" distR="0">
            <wp:extent cx="5822066" cy="58220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ificatio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969" cy="5828969"/>
                    </a:xfrm>
                    <a:prstGeom prst="rect">
                      <a:avLst/>
                    </a:prstGeom>
                  </pic:spPr>
                </pic:pic>
              </a:graphicData>
            </a:graphic>
          </wp:inline>
        </w:drawing>
      </w:r>
    </w:p>
    <w:p w:rsidR="00C52BBE" w:rsidRPr="00C52BBE" w:rsidRDefault="00C52BBE" w:rsidP="00C52BBE">
      <w:pPr>
        <w:pStyle w:val="berschrift1"/>
        <w:rPr>
          <w:lang w:val="en-US"/>
        </w:rPr>
      </w:pPr>
    </w:p>
    <w:tbl>
      <w:tblPr>
        <w:tblStyle w:val="ReportTable"/>
        <w:tblW w:w="5000" w:type="pct"/>
        <w:tblLook w:val="04A0" w:firstRow="1" w:lastRow="0" w:firstColumn="1" w:lastColumn="0" w:noHBand="0" w:noVBand="1"/>
        <w:tblCaption w:val="Inhaltstabelle"/>
      </w:tblPr>
      <w:tblGrid>
        <w:gridCol w:w="2891"/>
        <w:gridCol w:w="2948"/>
        <w:gridCol w:w="2949"/>
      </w:tblGrid>
      <w:tr w:rsidR="00C52BBE" w:rsidTr="00C52BBE">
        <w:trPr>
          <w:cnfStyle w:val="100000000000" w:firstRow="1" w:lastRow="0" w:firstColumn="0" w:lastColumn="0" w:oddVBand="0" w:evenVBand="0" w:oddHBand="0"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3036" w:type="dxa"/>
          </w:tcPr>
          <w:p w:rsidR="00C52BBE" w:rsidRDefault="00C52BBE" w:rsidP="00C52BBE">
            <w:pPr>
              <w:jc w:val="left"/>
            </w:pPr>
          </w:p>
        </w:tc>
        <w:tc>
          <w:tcPr>
            <w:tcW w:w="3096"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c>
          <w:tcPr>
            <w:tcW w:w="3097" w:type="dxa"/>
          </w:tcPr>
          <w:p w:rsidR="00C52BBE" w:rsidRDefault="00C52BBE" w:rsidP="00A04585">
            <w:pPr>
              <w:cnfStyle w:val="100000000000" w:firstRow="1" w:lastRow="0" w:firstColumn="0" w:lastColumn="0" w:oddVBand="0" w:evenVBand="0" w:oddHBand="0" w:evenHBand="0" w:firstRowFirstColumn="0" w:firstRowLastColumn="0" w:lastRowFirstColumn="0" w:lastRowLastColumn="0"/>
            </w:pPr>
          </w:p>
        </w:tc>
      </w:tr>
    </w:tbl>
    <w:p w:rsidR="0082322C" w:rsidRDefault="0082322C" w:rsidP="00C52BBE"/>
    <w:p w:rsidR="00C52BBE" w:rsidRDefault="00ED3C07" w:rsidP="00ED3C07">
      <w:pPr>
        <w:pStyle w:val="Titel"/>
      </w:pPr>
      <w:r>
        <w:t xml:space="preserve">Contents </w:t>
      </w:r>
    </w:p>
    <w:p w:rsidR="00ED3C07" w:rsidRPr="00ED3C07" w:rsidRDefault="00ED3C07" w:rsidP="00ED3C07"/>
    <w:p w:rsidR="009D243A" w:rsidRDefault="00ED3C07">
      <w:pPr>
        <w:pStyle w:val="Verzeichnis1"/>
        <w:tabs>
          <w:tab w:val="right" w:leader="dot" w:pos="8778"/>
        </w:tabs>
        <w:rPr>
          <w:rFonts w:eastAsiaTheme="minorEastAsia" w:cstheme="minorBidi"/>
          <w:b w:val="0"/>
          <w:bCs w:val="0"/>
          <w:caps w:val="0"/>
          <w:noProof/>
          <w:color w:val="auto"/>
          <w:sz w:val="24"/>
          <w:szCs w:val="24"/>
          <w:lang w:eastAsia="de-DE" w:bidi="ar-SA"/>
        </w:rPr>
      </w:pPr>
      <w:r>
        <w:fldChar w:fldCharType="begin"/>
      </w:r>
      <w:r>
        <w:instrText xml:space="preserve"> TOC \o "1-3" \h \z \u </w:instrText>
      </w:r>
      <w:r>
        <w:fldChar w:fldCharType="separate"/>
      </w:r>
      <w:hyperlink w:anchor="_Toc1733969" w:history="1">
        <w:r w:rsidR="009D243A" w:rsidRPr="00F52F56">
          <w:rPr>
            <w:rStyle w:val="Hyperlink"/>
            <w:noProof/>
            <w:lang w:val="en-US"/>
          </w:rPr>
          <w:t>Introduction</w:t>
        </w:r>
        <w:r w:rsidR="009D243A">
          <w:rPr>
            <w:noProof/>
            <w:webHidden/>
          </w:rPr>
          <w:tab/>
        </w:r>
        <w:r w:rsidR="009D243A">
          <w:rPr>
            <w:noProof/>
            <w:webHidden/>
          </w:rPr>
          <w:fldChar w:fldCharType="begin"/>
        </w:r>
        <w:r w:rsidR="009D243A">
          <w:rPr>
            <w:noProof/>
            <w:webHidden/>
          </w:rPr>
          <w:instrText xml:space="preserve"> PAGEREF _Toc1733969 \h </w:instrText>
        </w:r>
        <w:r w:rsidR="009D243A">
          <w:rPr>
            <w:noProof/>
            <w:webHidden/>
          </w:rPr>
        </w:r>
        <w:r w:rsidR="009D243A">
          <w:rPr>
            <w:noProof/>
            <w:webHidden/>
          </w:rPr>
          <w:fldChar w:fldCharType="separate"/>
        </w:r>
        <w:r w:rsidR="009D243A">
          <w:rPr>
            <w:noProof/>
            <w:webHidden/>
          </w:rPr>
          <w:t>3</w:t>
        </w:r>
        <w:r w:rsidR="009D243A">
          <w:rPr>
            <w:noProof/>
            <w:webHidden/>
          </w:rPr>
          <w:fldChar w:fldCharType="end"/>
        </w:r>
      </w:hyperlink>
    </w:p>
    <w:p w:rsidR="009D243A" w:rsidRDefault="009D243A">
      <w:pPr>
        <w:pStyle w:val="Verzeichnis2"/>
        <w:tabs>
          <w:tab w:val="right" w:leader="dot" w:pos="8778"/>
        </w:tabs>
        <w:rPr>
          <w:rFonts w:eastAsiaTheme="minorEastAsia" w:cstheme="minorBidi"/>
          <w:smallCaps w:val="0"/>
          <w:noProof/>
          <w:color w:val="auto"/>
          <w:sz w:val="24"/>
          <w:szCs w:val="24"/>
          <w:lang w:eastAsia="de-DE" w:bidi="ar-SA"/>
        </w:rPr>
      </w:pPr>
      <w:hyperlink w:anchor="_Toc1733970" w:history="1">
        <w:r w:rsidRPr="00F52F56">
          <w:rPr>
            <w:rStyle w:val="Hyperlink"/>
            <w:noProof/>
            <w:lang w:val="en-US"/>
          </w:rPr>
          <w:t>Why have we chosen this Topic?</w:t>
        </w:r>
        <w:r>
          <w:rPr>
            <w:noProof/>
            <w:webHidden/>
          </w:rPr>
          <w:tab/>
        </w:r>
        <w:r>
          <w:rPr>
            <w:noProof/>
            <w:webHidden/>
          </w:rPr>
          <w:fldChar w:fldCharType="begin"/>
        </w:r>
        <w:r>
          <w:rPr>
            <w:noProof/>
            <w:webHidden/>
          </w:rPr>
          <w:instrText xml:space="preserve"> PAGEREF _Toc1733970 \h </w:instrText>
        </w:r>
        <w:r>
          <w:rPr>
            <w:noProof/>
            <w:webHidden/>
          </w:rPr>
        </w:r>
        <w:r>
          <w:rPr>
            <w:noProof/>
            <w:webHidden/>
          </w:rPr>
          <w:fldChar w:fldCharType="separate"/>
        </w:r>
        <w:r>
          <w:rPr>
            <w:noProof/>
            <w:webHidden/>
          </w:rPr>
          <w:t>3</w:t>
        </w:r>
        <w:r>
          <w:rPr>
            <w:noProof/>
            <w:webHidden/>
          </w:rPr>
          <w:fldChar w:fldCharType="end"/>
        </w:r>
      </w:hyperlink>
    </w:p>
    <w:p w:rsidR="009D243A" w:rsidRDefault="009D243A">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33971" w:history="1">
        <w:r w:rsidRPr="00F52F56">
          <w:rPr>
            <w:rStyle w:val="Hyperlink"/>
            <w:noProof/>
            <w:lang w:val="en-US"/>
          </w:rPr>
          <w:t>What</w:t>
        </w:r>
        <w:r w:rsidRPr="00F52F56">
          <w:rPr>
            <w:rStyle w:val="Hyperlink"/>
            <w:noProof/>
          </w:rPr>
          <w:t xml:space="preserve"> </w:t>
        </w:r>
        <w:r w:rsidRPr="00F52F56">
          <w:rPr>
            <w:rStyle w:val="Hyperlink"/>
            <w:noProof/>
            <w:lang w:val="en-US"/>
          </w:rPr>
          <w:t>is</w:t>
        </w:r>
        <w:r w:rsidRPr="00F52F56">
          <w:rPr>
            <w:rStyle w:val="Hyperlink"/>
            <w:noProof/>
          </w:rPr>
          <w:t xml:space="preserve"> </w:t>
        </w:r>
        <w:r w:rsidRPr="00F52F56">
          <w:rPr>
            <w:rStyle w:val="Hyperlink"/>
            <w:noProof/>
            <w:lang w:val="en-US"/>
          </w:rPr>
          <w:t>Gamification?</w:t>
        </w:r>
        <w:r>
          <w:rPr>
            <w:noProof/>
            <w:webHidden/>
          </w:rPr>
          <w:tab/>
        </w:r>
        <w:r>
          <w:rPr>
            <w:noProof/>
            <w:webHidden/>
          </w:rPr>
          <w:fldChar w:fldCharType="begin"/>
        </w:r>
        <w:r>
          <w:rPr>
            <w:noProof/>
            <w:webHidden/>
          </w:rPr>
          <w:instrText xml:space="preserve"> PAGEREF _Toc1733971 \h </w:instrText>
        </w:r>
        <w:r>
          <w:rPr>
            <w:noProof/>
            <w:webHidden/>
          </w:rPr>
        </w:r>
        <w:r>
          <w:rPr>
            <w:noProof/>
            <w:webHidden/>
          </w:rPr>
          <w:fldChar w:fldCharType="separate"/>
        </w:r>
        <w:r>
          <w:rPr>
            <w:noProof/>
            <w:webHidden/>
          </w:rPr>
          <w:t>4</w:t>
        </w:r>
        <w:r>
          <w:rPr>
            <w:noProof/>
            <w:webHidden/>
          </w:rPr>
          <w:fldChar w:fldCharType="end"/>
        </w:r>
      </w:hyperlink>
    </w:p>
    <w:p w:rsidR="009D243A" w:rsidRDefault="009D243A">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33972" w:history="1">
        <w:r w:rsidRPr="00F52F56">
          <w:rPr>
            <w:rStyle w:val="Hyperlink"/>
            <w:noProof/>
            <w:lang w:val="en-US"/>
          </w:rPr>
          <w:t>Why we need Gamification in the DH</w:t>
        </w:r>
        <w:r>
          <w:rPr>
            <w:noProof/>
            <w:webHidden/>
          </w:rPr>
          <w:tab/>
        </w:r>
        <w:r>
          <w:rPr>
            <w:noProof/>
            <w:webHidden/>
          </w:rPr>
          <w:fldChar w:fldCharType="begin"/>
        </w:r>
        <w:r>
          <w:rPr>
            <w:noProof/>
            <w:webHidden/>
          </w:rPr>
          <w:instrText xml:space="preserve"> PAGEREF _Toc1733972 \h </w:instrText>
        </w:r>
        <w:r>
          <w:rPr>
            <w:noProof/>
            <w:webHidden/>
          </w:rPr>
        </w:r>
        <w:r>
          <w:rPr>
            <w:noProof/>
            <w:webHidden/>
          </w:rPr>
          <w:fldChar w:fldCharType="separate"/>
        </w:r>
        <w:r>
          <w:rPr>
            <w:noProof/>
            <w:webHidden/>
          </w:rPr>
          <w:t>4</w:t>
        </w:r>
        <w:r>
          <w:rPr>
            <w:noProof/>
            <w:webHidden/>
          </w:rPr>
          <w:fldChar w:fldCharType="end"/>
        </w:r>
      </w:hyperlink>
    </w:p>
    <w:p w:rsidR="009D243A" w:rsidRDefault="009D243A">
      <w:pPr>
        <w:pStyle w:val="Verzeichnis1"/>
        <w:tabs>
          <w:tab w:val="right" w:leader="dot" w:pos="8778"/>
        </w:tabs>
        <w:rPr>
          <w:rFonts w:eastAsiaTheme="minorEastAsia" w:cstheme="minorBidi"/>
          <w:b w:val="0"/>
          <w:bCs w:val="0"/>
          <w:caps w:val="0"/>
          <w:noProof/>
          <w:color w:val="auto"/>
          <w:sz w:val="24"/>
          <w:szCs w:val="24"/>
          <w:lang w:eastAsia="de-DE" w:bidi="ar-SA"/>
        </w:rPr>
      </w:pPr>
      <w:hyperlink w:anchor="_Toc1733973" w:history="1">
        <w:r w:rsidRPr="00F52F56">
          <w:rPr>
            <w:rStyle w:val="Hyperlink"/>
            <w:noProof/>
            <w:lang w:val="en-US"/>
          </w:rPr>
          <w:t>Developing a Gamification tool</w:t>
        </w:r>
        <w:r>
          <w:rPr>
            <w:noProof/>
            <w:webHidden/>
          </w:rPr>
          <w:tab/>
        </w:r>
        <w:r>
          <w:rPr>
            <w:noProof/>
            <w:webHidden/>
          </w:rPr>
          <w:fldChar w:fldCharType="begin"/>
        </w:r>
        <w:r>
          <w:rPr>
            <w:noProof/>
            <w:webHidden/>
          </w:rPr>
          <w:instrText xml:space="preserve"> PAGEREF _Toc1733973 \h </w:instrText>
        </w:r>
        <w:r>
          <w:rPr>
            <w:noProof/>
            <w:webHidden/>
          </w:rPr>
        </w:r>
        <w:r>
          <w:rPr>
            <w:noProof/>
            <w:webHidden/>
          </w:rPr>
          <w:fldChar w:fldCharType="separate"/>
        </w:r>
        <w:r>
          <w:rPr>
            <w:noProof/>
            <w:webHidden/>
          </w:rPr>
          <w:t>4</w:t>
        </w:r>
        <w:r>
          <w:rPr>
            <w:noProof/>
            <w:webHidden/>
          </w:rPr>
          <w:fldChar w:fldCharType="end"/>
        </w:r>
      </w:hyperlink>
    </w:p>
    <w:p w:rsidR="00ED3C07" w:rsidRDefault="00ED3C07" w:rsidP="00C52BBE">
      <w:r>
        <w:fldChar w:fldCharType="end"/>
      </w:r>
    </w:p>
    <w:p w:rsidR="00C52BBE" w:rsidRDefault="00C52BBE" w:rsidP="00C52BBE"/>
    <w:p w:rsidR="00C52BBE" w:rsidRDefault="00C52BBE">
      <w:pPr>
        <w:pStyle w:val="berschrift1"/>
      </w:pPr>
    </w:p>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Default="00ED3C07" w:rsidP="00ED3C07"/>
    <w:p w:rsidR="00ED3C07" w:rsidRPr="00ED3C07" w:rsidRDefault="00ED3C07" w:rsidP="00ED3C07"/>
    <w:p w:rsidR="00C52BBE" w:rsidRDefault="00C52BBE">
      <w:pPr>
        <w:pStyle w:val="berschrift1"/>
      </w:pPr>
    </w:p>
    <w:p w:rsidR="009427F1" w:rsidRDefault="00ED6039" w:rsidP="00C52BBE">
      <w:pPr>
        <w:pStyle w:val="berschrift1"/>
        <w:rPr>
          <w:lang w:val="en-US"/>
        </w:rPr>
      </w:pPr>
      <w:bookmarkStart w:id="0" w:name="_Toc1733969"/>
      <w:r w:rsidRPr="00ED6039">
        <w:rPr>
          <w:lang w:val="en-US"/>
        </w:rPr>
        <w:t>Introduction</w:t>
      </w:r>
      <w:bookmarkEnd w:id="0"/>
      <w:r w:rsidR="00C52BBE" w:rsidRPr="00ED6039">
        <w:rPr>
          <w:lang w:val="en-US"/>
        </w:rPr>
        <w:t xml:space="preserve"> </w:t>
      </w:r>
    </w:p>
    <w:p w:rsidR="00481A64" w:rsidRPr="00481A64" w:rsidRDefault="00481A64" w:rsidP="00481A64">
      <w:pPr>
        <w:rPr>
          <w:lang w:val="en-US"/>
        </w:rPr>
      </w:pPr>
    </w:p>
    <w:p w:rsidR="00C52BBE" w:rsidRDefault="00C52BBE" w:rsidP="00717493">
      <w:pPr>
        <w:pStyle w:val="berschrift2"/>
        <w:rPr>
          <w:lang w:val="en-US"/>
        </w:rPr>
      </w:pPr>
      <w:bookmarkStart w:id="1" w:name="_Toc536790811"/>
      <w:bookmarkStart w:id="2" w:name="_Toc1733970"/>
      <w:r w:rsidRPr="00C52BBE">
        <w:rPr>
          <w:lang w:val="en-US"/>
        </w:rPr>
        <w:t>Wh</w:t>
      </w:r>
      <w:bookmarkEnd w:id="1"/>
      <w:r w:rsidR="00ED6039">
        <w:rPr>
          <w:lang w:val="en-US"/>
        </w:rPr>
        <w:t xml:space="preserve">y </w:t>
      </w:r>
      <w:r w:rsidR="00481A64">
        <w:rPr>
          <w:lang w:val="en-US"/>
        </w:rPr>
        <w:t xml:space="preserve">have we </w:t>
      </w:r>
      <w:r w:rsidR="00ED6039">
        <w:rPr>
          <w:lang w:val="en-US"/>
        </w:rPr>
        <w:t>chose</w:t>
      </w:r>
      <w:r w:rsidR="00481A64">
        <w:rPr>
          <w:lang w:val="en-US"/>
        </w:rPr>
        <w:t>n</w:t>
      </w:r>
      <w:r w:rsidR="00ED6039">
        <w:rPr>
          <w:lang w:val="en-US"/>
        </w:rPr>
        <w:t xml:space="preserve"> this </w:t>
      </w:r>
      <w:r w:rsidR="009D243A">
        <w:rPr>
          <w:lang w:val="en-US"/>
        </w:rPr>
        <w:t>Topic?</w:t>
      </w:r>
      <w:bookmarkEnd w:id="2"/>
    </w:p>
    <w:p w:rsidR="009D243A" w:rsidRPr="009D243A" w:rsidRDefault="009D243A" w:rsidP="009D243A">
      <w:pPr>
        <w:rPr>
          <w:lang w:val="en-US"/>
        </w:rPr>
      </w:pPr>
    </w:p>
    <w:p w:rsidR="00FD07C4" w:rsidRDefault="00ED6039" w:rsidP="00FD07C4">
      <w:pPr>
        <w:spacing w:line="360" w:lineRule="auto"/>
        <w:rPr>
          <w:lang w:val="en-US"/>
        </w:rPr>
      </w:pPr>
      <w:r>
        <w:rPr>
          <w:lang w:val="en-US"/>
        </w:rPr>
        <w:t>Working in the field of the Digital Humanities means to have knowledge in a bored range topics and disciplines</w:t>
      </w:r>
      <w:r w:rsidR="00FD07C4">
        <w:rPr>
          <w:lang w:val="en-US"/>
        </w:rPr>
        <w:t xml:space="preserve"> and being able to quickly learn </w:t>
      </w:r>
      <w:r w:rsidR="00D569E4">
        <w:rPr>
          <w:lang w:val="en-US"/>
        </w:rPr>
        <w:t xml:space="preserve">all sorts of </w:t>
      </w:r>
      <w:r w:rsidR="00FD07C4">
        <w:rPr>
          <w:lang w:val="en-US"/>
        </w:rPr>
        <w:t>new things</w:t>
      </w:r>
      <w:r w:rsidR="00D569E4">
        <w:rPr>
          <w:lang w:val="en-US"/>
        </w:rPr>
        <w:t>.</w:t>
      </w:r>
      <w:r w:rsidR="00D569E4">
        <w:rPr>
          <w:lang w:val="en-US"/>
        </w:rPr>
        <w:tab/>
      </w:r>
      <w:r w:rsidR="00D569E4">
        <w:rPr>
          <w:lang w:val="en-US"/>
        </w:rPr>
        <w:tab/>
        <w:t xml:space="preserve"> P</w:t>
      </w:r>
      <w:r w:rsidR="00FD07C4">
        <w:rPr>
          <w:lang w:val="en-US"/>
        </w:rPr>
        <w:t xml:space="preserve">rogramming languages, using online and offline tools to work with all sorts of data, linguistic, History and maybe musical theory are some of the </w:t>
      </w:r>
      <w:r w:rsidR="00D569E4">
        <w:rPr>
          <w:lang w:val="en-US"/>
        </w:rPr>
        <w:t>fields</w:t>
      </w:r>
      <w:r w:rsidR="00FD07C4">
        <w:rPr>
          <w:lang w:val="en-US"/>
        </w:rPr>
        <w:t xml:space="preserve"> one m</w:t>
      </w:r>
      <w:r w:rsidR="00D569E4">
        <w:rPr>
          <w:lang w:val="en-US"/>
        </w:rPr>
        <w:t>ay</w:t>
      </w:r>
      <w:r w:rsidR="00FD07C4">
        <w:rPr>
          <w:lang w:val="en-US"/>
        </w:rPr>
        <w:t xml:space="preserve"> encounter during the work in the Digital Humanities. Gaining the necessary skill</w:t>
      </w:r>
      <w:r w:rsidR="00D569E4">
        <w:rPr>
          <w:lang w:val="en-US"/>
        </w:rPr>
        <w:t xml:space="preserve">s can </w:t>
      </w:r>
      <w:r w:rsidR="00FD07C4">
        <w:rPr>
          <w:lang w:val="en-US"/>
        </w:rPr>
        <w:t>be difficult, especially for people with</w:t>
      </w:r>
      <w:r w:rsidR="00D569E4">
        <w:rPr>
          <w:lang w:val="en-US"/>
        </w:rPr>
        <w:t xml:space="preserve">out </w:t>
      </w:r>
      <w:r w:rsidR="00FD07C4">
        <w:rPr>
          <w:lang w:val="en-US"/>
        </w:rPr>
        <w:t>computer science background who would like to participate in the Digital Humanities</w:t>
      </w:r>
    </w:p>
    <w:p w:rsidR="00ED6039" w:rsidRDefault="00FD07C4" w:rsidP="00FD07C4">
      <w:pPr>
        <w:spacing w:line="360" w:lineRule="auto"/>
        <w:rPr>
          <w:lang w:val="en-US"/>
        </w:rPr>
      </w:pPr>
      <w:r>
        <w:rPr>
          <w:lang w:val="en-US"/>
        </w:rPr>
        <w:t>The goal of this paper is to explore how the concepts of gamification can be beneficial for the work and research in the Digital Humanities.  How gamification can improve the way people interact with new tool</w:t>
      </w:r>
      <w:r w:rsidR="00D569E4">
        <w:rPr>
          <w:lang w:val="en-US"/>
        </w:rPr>
        <w:t>s</w:t>
      </w:r>
      <w:r w:rsidR="007A4494">
        <w:rPr>
          <w:lang w:val="en-US"/>
        </w:rPr>
        <w:t xml:space="preserve"> </w:t>
      </w:r>
      <w:r>
        <w:rPr>
          <w:lang w:val="en-US"/>
        </w:rPr>
        <w:t>and programming languages w</w:t>
      </w:r>
      <w:r w:rsidR="00D569E4">
        <w:rPr>
          <w:lang w:val="en-US"/>
        </w:rPr>
        <w:t>hich</w:t>
      </w:r>
      <w:r>
        <w:rPr>
          <w:lang w:val="en-US"/>
        </w:rPr>
        <w:t xml:space="preserve"> they might need during their </w:t>
      </w:r>
      <w:r w:rsidR="007A4494">
        <w:rPr>
          <w:lang w:val="en-US"/>
        </w:rPr>
        <w:t>work process</w:t>
      </w:r>
      <w:r>
        <w:rPr>
          <w:lang w:val="en-US"/>
        </w:rPr>
        <w:t xml:space="preserve">.  </w:t>
      </w:r>
      <w:r w:rsidR="00D569E4">
        <w:rPr>
          <w:lang w:val="en-US"/>
        </w:rPr>
        <w:t>Having in mind people with and without computer science background and various difficulties they may encounter during their work in the Digital Humanities</w:t>
      </w:r>
      <w:r w:rsidR="00A64FDD">
        <w:rPr>
          <w:lang w:val="en-US"/>
        </w:rPr>
        <w:t xml:space="preserve"> as a combination of multiple fields of research</w:t>
      </w:r>
      <w:r w:rsidR="00D569E4">
        <w:rPr>
          <w:lang w:val="en-US"/>
        </w:rPr>
        <w:t xml:space="preserve">.  </w:t>
      </w:r>
    </w:p>
    <w:p w:rsidR="00481A64" w:rsidRDefault="00434A10" w:rsidP="00481A64">
      <w:pPr>
        <w:spacing w:line="360" w:lineRule="auto"/>
        <w:rPr>
          <w:lang w:val="en-US"/>
        </w:rPr>
      </w:pPr>
      <w:r>
        <w:rPr>
          <w:lang w:val="en-US"/>
        </w:rPr>
        <w:t xml:space="preserve">In this paper we will give </w:t>
      </w:r>
      <w:r w:rsidR="00D569E4">
        <w:rPr>
          <w:lang w:val="en-US"/>
        </w:rPr>
        <w:t>an</w:t>
      </w:r>
      <w:r>
        <w:rPr>
          <w:lang w:val="en-US"/>
        </w:rPr>
        <w:t xml:space="preserve"> overview about gamifications. The history, the </w:t>
      </w:r>
      <w:r w:rsidR="00481A64">
        <w:rPr>
          <w:lang w:val="en-US"/>
        </w:rPr>
        <w:t>definition,</w:t>
      </w:r>
      <w:r>
        <w:rPr>
          <w:lang w:val="en-US"/>
        </w:rPr>
        <w:t xml:space="preserve"> where gamification is already used and how it improves motivation and </w:t>
      </w:r>
      <w:r w:rsidR="00481A64">
        <w:rPr>
          <w:lang w:val="en-US"/>
        </w:rPr>
        <w:t xml:space="preserve">engagement. Besides the aspect of learning gamification can be used in crowd sourcing </w:t>
      </w:r>
      <w:r w:rsidR="00D569E4">
        <w:rPr>
          <w:lang w:val="en-US"/>
        </w:rPr>
        <w:t>contexts to</w:t>
      </w:r>
      <w:r w:rsidR="00481A64">
        <w:rPr>
          <w:lang w:val="en-US"/>
        </w:rPr>
        <w:t xml:space="preserve"> motivate and integrate t</w:t>
      </w:r>
      <w:r w:rsidR="00A64FDD">
        <w:rPr>
          <w:lang w:val="en-US"/>
        </w:rPr>
        <w:t xml:space="preserve">he </w:t>
      </w:r>
      <w:r w:rsidR="00481A64">
        <w:rPr>
          <w:lang w:val="en-US"/>
        </w:rPr>
        <w:t xml:space="preserve">contributors to continue working on the </w:t>
      </w:r>
      <w:r w:rsidR="00D569E4">
        <w:rPr>
          <w:lang w:val="en-US"/>
        </w:rPr>
        <w:t>project. This is interesting because some of the research problem</w:t>
      </w:r>
      <w:r w:rsidR="00A64FDD">
        <w:rPr>
          <w:lang w:val="en-US"/>
        </w:rPr>
        <w:t xml:space="preserve">s </w:t>
      </w:r>
      <w:r w:rsidR="00D569E4">
        <w:rPr>
          <w:lang w:val="en-US"/>
        </w:rPr>
        <w:t>in the Digital Humanities c</w:t>
      </w:r>
      <w:r w:rsidR="00A64FDD">
        <w:rPr>
          <w:lang w:val="en-US"/>
        </w:rPr>
        <w:t>a</w:t>
      </w:r>
      <w:r w:rsidR="00D569E4">
        <w:rPr>
          <w:lang w:val="en-US"/>
        </w:rPr>
        <w:t xml:space="preserve">n not be solved with computational power or a limited group of experts. </w:t>
      </w:r>
    </w:p>
    <w:p w:rsidR="00D569E4" w:rsidRDefault="00D569E4" w:rsidP="00481A64">
      <w:pPr>
        <w:spacing w:line="360" w:lineRule="auto"/>
        <w:rPr>
          <w:lang w:val="en-US"/>
        </w:rPr>
      </w:pPr>
      <w:bookmarkStart w:id="3" w:name="_GoBack"/>
      <w:bookmarkEnd w:id="3"/>
    </w:p>
    <w:p w:rsidR="009D243A" w:rsidRDefault="009D243A" w:rsidP="00481A64">
      <w:pPr>
        <w:spacing w:line="360" w:lineRule="auto"/>
        <w:rPr>
          <w:lang w:val="en-US"/>
        </w:rPr>
      </w:pPr>
    </w:p>
    <w:p w:rsidR="009D243A" w:rsidRDefault="009D243A" w:rsidP="00481A64">
      <w:pPr>
        <w:spacing w:line="360" w:lineRule="auto"/>
        <w:rPr>
          <w:lang w:val="en-US"/>
        </w:rPr>
      </w:pPr>
    </w:p>
    <w:p w:rsidR="00481A64" w:rsidRDefault="00481A64" w:rsidP="00481A64">
      <w:pPr>
        <w:spacing w:line="360" w:lineRule="auto"/>
        <w:rPr>
          <w:lang w:val="en-US"/>
        </w:rPr>
      </w:pPr>
    </w:p>
    <w:p w:rsidR="00C52BBE" w:rsidRDefault="00481A64" w:rsidP="009D243A">
      <w:pPr>
        <w:spacing w:line="360" w:lineRule="auto"/>
        <w:rPr>
          <w:lang w:val="en-US"/>
        </w:rPr>
      </w:pPr>
      <w:r>
        <w:rPr>
          <w:lang w:val="en-US"/>
        </w:rPr>
        <w:lastRenderedPageBreak/>
        <w:t xml:space="preserve"> </w:t>
      </w:r>
    </w:p>
    <w:p w:rsidR="00481A64" w:rsidRDefault="00481A64" w:rsidP="00C52BBE">
      <w:pPr>
        <w:pStyle w:val="berschrift1"/>
        <w:rPr>
          <w:lang w:val="en-US"/>
        </w:rPr>
      </w:pPr>
      <w:bookmarkStart w:id="4" w:name="_Toc536790812"/>
    </w:p>
    <w:p w:rsidR="009427F1" w:rsidRDefault="00C52BBE" w:rsidP="00C52BBE">
      <w:pPr>
        <w:pStyle w:val="berschrift1"/>
        <w:rPr>
          <w:lang w:val="en-US"/>
        </w:rPr>
      </w:pPr>
      <w:bookmarkStart w:id="5" w:name="_Toc1733971"/>
      <w:r w:rsidRPr="00C52BBE">
        <w:rPr>
          <w:lang w:val="en-US"/>
        </w:rPr>
        <w:t>What</w:t>
      </w:r>
      <w:r>
        <w:t xml:space="preserve"> </w:t>
      </w:r>
      <w:r w:rsidRPr="00C52BBE">
        <w:rPr>
          <w:lang w:val="en-US"/>
        </w:rPr>
        <w:t>is</w:t>
      </w:r>
      <w:r>
        <w:t xml:space="preserve"> </w:t>
      </w:r>
      <w:r>
        <w:rPr>
          <w:lang w:val="en-US"/>
        </w:rPr>
        <w:t>Gamification?</w:t>
      </w:r>
      <w:bookmarkEnd w:id="4"/>
      <w:bookmarkEnd w:id="5"/>
    </w:p>
    <w:p w:rsidR="00C52BBE" w:rsidRDefault="00C52BBE" w:rsidP="00C52BBE">
      <w:pPr>
        <w:pStyle w:val="Listenabsatz"/>
        <w:numPr>
          <w:ilvl w:val="0"/>
          <w:numId w:val="18"/>
        </w:numPr>
        <w:rPr>
          <w:lang w:val="en-US"/>
        </w:rPr>
      </w:pPr>
      <w:r>
        <w:rPr>
          <w:lang w:val="en-US"/>
        </w:rPr>
        <w:t xml:space="preserve">Definition </w:t>
      </w:r>
    </w:p>
    <w:p w:rsidR="00C52BBE" w:rsidRDefault="00C52BBE" w:rsidP="00C52BBE">
      <w:pPr>
        <w:pStyle w:val="Listenabsatz"/>
        <w:numPr>
          <w:ilvl w:val="0"/>
          <w:numId w:val="18"/>
        </w:numPr>
        <w:rPr>
          <w:lang w:val="en-US"/>
        </w:rPr>
      </w:pPr>
      <w:r>
        <w:rPr>
          <w:lang w:val="en-US"/>
        </w:rPr>
        <w:t xml:space="preserve">History </w:t>
      </w:r>
    </w:p>
    <w:p w:rsidR="00C52BBE" w:rsidRDefault="00C52BBE" w:rsidP="00C52BBE">
      <w:pPr>
        <w:pStyle w:val="Listenabsatz"/>
        <w:numPr>
          <w:ilvl w:val="0"/>
          <w:numId w:val="18"/>
        </w:numPr>
        <w:rPr>
          <w:lang w:val="en-US"/>
        </w:rPr>
      </w:pPr>
      <w:r>
        <w:rPr>
          <w:lang w:val="en-US"/>
        </w:rPr>
        <w:t xml:space="preserve">Examples </w:t>
      </w:r>
    </w:p>
    <w:p w:rsidR="00C52BBE" w:rsidRDefault="00C52BBE" w:rsidP="00C52BBE">
      <w:pPr>
        <w:pStyle w:val="Listenabsatz"/>
        <w:numPr>
          <w:ilvl w:val="0"/>
          <w:numId w:val="18"/>
        </w:numPr>
        <w:rPr>
          <w:lang w:val="en-US"/>
        </w:rPr>
      </w:pPr>
      <w:r>
        <w:rPr>
          <w:lang w:val="en-US"/>
        </w:rPr>
        <w:t>Pros and Cons</w:t>
      </w:r>
    </w:p>
    <w:p w:rsidR="00C52BBE" w:rsidRPr="00C52BBE" w:rsidRDefault="00C52BBE" w:rsidP="00C52BBE">
      <w:pPr>
        <w:pStyle w:val="Listenabsatz"/>
        <w:numPr>
          <w:ilvl w:val="0"/>
          <w:numId w:val="18"/>
        </w:numPr>
        <w:rPr>
          <w:lang w:val="en-US"/>
        </w:rPr>
      </w:pPr>
      <w:r>
        <w:rPr>
          <w:lang w:val="en-US"/>
        </w:rPr>
        <w:t>Studies?</w:t>
      </w:r>
    </w:p>
    <w:p w:rsidR="00C52BBE" w:rsidRDefault="00C52BBE" w:rsidP="00C52BBE">
      <w:pPr>
        <w:pStyle w:val="berschrift1"/>
        <w:rPr>
          <w:lang w:val="en-US"/>
        </w:rPr>
      </w:pPr>
    </w:p>
    <w:p w:rsidR="009D243A" w:rsidRDefault="009D243A" w:rsidP="00C52BBE">
      <w:pPr>
        <w:pStyle w:val="berschrift1"/>
        <w:rPr>
          <w:lang w:val="en-US"/>
        </w:rPr>
      </w:pPr>
      <w:bookmarkStart w:id="6" w:name="_Toc536790813"/>
      <w:bookmarkStart w:id="7" w:name="_Toc1733972"/>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Pr="009D243A" w:rsidRDefault="009D243A" w:rsidP="009D243A">
      <w:pPr>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Pr="009D243A" w:rsidRDefault="009D243A" w:rsidP="009D243A">
      <w:pPr>
        <w:rPr>
          <w:lang w:val="en-US"/>
        </w:rPr>
      </w:pPr>
    </w:p>
    <w:p w:rsidR="00C52BBE" w:rsidRDefault="00C52BBE" w:rsidP="00C52BBE">
      <w:pPr>
        <w:pStyle w:val="berschrift1"/>
        <w:rPr>
          <w:lang w:val="en-US"/>
        </w:rPr>
      </w:pPr>
      <w:r>
        <w:rPr>
          <w:lang w:val="en-US"/>
        </w:rPr>
        <w:lastRenderedPageBreak/>
        <w:t>Why we need Gamification in the DH</w:t>
      </w:r>
      <w:bookmarkEnd w:id="6"/>
      <w:bookmarkEnd w:id="7"/>
    </w:p>
    <w:p w:rsidR="00C52BBE" w:rsidRDefault="00C52BBE" w:rsidP="00C52BBE">
      <w:pPr>
        <w:pStyle w:val="Listenabsatz"/>
        <w:numPr>
          <w:ilvl w:val="0"/>
          <w:numId w:val="19"/>
        </w:numPr>
        <w:rPr>
          <w:lang w:val="en-US"/>
        </w:rPr>
      </w:pPr>
      <w:r>
        <w:rPr>
          <w:lang w:val="en-US"/>
        </w:rPr>
        <w:t xml:space="preserve">Using DH Tool without programming knowledge </w:t>
      </w:r>
    </w:p>
    <w:p w:rsidR="00C52BBE" w:rsidRDefault="00C52BBE" w:rsidP="00C52BBE">
      <w:pPr>
        <w:pStyle w:val="Listenabsatz"/>
        <w:numPr>
          <w:ilvl w:val="0"/>
          <w:numId w:val="19"/>
        </w:numPr>
        <w:rPr>
          <w:lang w:val="en-US"/>
        </w:rPr>
      </w:pPr>
      <w:r>
        <w:rPr>
          <w:lang w:val="en-US"/>
        </w:rPr>
        <w:t>User friendly tools</w:t>
      </w:r>
    </w:p>
    <w:p w:rsidR="00C52BBE" w:rsidRDefault="00C52BBE" w:rsidP="00C52BBE">
      <w:pPr>
        <w:pStyle w:val="Listenabsatz"/>
        <w:numPr>
          <w:ilvl w:val="0"/>
          <w:numId w:val="19"/>
        </w:numPr>
        <w:rPr>
          <w:lang w:val="en-US"/>
        </w:rPr>
      </w:pPr>
      <w:r>
        <w:rPr>
          <w:lang w:val="en-US"/>
        </w:rPr>
        <w:t xml:space="preserve">Open source Projects </w:t>
      </w:r>
    </w:p>
    <w:p w:rsidR="00C52BBE" w:rsidRDefault="00C52BBE" w:rsidP="00C52BBE">
      <w:pPr>
        <w:pStyle w:val="Listenabsatz"/>
        <w:numPr>
          <w:ilvl w:val="0"/>
          <w:numId w:val="19"/>
        </w:numPr>
        <w:rPr>
          <w:lang w:val="en-US"/>
        </w:rPr>
      </w:pPr>
      <w:r>
        <w:rPr>
          <w:lang w:val="en-US"/>
        </w:rPr>
        <w:t xml:space="preserve">Motivation </w:t>
      </w:r>
    </w:p>
    <w:p w:rsidR="00ED3C07" w:rsidRDefault="00C52BBE" w:rsidP="00C52BBE">
      <w:pPr>
        <w:pStyle w:val="Listenabsatz"/>
        <w:numPr>
          <w:ilvl w:val="0"/>
          <w:numId w:val="19"/>
        </w:numPr>
        <w:rPr>
          <w:lang w:val="en-US"/>
        </w:rPr>
      </w:pPr>
      <w:r>
        <w:rPr>
          <w:lang w:val="en-US"/>
        </w:rPr>
        <w:t xml:space="preserve">What we hope for in the Future </w:t>
      </w:r>
      <w:bookmarkStart w:id="8" w:name="_Toc536790814"/>
    </w:p>
    <w:p w:rsidR="00ED3C07" w:rsidRDefault="00ED3C07" w:rsidP="00ED3C07">
      <w:pPr>
        <w:rPr>
          <w:lang w:val="en-US"/>
        </w:rPr>
      </w:pPr>
    </w:p>
    <w:p w:rsidR="00ED3C07" w:rsidRDefault="00ED3C07" w:rsidP="00ED3C07">
      <w:pPr>
        <w:rPr>
          <w:lang w:val="en-US"/>
        </w:rPr>
      </w:pPr>
    </w:p>
    <w:p w:rsidR="00ED3C07" w:rsidRDefault="00ED3C07" w:rsidP="00ED3C07">
      <w:pPr>
        <w:rPr>
          <w:lang w:val="en-US"/>
        </w:rPr>
      </w:pPr>
    </w:p>
    <w:p w:rsidR="00ED3C07" w:rsidRDefault="00ED3C07" w:rsidP="00ED3C07">
      <w:pPr>
        <w:rPr>
          <w:lang w:val="en-US"/>
        </w:rPr>
      </w:pPr>
    </w:p>
    <w:p w:rsidR="00ED3C07" w:rsidRDefault="00ED3C07" w:rsidP="00ED3C07">
      <w:pPr>
        <w:rPr>
          <w:lang w:val="en-US"/>
        </w:rPr>
      </w:pPr>
    </w:p>
    <w:p w:rsidR="00ED3C07" w:rsidRPr="00ED3C07" w:rsidRDefault="00ED3C07" w:rsidP="00ED3C07">
      <w:pPr>
        <w:rPr>
          <w:lang w:val="en-US"/>
        </w:rPr>
      </w:pPr>
    </w:p>
    <w:p w:rsidR="009D243A" w:rsidRDefault="009D243A" w:rsidP="00C52BBE">
      <w:pPr>
        <w:pStyle w:val="berschrift1"/>
        <w:rPr>
          <w:lang w:val="en-US"/>
        </w:rPr>
      </w:pPr>
      <w:bookmarkStart w:id="9" w:name="_Toc1733973"/>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Default="009D243A" w:rsidP="00C52BBE">
      <w:pPr>
        <w:pStyle w:val="berschrift1"/>
        <w:rPr>
          <w:lang w:val="en-US"/>
        </w:rPr>
      </w:pPr>
    </w:p>
    <w:p w:rsidR="009D243A" w:rsidRPr="009D243A" w:rsidRDefault="009D243A" w:rsidP="009D243A">
      <w:pPr>
        <w:rPr>
          <w:lang w:val="en-US"/>
        </w:rPr>
      </w:pPr>
    </w:p>
    <w:p w:rsidR="00C52BBE" w:rsidRDefault="00C52BBE" w:rsidP="00C52BBE">
      <w:pPr>
        <w:pStyle w:val="berschrift1"/>
        <w:rPr>
          <w:lang w:val="en-US"/>
        </w:rPr>
      </w:pPr>
      <w:r>
        <w:rPr>
          <w:lang w:val="en-US"/>
        </w:rPr>
        <w:lastRenderedPageBreak/>
        <w:t>Developing a Gamification tool</w:t>
      </w:r>
      <w:bookmarkEnd w:id="8"/>
      <w:bookmarkEnd w:id="9"/>
      <w:r>
        <w:rPr>
          <w:lang w:val="en-US"/>
        </w:rPr>
        <w:t xml:space="preserve"> </w:t>
      </w:r>
    </w:p>
    <w:p w:rsidR="00C52BBE" w:rsidRDefault="00C52BBE" w:rsidP="00C52BBE">
      <w:pPr>
        <w:pStyle w:val="Listenabsatz"/>
        <w:numPr>
          <w:ilvl w:val="0"/>
          <w:numId w:val="17"/>
        </w:numPr>
        <w:rPr>
          <w:lang w:val="en-US"/>
        </w:rPr>
      </w:pPr>
      <w:r>
        <w:rPr>
          <w:lang w:val="en-US"/>
        </w:rPr>
        <w:t>Tool for learning Python?</w:t>
      </w:r>
    </w:p>
    <w:p w:rsidR="00C52BBE" w:rsidRPr="00C52BBE" w:rsidRDefault="00C52BBE" w:rsidP="00C52BBE">
      <w:pPr>
        <w:pStyle w:val="Listenabsatz"/>
        <w:numPr>
          <w:ilvl w:val="0"/>
          <w:numId w:val="17"/>
        </w:numPr>
        <w:rPr>
          <w:lang w:val="en-US"/>
        </w:rPr>
      </w:pPr>
      <w:r>
        <w:rPr>
          <w:lang w:val="en-US"/>
        </w:rPr>
        <w:t xml:space="preserve">Something else? </w:t>
      </w:r>
    </w:p>
    <w:p w:rsidR="00C52BBE" w:rsidRDefault="00C52BBE" w:rsidP="00C52BBE">
      <w:pPr>
        <w:rPr>
          <w:lang w:val="en-US"/>
        </w:rPr>
      </w:pPr>
    </w:p>
    <w:p w:rsidR="00A11237" w:rsidRDefault="00A11237" w:rsidP="00A11237">
      <w:pPr>
        <w:pStyle w:val="Listenabsatz"/>
        <w:numPr>
          <w:ilvl w:val="0"/>
          <w:numId w:val="21"/>
        </w:numPr>
        <w:rPr>
          <w:lang w:val="en-US"/>
        </w:rPr>
      </w:pPr>
      <w:r>
        <w:rPr>
          <w:lang w:val="en-US"/>
        </w:rPr>
        <w:t>What is the goal of our tool?</w:t>
      </w:r>
    </w:p>
    <w:p w:rsidR="00A11237" w:rsidRDefault="00A11237" w:rsidP="00A11237">
      <w:pPr>
        <w:pStyle w:val="Listenabsatz"/>
        <w:numPr>
          <w:ilvl w:val="0"/>
          <w:numId w:val="21"/>
        </w:numPr>
        <w:rPr>
          <w:lang w:val="en-US"/>
        </w:rPr>
      </w:pPr>
      <w:r>
        <w:rPr>
          <w:lang w:val="en-US"/>
        </w:rPr>
        <w:t>How we want to design to tool</w:t>
      </w:r>
    </w:p>
    <w:p w:rsidR="00A11237" w:rsidRDefault="00A11237" w:rsidP="00A11237">
      <w:pPr>
        <w:pStyle w:val="Listenabsatz"/>
        <w:numPr>
          <w:ilvl w:val="0"/>
          <w:numId w:val="21"/>
        </w:numPr>
        <w:rPr>
          <w:lang w:val="en-US"/>
        </w:rPr>
      </w:pPr>
      <w:r>
        <w:rPr>
          <w:lang w:val="en-US"/>
        </w:rPr>
        <w:t>Python script or Game Engine?</w:t>
      </w:r>
    </w:p>
    <w:p w:rsidR="00A11237" w:rsidRPr="00A11237" w:rsidRDefault="00A11237" w:rsidP="00A11237">
      <w:pPr>
        <w:pStyle w:val="Listenabsatz"/>
        <w:rPr>
          <w:lang w:val="en-US"/>
        </w:rPr>
      </w:pPr>
    </w:p>
    <w:p w:rsidR="00C52BBE" w:rsidRPr="00C52BBE" w:rsidRDefault="00C52BBE" w:rsidP="00C52BBE">
      <w:pPr>
        <w:pStyle w:val="berschrift1"/>
        <w:rPr>
          <w:lang w:val="en-US"/>
        </w:rPr>
      </w:pPr>
    </w:p>
    <w:p w:rsidR="009427F1" w:rsidRPr="00C52BBE" w:rsidRDefault="009427F1">
      <w:pPr>
        <w:rPr>
          <w:lang w:val="en-US"/>
        </w:rPr>
      </w:pPr>
    </w:p>
    <w:sectPr w:rsidR="009427F1" w:rsidRPr="00C52BBE" w:rsidSect="00ED6039">
      <w:headerReference w:type="default" r:id="rId9"/>
      <w:footerReference w:type="default" r:id="rId10"/>
      <w:pgSz w:w="11907" w:h="16839" w:code="9"/>
      <w:pgMar w:top="1134" w:right="1985"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64C" w:rsidRDefault="004E164C">
      <w:pPr>
        <w:spacing w:after="0" w:line="240" w:lineRule="auto"/>
      </w:pPr>
      <w:r>
        <w:separator/>
      </w:r>
    </w:p>
    <w:p w:rsidR="004E164C" w:rsidRDefault="004E164C"/>
    <w:p w:rsidR="004E164C" w:rsidRDefault="004E164C"/>
  </w:endnote>
  <w:endnote w:type="continuationSeparator" w:id="0">
    <w:p w:rsidR="004E164C" w:rsidRDefault="004E164C">
      <w:pPr>
        <w:spacing w:after="0" w:line="240" w:lineRule="auto"/>
      </w:pPr>
      <w:r>
        <w:continuationSeparator/>
      </w:r>
    </w:p>
    <w:p w:rsidR="004E164C" w:rsidRDefault="004E164C"/>
    <w:p w:rsidR="004E164C" w:rsidRDefault="004E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22C" w:rsidRDefault="0082322C">
    <w:pPr>
      <w:pStyle w:val="Fuzeile"/>
      <w:jc w:val="right"/>
    </w:pPr>
    <w:r>
      <w:rPr>
        <w:color w:val="53777A" w:themeColor="accent1"/>
        <w:sz w:val="20"/>
        <w:szCs w:val="20"/>
      </w:rPr>
      <w:t xml:space="preserve">S. </w:t>
    </w:r>
    <w:r>
      <w:rPr>
        <w:color w:val="53777A" w:themeColor="accent1"/>
        <w:sz w:val="20"/>
        <w:szCs w:val="20"/>
      </w:rPr>
      <w:fldChar w:fldCharType="begin"/>
    </w:r>
    <w:r>
      <w:rPr>
        <w:color w:val="53777A" w:themeColor="accent1"/>
        <w:sz w:val="20"/>
        <w:szCs w:val="20"/>
      </w:rPr>
      <w:instrText>PAGE \* Arabisch</w:instrText>
    </w:r>
    <w:r>
      <w:rPr>
        <w:color w:val="53777A" w:themeColor="accent1"/>
        <w:sz w:val="20"/>
        <w:szCs w:val="20"/>
      </w:rPr>
      <w:fldChar w:fldCharType="separate"/>
    </w:r>
    <w:r>
      <w:rPr>
        <w:color w:val="53777A" w:themeColor="accent1"/>
        <w:sz w:val="20"/>
        <w:szCs w:val="20"/>
      </w:rPr>
      <w:t>1</w:t>
    </w:r>
    <w:r>
      <w:rPr>
        <w:color w:val="53777A" w:themeColor="accent1"/>
        <w:sz w:val="20"/>
        <w:szCs w:val="20"/>
      </w:rPr>
      <w:fldChar w:fldCharType="end"/>
    </w:r>
  </w:p>
  <w:p w:rsidR="009427F1" w:rsidRDefault="00942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64C" w:rsidRDefault="004E164C">
      <w:pPr>
        <w:spacing w:after="0" w:line="240" w:lineRule="auto"/>
      </w:pPr>
      <w:r>
        <w:separator/>
      </w:r>
    </w:p>
    <w:p w:rsidR="004E164C" w:rsidRDefault="004E164C"/>
    <w:p w:rsidR="004E164C" w:rsidRDefault="004E164C"/>
  </w:footnote>
  <w:footnote w:type="continuationSeparator" w:id="0">
    <w:p w:rsidR="004E164C" w:rsidRDefault="004E164C">
      <w:pPr>
        <w:spacing w:after="0" w:line="240" w:lineRule="auto"/>
      </w:pPr>
      <w:r>
        <w:continuationSeparator/>
      </w:r>
    </w:p>
    <w:p w:rsidR="004E164C" w:rsidRDefault="004E164C"/>
    <w:p w:rsidR="004E164C" w:rsidRDefault="004E1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53777A" w:themeColor="accent1"/>
        <w:spacing w:val="20"/>
        <w:sz w:val="28"/>
      </w:rPr>
      <w:alias w:val="Titel"/>
      <w:tag w:val=""/>
      <w:id w:val="-22099357"/>
      <w:placeholder>
        <w:docPart w:val="584ABB1539FC034CADD7C13E0B02639A"/>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82322C" w:rsidRPr="0082322C" w:rsidRDefault="00ED6039">
        <w:pPr>
          <w:pStyle w:val="KeinLeerraum"/>
          <w:spacing w:after="240" w:line="264" w:lineRule="auto"/>
          <w:rPr>
            <w:color w:val="53777A" w:themeColor="accent1"/>
            <w:spacing w:val="20"/>
            <w:sz w:val="28"/>
          </w:rPr>
        </w:pPr>
        <w:r>
          <w:rPr>
            <w:color w:val="53777A" w:themeColor="accent1"/>
            <w:spacing w:val="20"/>
            <w:sz w:val="28"/>
          </w:rPr>
          <w:t>Gamification and the Digital Humanities</w:t>
        </w:r>
      </w:p>
    </w:sdtContent>
  </w:sdt>
  <w:p w:rsidR="0082322C" w:rsidRPr="00ED6039" w:rsidRDefault="0082322C">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D50"/>
    <w:multiLevelType w:val="hybridMultilevel"/>
    <w:tmpl w:val="451A4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D788B"/>
    <w:multiLevelType w:val="hybridMultilevel"/>
    <w:tmpl w:val="743A3FA2"/>
    <w:lvl w:ilvl="0" w:tplc="14E2A1C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7D484B"/>
    <w:multiLevelType w:val="hybridMultilevel"/>
    <w:tmpl w:val="48EE2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A56202"/>
    <w:multiLevelType w:val="hybridMultilevel"/>
    <w:tmpl w:val="D20CB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F2125"/>
    <w:multiLevelType w:val="hybridMultilevel"/>
    <w:tmpl w:val="5C4AD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Aufzhlungszeich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ennumm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9"/>
  </w:num>
  <w:num w:numId="4">
    <w:abstractNumId w:val="17"/>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20"/>
  </w:num>
  <w:num w:numId="17">
    <w:abstractNumId w:val="14"/>
  </w:num>
  <w:num w:numId="18">
    <w:abstractNumId w:val="10"/>
  </w:num>
  <w:num w:numId="19">
    <w:abstractNumId w:val="13"/>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BE"/>
    <w:rsid w:val="002018A7"/>
    <w:rsid w:val="00434A10"/>
    <w:rsid w:val="00481A64"/>
    <w:rsid w:val="004A66DA"/>
    <w:rsid w:val="004E164C"/>
    <w:rsid w:val="00533360"/>
    <w:rsid w:val="00717493"/>
    <w:rsid w:val="0078188B"/>
    <w:rsid w:val="00787CEA"/>
    <w:rsid w:val="007A4494"/>
    <w:rsid w:val="0082322C"/>
    <w:rsid w:val="009427F1"/>
    <w:rsid w:val="0094310E"/>
    <w:rsid w:val="009D243A"/>
    <w:rsid w:val="00A11237"/>
    <w:rsid w:val="00A64FDD"/>
    <w:rsid w:val="00C52BBE"/>
    <w:rsid w:val="00D569E4"/>
    <w:rsid w:val="00E70640"/>
    <w:rsid w:val="00ED3C07"/>
    <w:rsid w:val="00ED6039"/>
    <w:rsid w:val="00F304CC"/>
    <w:rsid w:val="00F723F4"/>
    <w:rsid w:val="00FD0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DC72C"/>
  <w15:chartTrackingRefBased/>
  <w15:docId w15:val="{CDC38A43-51DE-804F-B4AC-7641CF2E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de-DE" w:eastAsia="ja-JP" w:bidi="de-DE"/>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66DA"/>
  </w:style>
  <w:style w:type="paragraph" w:styleId="berschrift1">
    <w:name w:val="heading 1"/>
    <w:basedOn w:val="Standard"/>
    <w:next w:val="Standard"/>
    <w:link w:val="berschrift1Zchn"/>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erschrift2">
    <w:name w:val="heading 2"/>
    <w:basedOn w:val="Standard"/>
    <w:next w:val="Standard"/>
    <w:link w:val="berschrift2Zchn"/>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erschrift3">
    <w:name w:val="heading 3"/>
    <w:basedOn w:val="Standard"/>
    <w:next w:val="Standard"/>
    <w:link w:val="berschrift3Zchn"/>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erschrift4">
    <w:name w:val="heading 4"/>
    <w:basedOn w:val="Standard"/>
    <w:next w:val="Standard"/>
    <w:link w:val="berschrift4Zchn"/>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erschrift5">
    <w:name w:val="heading 5"/>
    <w:basedOn w:val="Standard"/>
    <w:next w:val="Standard"/>
    <w:link w:val="berschrift5Zchn"/>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erschrift6">
    <w:name w:val="heading 6"/>
    <w:basedOn w:val="Standard"/>
    <w:next w:val="Standard"/>
    <w:link w:val="berschrift6Zchn"/>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erschrift7">
    <w:name w:val="heading 7"/>
    <w:basedOn w:val="Standard"/>
    <w:next w:val="Standard"/>
    <w:link w:val="berschrift7Zchn"/>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erschrift8">
    <w:name w:val="heading 8"/>
    <w:basedOn w:val="Standard"/>
    <w:next w:val="Standard"/>
    <w:link w:val="berschrift8Zchn"/>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erschrift9">
    <w:name w:val="heading 9"/>
    <w:basedOn w:val="Standard"/>
    <w:next w:val="Standard"/>
    <w:link w:val="berschrift9Zchn"/>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numPr>
        <w:ilvl w:val="1"/>
      </w:numPr>
      <w:spacing w:after="300" w:line="240" w:lineRule="auto"/>
      <w:contextualSpacing/>
    </w:pPr>
    <w:rPr>
      <w:rFonts w:eastAsiaTheme="minorEastAsia"/>
      <w:sz w:val="32"/>
    </w:rPr>
  </w:style>
  <w:style w:type="character" w:customStyle="1" w:styleId="UntertitelZchn">
    <w:name w:val="Untertitel Zchn"/>
    <w:basedOn w:val="Absatz-Standardschriftart"/>
    <w:link w:val="Untertitel"/>
    <w:uiPriority w:val="2"/>
    <w:rPr>
      <w:rFonts w:eastAsiaTheme="minorEastAsia"/>
      <w:sz w:val="32"/>
    </w:rPr>
  </w:style>
  <w:style w:type="paragraph" w:styleId="Titel">
    <w:name w:val="Title"/>
    <w:basedOn w:val="Standard"/>
    <w:link w:val="TitelZchn"/>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1"/>
    <w:rPr>
      <w:rFonts w:asciiTheme="majorHAnsi" w:eastAsiaTheme="majorEastAsia" w:hAnsiTheme="majorHAnsi" w:cstheme="majorBidi"/>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sz w:val="42"/>
      <w:szCs w:val="32"/>
    </w:rPr>
  </w:style>
  <w:style w:type="paragraph" w:styleId="Listennummer">
    <w:name w:val="List Number"/>
    <w:basedOn w:val="Standard"/>
    <w:uiPriority w:val="13"/>
    <w:qFormat/>
    <w:pPr>
      <w:numPr>
        <w:numId w:val="16"/>
      </w:numPr>
    </w:pPr>
  </w:style>
  <w:style w:type="paragraph" w:styleId="IntensivesZitat">
    <w:name w:val="Intense Quote"/>
    <w:basedOn w:val="Standard"/>
    <w:next w:val="Standard"/>
    <w:link w:val="IntensivesZitatZchn"/>
    <w:uiPriority w:val="30"/>
    <w:semiHidden/>
    <w:unhideWhenUsed/>
    <w:qFormat/>
    <w:pPr>
      <w:spacing w:before="240"/>
      <w:ind w:left="490" w:right="490"/>
      <w:contextualSpacing/>
    </w:pPr>
    <w:rPr>
      <w:i/>
      <w:iCs/>
      <w:sz w:val="30"/>
    </w:rPr>
  </w:style>
  <w:style w:type="paragraph" w:styleId="Zitat">
    <w:name w:val="Quote"/>
    <w:basedOn w:val="Standard"/>
    <w:next w:val="Standard"/>
    <w:link w:val="ZitatZchn"/>
    <w:uiPriority w:val="29"/>
    <w:qFormat/>
    <w:pPr>
      <w:spacing w:before="240"/>
      <w:ind w:left="490" w:right="490"/>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paragraph" w:styleId="Aufzhlungszeichen">
    <w:name w:val="List Bullet"/>
    <w:basedOn w:val="Standard"/>
    <w:uiPriority w:val="12"/>
    <w:qFormat/>
    <w:pPr>
      <w:numPr>
        <w:numId w:val="15"/>
      </w:numPr>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uiPriority w:val="3"/>
    <w:qFormat/>
    <w:pPr>
      <w:pBdr>
        <w:bottom w:val="single" w:sz="8" w:space="17" w:color="000000" w:themeColor="text1"/>
      </w:pBdr>
      <w:spacing w:after="640" w:line="240" w:lineRule="auto"/>
      <w:contextualSpacing/>
    </w:p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
      <w:color w:val="595959" w:themeColor="text1" w:themeTint="A6"/>
      <w:sz w:val="3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
      <w:i/>
      <w:color w:val="595959" w:themeColor="text1" w:themeTint="A6"/>
      <w:sz w:val="30"/>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595959" w:themeColor="text1" w:themeTint="A6"/>
      <w:sz w:val="3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595959" w:themeColor="text1" w:themeTint="A6"/>
      <w:sz w:val="30"/>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
      <w:iCs/>
      <w:color w:val="595959" w:themeColor="text1" w:themeTint="A6"/>
      <w:sz w:val="26"/>
      <w:szCs w:val="21"/>
    </w:rPr>
  </w:style>
  <w:style w:type="character" w:styleId="SchwacheHervorhebung">
    <w:name w:val="Subtle Emphasis"/>
    <w:basedOn w:val="Absatz-Standardschriftart"/>
    <w:uiPriority w:val="19"/>
    <w:semiHidden/>
    <w:unhideWhenUsed/>
    <w:qFormat/>
    <w:rPr>
      <w:i/>
      <w:iCs/>
      <w:color w:val="000000" w:themeColor="text1"/>
    </w:rPr>
  </w:style>
  <w:style w:type="character" w:styleId="Hervorhebung">
    <w:name w:val="Emphasis"/>
    <w:basedOn w:val="Absatz-Standardschriftart"/>
    <w:uiPriority w:val="20"/>
    <w:semiHidden/>
    <w:unhideWhenUsed/>
    <w:qFormat/>
    <w:rPr>
      <w:b/>
      <w:i/>
      <w:iCs/>
    </w:rPr>
  </w:style>
  <w:style w:type="character" w:styleId="IntensiveHervorhebung">
    <w:name w:val="Intense Emphasis"/>
    <w:basedOn w:val="Absatz-Standardschriftart"/>
    <w:uiPriority w:val="21"/>
    <w:semiHidden/>
    <w:unhideWhenUsed/>
    <w:qFormat/>
    <w:rPr>
      <w:b/>
      <w:iCs/>
      <w:caps/>
      <w:smallCaps w:val="0"/>
      <w:color w:val="000000" w:themeColor="text1"/>
    </w:rPr>
  </w:style>
  <w:style w:type="character" w:styleId="SchwacherVerweis">
    <w:name w:val="Subtle Reference"/>
    <w:basedOn w:val="Absatz-Standardschriftart"/>
    <w:uiPriority w:val="31"/>
    <w:semiHidden/>
    <w:unhideWhenUsed/>
    <w:qFormat/>
    <w:rPr>
      <w:caps/>
      <w:smallCaps w:val="0"/>
      <w:color w:val="000000" w:themeColor="text1"/>
    </w:rPr>
  </w:style>
  <w:style w:type="character" w:styleId="IntensiverVerweis">
    <w:name w:val="Intense Reference"/>
    <w:basedOn w:val="Absatz-Standardschriftart"/>
    <w:uiPriority w:val="32"/>
    <w:semiHidden/>
    <w:unhideWhenUsed/>
    <w:qFormat/>
    <w:rPr>
      <w:b/>
      <w:bCs/>
      <w:i/>
      <w:caps/>
      <w:smallCaps w:val="0"/>
      <w:color w:val="000000" w:themeColor="text1"/>
      <w:spacing w:val="0"/>
    </w:rPr>
  </w:style>
  <w:style w:type="character" w:styleId="Buchtitel">
    <w:name w:val="Book Title"/>
    <w:basedOn w:val="Absatz-Standardschriftart"/>
    <w:uiPriority w:val="33"/>
    <w:semiHidden/>
    <w:unhideWhenUsed/>
    <w:qFormat/>
    <w:rPr>
      <w:b w:val="0"/>
      <w:bCs/>
      <w:i w:val="0"/>
      <w:iCs/>
      <w:spacing w:val="0"/>
      <w:u w:val="single"/>
    </w:rPr>
  </w:style>
  <w:style w:type="paragraph" w:styleId="Beschriftung">
    <w:name w:val="caption"/>
    <w:basedOn w:val="Standard"/>
    <w:next w:val="Standard"/>
    <w:uiPriority w:val="35"/>
    <w:semiHidden/>
    <w:unhideWhenUsed/>
    <w:qFormat/>
    <w:pPr>
      <w:spacing w:after="200" w:line="240" w:lineRule="auto"/>
    </w:pPr>
    <w:rPr>
      <w:i/>
      <w:iCs/>
      <w:sz w:val="20"/>
      <w:szCs w:val="1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Inhaltsverzeichnisberschrift">
    <w:name w:val="TOC Heading"/>
    <w:basedOn w:val="berschrift1"/>
    <w:next w:val="Standard"/>
    <w:uiPriority w:val="39"/>
    <w:unhideWhenUsed/>
    <w:qFormat/>
    <w:pPr>
      <w:outlineLvl w:val="9"/>
    </w:pPr>
  </w:style>
  <w:style w:type="table" w:customStyle="1" w:styleId="ReportTable">
    <w:name w:val="Report Table"/>
    <w:basedOn w:val="NormaleTabelle"/>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ivesZitatZchn">
    <w:name w:val="Intensives Zitat Zchn"/>
    <w:basedOn w:val="Absatz-Standardschriftart"/>
    <w:link w:val="IntensivesZitat"/>
    <w:uiPriority w:val="30"/>
    <w:semiHidden/>
    <w:rPr>
      <w:i/>
      <w:iCs/>
      <w:sz w:val="30"/>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sz w:val="36"/>
      <w:szCs w:val="26"/>
    </w:rPr>
  </w:style>
  <w:style w:type="paragraph" w:styleId="Kopfzeile">
    <w:name w:val="header"/>
    <w:basedOn w:val="Standard"/>
    <w:link w:val="KopfzeileZchn"/>
    <w:uiPriority w:val="99"/>
    <w:qFormat/>
    <w:pPr>
      <w:spacing w:after="0" w:line="240" w:lineRule="auto"/>
    </w:p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30"/>
    </w:rPr>
  </w:style>
  <w:style w:type="character" w:customStyle="1" w:styleId="KopfzeileZchn">
    <w:name w:val="Kopfzeile Zchn"/>
    <w:basedOn w:val="Absatz-Standardschriftart"/>
    <w:link w:val="Kopfzeile"/>
    <w:uiPriority w:val="99"/>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30"/>
    </w:rPr>
  </w:style>
  <w:style w:type="paragraph" w:styleId="Listenabsatz">
    <w:name w:val="List Paragraph"/>
    <w:basedOn w:val="Standard"/>
    <w:uiPriority w:val="34"/>
    <w:unhideWhenUsed/>
    <w:qFormat/>
    <w:rsid w:val="00C52BBE"/>
    <w:pPr>
      <w:ind w:left="720"/>
      <w:contextualSpacing/>
    </w:pPr>
  </w:style>
  <w:style w:type="paragraph" w:styleId="KeinLeerraum">
    <w:name w:val="No Spacing"/>
    <w:uiPriority w:val="1"/>
    <w:qFormat/>
    <w:rsid w:val="0082322C"/>
    <w:pPr>
      <w:spacing w:after="0" w:line="240" w:lineRule="auto"/>
    </w:pPr>
    <w:rPr>
      <w:rFonts w:eastAsiaTheme="minorEastAsia"/>
      <w:color w:val="auto"/>
      <w:sz w:val="22"/>
      <w:szCs w:val="22"/>
      <w:lang w:val="en-US" w:eastAsia="zh-CN" w:bidi="ar-SA"/>
    </w:rPr>
  </w:style>
  <w:style w:type="paragraph" w:styleId="Verzeichnis1">
    <w:name w:val="toc 1"/>
    <w:basedOn w:val="Standard"/>
    <w:next w:val="Standard"/>
    <w:autoRedefine/>
    <w:uiPriority w:val="39"/>
    <w:unhideWhenUsed/>
    <w:rsid w:val="0082322C"/>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2322C"/>
    <w:pPr>
      <w:spacing w:after="0"/>
      <w:ind w:left="240"/>
    </w:pPr>
    <w:rPr>
      <w:rFonts w:cstheme="minorHAnsi"/>
      <w:smallCaps/>
      <w:sz w:val="20"/>
      <w:szCs w:val="20"/>
    </w:rPr>
  </w:style>
  <w:style w:type="paragraph" w:styleId="Verzeichnis3">
    <w:name w:val="toc 3"/>
    <w:basedOn w:val="Standard"/>
    <w:next w:val="Standard"/>
    <w:autoRedefine/>
    <w:uiPriority w:val="39"/>
    <w:unhideWhenUsed/>
    <w:rsid w:val="0082322C"/>
    <w:pPr>
      <w:spacing w:after="0"/>
      <w:ind w:left="480"/>
    </w:pPr>
    <w:rPr>
      <w:rFonts w:cstheme="minorHAnsi"/>
      <w:i/>
      <w:iCs/>
      <w:sz w:val="20"/>
      <w:szCs w:val="20"/>
    </w:rPr>
  </w:style>
  <w:style w:type="paragraph" w:styleId="Verzeichnis4">
    <w:name w:val="toc 4"/>
    <w:basedOn w:val="Standard"/>
    <w:next w:val="Standard"/>
    <w:autoRedefine/>
    <w:uiPriority w:val="39"/>
    <w:unhideWhenUsed/>
    <w:rsid w:val="0082322C"/>
    <w:pPr>
      <w:spacing w:after="0"/>
      <w:ind w:left="720"/>
    </w:pPr>
    <w:rPr>
      <w:rFonts w:cstheme="minorHAnsi"/>
      <w:sz w:val="18"/>
      <w:szCs w:val="18"/>
    </w:rPr>
  </w:style>
  <w:style w:type="paragraph" w:styleId="Verzeichnis5">
    <w:name w:val="toc 5"/>
    <w:basedOn w:val="Standard"/>
    <w:next w:val="Standard"/>
    <w:autoRedefine/>
    <w:uiPriority w:val="39"/>
    <w:unhideWhenUsed/>
    <w:rsid w:val="0082322C"/>
    <w:pPr>
      <w:spacing w:after="0"/>
      <w:ind w:left="960"/>
    </w:pPr>
    <w:rPr>
      <w:rFonts w:cstheme="minorHAnsi"/>
      <w:sz w:val="18"/>
      <w:szCs w:val="18"/>
    </w:rPr>
  </w:style>
  <w:style w:type="paragraph" w:styleId="Verzeichnis6">
    <w:name w:val="toc 6"/>
    <w:basedOn w:val="Standard"/>
    <w:next w:val="Standard"/>
    <w:autoRedefine/>
    <w:uiPriority w:val="39"/>
    <w:unhideWhenUsed/>
    <w:rsid w:val="0082322C"/>
    <w:pPr>
      <w:spacing w:after="0"/>
      <w:ind w:left="1200"/>
    </w:pPr>
    <w:rPr>
      <w:rFonts w:cstheme="minorHAnsi"/>
      <w:sz w:val="18"/>
      <w:szCs w:val="18"/>
    </w:rPr>
  </w:style>
  <w:style w:type="paragraph" w:styleId="Verzeichnis7">
    <w:name w:val="toc 7"/>
    <w:basedOn w:val="Standard"/>
    <w:next w:val="Standard"/>
    <w:autoRedefine/>
    <w:uiPriority w:val="39"/>
    <w:unhideWhenUsed/>
    <w:rsid w:val="0082322C"/>
    <w:pPr>
      <w:spacing w:after="0"/>
      <w:ind w:left="1440"/>
    </w:pPr>
    <w:rPr>
      <w:rFonts w:cstheme="minorHAnsi"/>
      <w:sz w:val="18"/>
      <w:szCs w:val="18"/>
    </w:rPr>
  </w:style>
  <w:style w:type="paragraph" w:styleId="Verzeichnis8">
    <w:name w:val="toc 8"/>
    <w:basedOn w:val="Standard"/>
    <w:next w:val="Standard"/>
    <w:autoRedefine/>
    <w:uiPriority w:val="39"/>
    <w:unhideWhenUsed/>
    <w:rsid w:val="0082322C"/>
    <w:pPr>
      <w:spacing w:after="0"/>
      <w:ind w:left="1680"/>
    </w:pPr>
    <w:rPr>
      <w:rFonts w:cstheme="minorHAnsi"/>
      <w:sz w:val="18"/>
      <w:szCs w:val="18"/>
    </w:rPr>
  </w:style>
  <w:style w:type="paragraph" w:styleId="Verzeichnis9">
    <w:name w:val="toc 9"/>
    <w:basedOn w:val="Standard"/>
    <w:next w:val="Standard"/>
    <w:autoRedefine/>
    <w:uiPriority w:val="39"/>
    <w:unhideWhenUsed/>
    <w:rsid w:val="0082322C"/>
    <w:pPr>
      <w:spacing w:after="0"/>
      <w:ind w:left="1920"/>
    </w:pPr>
    <w:rPr>
      <w:rFonts w:cstheme="minorHAnsi"/>
      <w:sz w:val="18"/>
      <w:szCs w:val="18"/>
    </w:rPr>
  </w:style>
  <w:style w:type="character" w:styleId="Hyperlink">
    <w:name w:val="Hyperlink"/>
    <w:basedOn w:val="Absatz-Standardschriftart"/>
    <w:uiPriority w:val="99"/>
    <w:unhideWhenUsed/>
    <w:rsid w:val="0082322C"/>
    <w:rPr>
      <w:color w:val="5E9EA1" w:themeColor="hyperlink"/>
      <w:u w:val="single"/>
    </w:rPr>
  </w:style>
  <w:style w:type="character" w:styleId="Kommentarzeichen">
    <w:name w:val="annotation reference"/>
    <w:basedOn w:val="Absatz-Standardschriftart"/>
    <w:uiPriority w:val="99"/>
    <w:semiHidden/>
    <w:unhideWhenUsed/>
    <w:rsid w:val="00717493"/>
    <w:rPr>
      <w:sz w:val="16"/>
      <w:szCs w:val="16"/>
    </w:rPr>
  </w:style>
  <w:style w:type="paragraph" w:styleId="Kommentartext">
    <w:name w:val="annotation text"/>
    <w:basedOn w:val="Standard"/>
    <w:link w:val="KommentartextZchn"/>
    <w:uiPriority w:val="99"/>
    <w:semiHidden/>
    <w:unhideWhenUsed/>
    <w:rsid w:val="0071749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7493"/>
    <w:rPr>
      <w:sz w:val="20"/>
      <w:szCs w:val="20"/>
    </w:rPr>
  </w:style>
  <w:style w:type="paragraph" w:styleId="Kommentarthema">
    <w:name w:val="annotation subject"/>
    <w:basedOn w:val="Kommentartext"/>
    <w:next w:val="Kommentartext"/>
    <w:link w:val="KommentarthemaZchn"/>
    <w:uiPriority w:val="99"/>
    <w:semiHidden/>
    <w:unhideWhenUsed/>
    <w:rsid w:val="00717493"/>
    <w:rPr>
      <w:b/>
      <w:bCs/>
    </w:rPr>
  </w:style>
  <w:style w:type="character" w:customStyle="1" w:styleId="KommentarthemaZchn">
    <w:name w:val="Kommentarthema Zchn"/>
    <w:basedOn w:val="KommentartextZchn"/>
    <w:link w:val="Kommentarthema"/>
    <w:uiPriority w:val="99"/>
    <w:semiHidden/>
    <w:rsid w:val="00717493"/>
    <w:rPr>
      <w:b/>
      <w:bCs/>
      <w:sz w:val="20"/>
      <w:szCs w:val="20"/>
    </w:rPr>
  </w:style>
  <w:style w:type="paragraph" w:styleId="Sprechblasentext">
    <w:name w:val="Balloon Text"/>
    <w:basedOn w:val="Standard"/>
    <w:link w:val="SprechblasentextZchn"/>
    <w:uiPriority w:val="99"/>
    <w:semiHidden/>
    <w:unhideWhenUsed/>
    <w:rsid w:val="00717493"/>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74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ravonkries/Library/Containers/com.microsoft.Word/Data/Library/Application%20Support/Microsoft/Office/16.0/DTS/Search/%7b912BB3E4-C205-9945-B721-1DC37DDBF4B4%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4ABB1539FC034CADD7C13E0B02639A"/>
        <w:category>
          <w:name w:val="Allgemein"/>
          <w:gallery w:val="placeholder"/>
        </w:category>
        <w:types>
          <w:type w:val="bbPlcHdr"/>
        </w:types>
        <w:behaviors>
          <w:behavior w:val="content"/>
        </w:behaviors>
        <w:guid w:val="{034BFD19-6970-2542-87B8-3A39A0ACFDCD}"/>
      </w:docPartPr>
      <w:docPartBody>
        <w:p w:rsidR="00632022" w:rsidRDefault="007A70A8" w:rsidP="007A70A8">
          <w:pPr>
            <w:pStyle w:val="584ABB1539FC034CADD7C13E0B02639A"/>
          </w:pPr>
          <w:r w:rsidRPr="00B7065C">
            <w:rPr>
              <w:color w:val="4472C4" w:themeColor="accent1"/>
              <w:spacing w:val="20"/>
              <w:sz w:val="2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8"/>
    <w:rsid w:val="00632022"/>
    <w:rsid w:val="007A70A8"/>
    <w:rsid w:val="00875509"/>
    <w:rsid w:val="00CE28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C5B6C96AA84645A4BF459C40F6775B">
    <w:name w:val="C2C5B6C96AA84645A4BF459C40F6775B"/>
    <w:rsid w:val="007A70A8"/>
  </w:style>
  <w:style w:type="paragraph" w:customStyle="1" w:styleId="F2F100FC0E0CFC4DA7CDD4020CB60303">
    <w:name w:val="F2F100FC0E0CFC4DA7CDD4020CB60303"/>
    <w:rsid w:val="007A70A8"/>
  </w:style>
  <w:style w:type="paragraph" w:customStyle="1" w:styleId="3A45BB73E803D14897059B520B31F017">
    <w:name w:val="3A45BB73E803D14897059B520B31F017"/>
    <w:rsid w:val="007A70A8"/>
  </w:style>
  <w:style w:type="paragraph" w:customStyle="1" w:styleId="584ABB1539FC034CADD7C13E0B02639A">
    <w:name w:val="584ABB1539FC034CADD7C13E0B02639A"/>
    <w:rsid w:val="007A70A8"/>
  </w:style>
  <w:style w:type="paragraph" w:customStyle="1" w:styleId="F99F1A3AF7C7384EA01E871CDA8E4875">
    <w:name w:val="F99F1A3AF7C7384EA01E871CDA8E4875"/>
    <w:rsid w:val="007A70A8"/>
  </w:style>
  <w:style w:type="paragraph" w:customStyle="1" w:styleId="53B4F2A5D4694948BC816B70653604A4">
    <w:name w:val="53B4F2A5D4694948BC816B70653604A4"/>
    <w:rsid w:val="007A70A8"/>
  </w:style>
  <w:style w:type="paragraph" w:customStyle="1" w:styleId="6EF9B3B40122BD418888EDADB10EC643">
    <w:name w:val="6EF9B3B40122BD418888EDADB10EC643"/>
    <w:rsid w:val="007A70A8"/>
  </w:style>
  <w:style w:type="paragraph" w:customStyle="1" w:styleId="27974FEBC4AC27438578036CDFBFB1A6">
    <w:name w:val="27974FEBC4AC27438578036CDFBFB1A6"/>
    <w:rsid w:val="007A70A8"/>
  </w:style>
  <w:style w:type="paragraph" w:customStyle="1" w:styleId="18C6DF4D00F61D4686A7EF2BEDA99EE4">
    <w:name w:val="18C6DF4D00F61D4686A7EF2BEDA99EE4"/>
    <w:rsid w:val="007A70A8"/>
  </w:style>
  <w:style w:type="paragraph" w:customStyle="1" w:styleId="CB1F584FFC5C744A8AF255F584F38E7F">
    <w:name w:val="CB1F584FFC5C744A8AF255F584F38E7F"/>
    <w:rsid w:val="007A70A8"/>
  </w:style>
  <w:style w:type="paragraph" w:customStyle="1" w:styleId="EC82ED46B0B3C94C86F33372650C31E7">
    <w:name w:val="EC82ED46B0B3C94C86F33372650C31E7"/>
    <w:rsid w:val="007A70A8"/>
  </w:style>
  <w:style w:type="paragraph" w:customStyle="1" w:styleId="F3AC9185D2700641B9AE15351C6A2072">
    <w:name w:val="F3AC9185D2700641B9AE15351C6A2072"/>
    <w:rsid w:val="007A70A8"/>
  </w:style>
  <w:style w:type="paragraph" w:customStyle="1" w:styleId="B85CA9ECBAA0444C832998BDBCDECD63">
    <w:name w:val="B85CA9ECBAA0444C832998BDBCDECD63"/>
    <w:rsid w:val="007A70A8"/>
  </w:style>
  <w:style w:type="paragraph" w:customStyle="1" w:styleId="54F3EAD1CDA69F429B5422840D2F122E">
    <w:name w:val="54F3EAD1CDA69F429B5422840D2F122E"/>
    <w:rsid w:val="007A70A8"/>
  </w:style>
  <w:style w:type="paragraph" w:customStyle="1" w:styleId="0D7A43FB9184B2419F52B0B57802288D">
    <w:name w:val="0D7A43FB9184B2419F52B0B57802288D"/>
    <w:rsid w:val="007A70A8"/>
  </w:style>
  <w:style w:type="paragraph" w:customStyle="1" w:styleId="C7E2F42E8C58C9418548FF89894E0EF3">
    <w:name w:val="C7E2F42E8C58C9418548FF89894E0EF3"/>
    <w:rsid w:val="007A70A8"/>
  </w:style>
  <w:style w:type="paragraph" w:customStyle="1" w:styleId="3DB2A062365B674099F2C13E76BE5E7A">
    <w:name w:val="3DB2A062365B674099F2C13E76BE5E7A"/>
    <w:rsid w:val="007A70A8"/>
  </w:style>
  <w:style w:type="paragraph" w:customStyle="1" w:styleId="4D2A6DDFBD6E1C499C58793B2208503D">
    <w:name w:val="4D2A6DDFBD6E1C499C58793B2208503D"/>
    <w:rsid w:val="007A70A8"/>
  </w:style>
  <w:style w:type="paragraph" w:customStyle="1" w:styleId="F71D545E7337904B895C3390C7EB20AC">
    <w:name w:val="F71D545E7337904B895C3390C7EB20AC"/>
    <w:rsid w:val="007A70A8"/>
  </w:style>
  <w:style w:type="paragraph" w:customStyle="1" w:styleId="309740AEFE90E64A848768B21E513D4A">
    <w:name w:val="309740AEFE90E64A848768B21E513D4A"/>
    <w:rsid w:val="007A70A8"/>
  </w:style>
  <w:style w:type="paragraph" w:customStyle="1" w:styleId="4C9180EBB769124FA07414BE514D58E4">
    <w:name w:val="4C9180EBB769124FA07414BE514D58E4"/>
    <w:rsid w:val="007A70A8"/>
  </w:style>
  <w:style w:type="paragraph" w:customStyle="1" w:styleId="6309FC4AD054C742A603AD3631644435">
    <w:name w:val="6309FC4AD054C742A603AD3631644435"/>
    <w:rsid w:val="007A7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94720-01FE-1B42-A8E3-05C37EDC3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{912BB3E4-C205-9945-B721-1DC37DDBF4B4}tf10002081.dotx</Template>
  <TotalTime>0</TotalTime>
  <Pages>6</Pages>
  <Words>364</Words>
  <Characters>2296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Gamification and the Digital Humanities</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Gamification and the Digital Humanities</dc:title>
  <dc:subject/>
  <dc:creator>Microsoft Office User</dc:creator>
  <cp:keywords/>
  <dc:description/>
  <cp:lastModifiedBy>ms613064</cp:lastModifiedBy>
  <cp:revision>6</cp:revision>
  <dcterms:created xsi:type="dcterms:W3CDTF">2019-02-01T11:33:00Z</dcterms:created>
  <dcterms:modified xsi:type="dcterms:W3CDTF">2019-02-22T12:32:00Z</dcterms:modified>
</cp:coreProperties>
</file>