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7459F" w14:textId="147E7D5B" w:rsidR="008651FD" w:rsidRDefault="0024007F">
      <w:r>
        <w:t>Luis Valderrama</w:t>
      </w:r>
    </w:p>
    <w:p w14:paraId="21175343" w14:textId="4B372839" w:rsidR="0024007F" w:rsidRDefault="004E584B">
      <w:r>
        <w:t xml:space="preserve">May </w:t>
      </w:r>
      <w:r w:rsidR="003A17F1">
        <w:t>2</w:t>
      </w:r>
      <w:r w:rsidR="00F3586D">
        <w:t>6</w:t>
      </w:r>
      <w:r>
        <w:t>, 2021</w:t>
      </w:r>
    </w:p>
    <w:p w14:paraId="6D3BEBC9" w14:textId="05FB9724" w:rsidR="0024007F" w:rsidRDefault="0024007F">
      <w:r>
        <w:t>IT FDN 130 A</w:t>
      </w:r>
    </w:p>
    <w:p w14:paraId="6676B6C1" w14:textId="3D2B1CAC" w:rsidR="0024007F" w:rsidRDefault="0024007F">
      <w:r>
        <w:t>Module</w:t>
      </w:r>
      <w:r w:rsidR="00C8662F">
        <w:t xml:space="preserve"> </w:t>
      </w:r>
      <w:r w:rsidR="004E584B">
        <w:t>0</w:t>
      </w:r>
      <w:r w:rsidR="003A17F1">
        <w:t>8</w:t>
      </w:r>
    </w:p>
    <w:p w14:paraId="6D0D4DCC" w14:textId="0AF76996" w:rsidR="0024007F" w:rsidRDefault="004E584B" w:rsidP="00C8662F">
      <w:pPr>
        <w:pStyle w:val="Title"/>
        <w:jc w:val="center"/>
      </w:pPr>
      <w:r>
        <w:t xml:space="preserve">SQL </w:t>
      </w:r>
      <w:r w:rsidR="003A17F1">
        <w:t>Stored Procedure</w:t>
      </w:r>
      <w:r w:rsidR="00F3586D">
        <w:t>s</w:t>
      </w:r>
    </w:p>
    <w:p w14:paraId="12D70533" w14:textId="20238C6A" w:rsidR="00C8662F" w:rsidRDefault="00C8662F" w:rsidP="00C8662F">
      <w:pPr>
        <w:pStyle w:val="Heading1"/>
      </w:pPr>
      <w:r>
        <w:t>Intro</w:t>
      </w:r>
    </w:p>
    <w:p w14:paraId="0ECE7728" w14:textId="6EFC5416" w:rsidR="00C8662F" w:rsidRDefault="00A7397C" w:rsidP="00C8662F">
      <w:r>
        <w:t xml:space="preserve">During the course of the </w:t>
      </w:r>
      <w:r w:rsidR="00784452">
        <w:t>eight</w:t>
      </w:r>
      <w:r>
        <w:t>h module, I learned the basic concepts and practical uses of Stored Procedures</w:t>
      </w:r>
      <w:r w:rsidR="00F62E5D">
        <w:t xml:space="preserve">, “Sproc” </w:t>
      </w:r>
      <w:r>
        <w:t xml:space="preserve">available in the MS SQL RDMS. This document addresses the uses, similarities and differences between </w:t>
      </w:r>
      <w:r w:rsidR="00784452">
        <w:t>return codes, input parameters and output parameters</w:t>
      </w:r>
      <w:r>
        <w:t xml:space="preserve">. This document also presents examples used in the database created for this assignment, </w:t>
      </w:r>
      <w:hyperlink r:id="rId7" w:history="1">
        <w:r w:rsidR="00E35F77" w:rsidRPr="000A5511">
          <w:rPr>
            <w:rStyle w:val="Hyperlink"/>
            <w:i/>
            <w:iCs/>
          </w:rPr>
          <w:t>Assignment08DB_LuisValderrama</w:t>
        </w:r>
      </w:hyperlink>
      <w:r w:rsidR="00E35F77">
        <w:rPr>
          <w:i/>
          <w:iCs/>
        </w:rPr>
        <w:t>, (2021) (external)</w:t>
      </w:r>
      <w:r w:rsidRPr="00A7397C">
        <w:rPr>
          <w:i/>
          <w:iCs/>
        </w:rPr>
        <w:t>.</w:t>
      </w:r>
    </w:p>
    <w:p w14:paraId="3C66EB69" w14:textId="42909EC0" w:rsidR="00F359BC" w:rsidRDefault="00F359BC" w:rsidP="00784452">
      <w:pPr>
        <w:pStyle w:val="Heading1"/>
      </w:pPr>
      <w:r>
        <w:t>Stored Procedures</w:t>
      </w:r>
    </w:p>
    <w:p w14:paraId="25571503" w14:textId="1DF66EE0" w:rsidR="00A65DA9" w:rsidRDefault="00075B7C" w:rsidP="00F359BC">
      <w:r w:rsidRPr="00075B7C">
        <w:rPr>
          <w:i/>
          <w:iCs/>
        </w:rPr>
        <w:t>I</w:t>
      </w:r>
      <w:r w:rsidR="00F359BC" w:rsidRPr="00075B7C">
        <w:rPr>
          <w:i/>
          <w:iCs/>
        </w:rPr>
        <w:t xml:space="preserve">n SQL Server is a group of one or more Transact-SQL statements or a reference to a Microsoft .NET Framework common runtime language (CLR) method. </w:t>
      </w:r>
      <w:hyperlink r:id="rId8" w:history="1">
        <w:r w:rsidR="0016706C" w:rsidRPr="0016706C">
          <w:rPr>
            <w:rStyle w:val="Hyperlink"/>
            <w:i/>
            <w:iCs/>
          </w:rPr>
          <w:t>https://docs.microsoft.com/en-us/sql/relational-databases/stored-procedures/stored-procedures-database-engine?view=sql-server-ver15</w:t>
        </w:r>
      </w:hyperlink>
      <w:r w:rsidR="0016706C">
        <w:rPr>
          <w:i/>
          <w:iCs/>
        </w:rPr>
        <w:t>, (2017) (external)</w:t>
      </w:r>
      <w:r w:rsidR="00A65DA9">
        <w:rPr>
          <w:i/>
          <w:iCs/>
        </w:rPr>
        <w:t xml:space="preserve">. </w:t>
      </w:r>
      <w:r w:rsidR="00784452" w:rsidRPr="006C59F7">
        <w:rPr>
          <w:b/>
          <w:bCs/>
        </w:rPr>
        <w:t>Data Analysts use User-Defined Functions (UDF) to</w:t>
      </w:r>
      <w:r w:rsidR="00A65DA9">
        <w:t xml:space="preserve">: </w:t>
      </w:r>
    </w:p>
    <w:p w14:paraId="17639459" w14:textId="54B7E1AD" w:rsidR="004459C8" w:rsidRPr="004459C8" w:rsidRDefault="004459C8" w:rsidP="004459C8">
      <w:pPr>
        <w:pStyle w:val="ListParagraph"/>
        <w:numPr>
          <w:ilvl w:val="0"/>
          <w:numId w:val="15"/>
        </w:numPr>
      </w:pPr>
      <w:r w:rsidRPr="004459C8">
        <w:rPr>
          <w:b/>
          <w:bCs/>
        </w:rPr>
        <w:t xml:space="preserve">Reduce network traffic. </w:t>
      </w:r>
      <w:r>
        <w:t>The commands in a procedure are executed as a single batch of codes, reducing the network traffic.</w:t>
      </w:r>
    </w:p>
    <w:p w14:paraId="1D7826DC" w14:textId="77777777" w:rsidR="00E04736" w:rsidRDefault="00E04736" w:rsidP="00E04736">
      <w:pPr>
        <w:pStyle w:val="ListParagraph"/>
      </w:pPr>
    </w:p>
    <w:p w14:paraId="687530F5" w14:textId="0EF66472" w:rsidR="004459C8" w:rsidRPr="004459C8" w:rsidRDefault="004459C8" w:rsidP="004459C8">
      <w:pPr>
        <w:pStyle w:val="ListParagraph"/>
        <w:numPr>
          <w:ilvl w:val="0"/>
          <w:numId w:val="15"/>
        </w:numPr>
      </w:pPr>
      <w:r>
        <w:t xml:space="preserve">Apply </w:t>
      </w:r>
      <w:r w:rsidRPr="004459C8">
        <w:rPr>
          <w:b/>
          <w:bCs/>
        </w:rPr>
        <w:t xml:space="preserve">stronger security. </w:t>
      </w:r>
    </w:p>
    <w:p w14:paraId="08F7E83C" w14:textId="0984AEC0" w:rsidR="004459C8" w:rsidRDefault="004459C8" w:rsidP="004459C8">
      <w:pPr>
        <w:pStyle w:val="ListParagraph"/>
        <w:numPr>
          <w:ilvl w:val="1"/>
          <w:numId w:val="15"/>
        </w:numPr>
      </w:pPr>
      <w:r>
        <w:t>Multiple users can perform operations on underlying database objects through a procedure, even if the users and programs do not have direct permissions on those underlying objects. The procedure controls what processes and activities are performed and protects the underlying database objects. This eliminates the requirement to grant permissions at the individual object level and simplifies the security layers.</w:t>
      </w:r>
    </w:p>
    <w:p w14:paraId="4230B658" w14:textId="4A1BBD4B" w:rsidR="004459C8" w:rsidRDefault="004459C8" w:rsidP="004459C8">
      <w:pPr>
        <w:pStyle w:val="ListParagraph"/>
        <w:numPr>
          <w:ilvl w:val="1"/>
          <w:numId w:val="15"/>
        </w:numPr>
      </w:pPr>
      <w:r>
        <w:t>Only the call executes the procedure is visible. Therefore, malicious users cannot see tables and database object names.</w:t>
      </w:r>
    </w:p>
    <w:p w14:paraId="2539C34F" w14:textId="30F09B79" w:rsidR="004459C8" w:rsidRDefault="004459C8" w:rsidP="004459C8">
      <w:pPr>
        <w:pStyle w:val="ListParagraph"/>
        <w:numPr>
          <w:ilvl w:val="1"/>
          <w:numId w:val="15"/>
        </w:numPr>
      </w:pPr>
      <w:r>
        <w:t>Procedure parameters help guard against SQL injection attacks.</w:t>
      </w:r>
    </w:p>
    <w:p w14:paraId="19894CBF" w14:textId="2F324958" w:rsidR="004459C8" w:rsidRPr="004459C8" w:rsidRDefault="004459C8" w:rsidP="004459C8">
      <w:pPr>
        <w:pStyle w:val="ListParagraph"/>
        <w:numPr>
          <w:ilvl w:val="1"/>
          <w:numId w:val="15"/>
        </w:numPr>
      </w:pPr>
      <w:r>
        <w:t>Procedures can be encrypted, helping to obfuscate the source code.</w:t>
      </w:r>
    </w:p>
    <w:p w14:paraId="631384FD" w14:textId="77777777" w:rsidR="00E04736" w:rsidRPr="00E04736" w:rsidRDefault="00E04736" w:rsidP="00E04736">
      <w:pPr>
        <w:pStyle w:val="ListParagraph"/>
      </w:pPr>
    </w:p>
    <w:p w14:paraId="51EB3171" w14:textId="76A99705" w:rsidR="004459C8" w:rsidRPr="004459C8" w:rsidRDefault="004459C8" w:rsidP="004459C8">
      <w:pPr>
        <w:pStyle w:val="ListParagraph"/>
        <w:numPr>
          <w:ilvl w:val="0"/>
          <w:numId w:val="15"/>
        </w:numPr>
      </w:pPr>
      <w:r w:rsidRPr="004459C8">
        <w:rPr>
          <w:b/>
          <w:bCs/>
        </w:rPr>
        <w:t xml:space="preserve">Reuse codes. </w:t>
      </w:r>
      <w:r w:rsidR="003614A6">
        <w:t>The code for any repetitious database operation is the perfect candidate for encapsulation in procedures. This eliminate needless rewrites of the same code which decreases code inconsistencies and allows the code to be accessed and executed by any user.</w:t>
      </w:r>
    </w:p>
    <w:p w14:paraId="368C38D1" w14:textId="77777777" w:rsidR="00E04736" w:rsidRPr="00E04736" w:rsidRDefault="00E04736" w:rsidP="00E04736">
      <w:pPr>
        <w:pStyle w:val="ListParagraph"/>
      </w:pPr>
    </w:p>
    <w:p w14:paraId="4C363CBF" w14:textId="7EE1C695" w:rsidR="00E04736" w:rsidRDefault="004459C8" w:rsidP="007F1316">
      <w:pPr>
        <w:pStyle w:val="ListParagraph"/>
        <w:numPr>
          <w:ilvl w:val="0"/>
          <w:numId w:val="15"/>
        </w:numPr>
      </w:pPr>
      <w:r w:rsidRPr="00E04736">
        <w:rPr>
          <w:b/>
          <w:bCs/>
        </w:rPr>
        <w:t xml:space="preserve">Improve performance. </w:t>
      </w:r>
      <w:r w:rsidR="00E04736">
        <w:t>Procedures compile the first time it is executed and creates an execution plan that is reused for subsequent executions. Since the query processor does not have to create a new plan, it typically takes less time to process the procedure.</w:t>
      </w:r>
    </w:p>
    <w:p w14:paraId="4F3FCFD6" w14:textId="4D9DC444" w:rsidR="004459C8" w:rsidRDefault="004459C8" w:rsidP="007F1316">
      <w:pPr>
        <w:pStyle w:val="ListParagraph"/>
        <w:numPr>
          <w:ilvl w:val="0"/>
          <w:numId w:val="15"/>
        </w:numPr>
      </w:pPr>
      <w:r w:rsidRPr="00E04736">
        <w:lastRenderedPageBreak/>
        <w:t xml:space="preserve">Implement </w:t>
      </w:r>
      <w:r w:rsidRPr="00E04736">
        <w:rPr>
          <w:b/>
          <w:bCs/>
        </w:rPr>
        <w:t xml:space="preserve">easier maintenance. </w:t>
      </w:r>
      <w:r w:rsidR="00E04736">
        <w:t>When users call procedures and keep database operations in the data tier, only the procedures must be updated for any changes in the underlying database. The application tier remains separate and does not have to know how about any changes to database layouts, relationships, or processes.</w:t>
      </w:r>
    </w:p>
    <w:p w14:paraId="2EE5B933" w14:textId="1EFDFAE9" w:rsidR="000A5511" w:rsidRDefault="000A5511" w:rsidP="000A5511">
      <w:r>
        <w:t xml:space="preserve">The example presented below on (figure 1.1) used in the </w:t>
      </w:r>
      <w:hyperlink r:id="rId9" w:history="1">
        <w:r w:rsidRPr="000A5511">
          <w:rPr>
            <w:rStyle w:val="Hyperlink"/>
            <w:i/>
            <w:iCs/>
          </w:rPr>
          <w:t>Assignment08DB_LuisValderrama</w:t>
        </w:r>
      </w:hyperlink>
      <w:r>
        <w:rPr>
          <w:i/>
          <w:iCs/>
        </w:rPr>
        <w:t>, (2021) (external)</w:t>
      </w:r>
      <w:r>
        <w:t xml:space="preserve"> displays the structure of a SProc created to execute a process that inserts data into the Products table. SProc are used in more complex situations while similar to Views and Functions, SProcs are established using </w:t>
      </w:r>
      <w:r w:rsidRPr="00A047DB">
        <w:rPr>
          <w:highlight w:val="lightGray"/>
        </w:rPr>
        <w:t>CREATE PR</w:t>
      </w:r>
      <w:r w:rsidRPr="000A5511">
        <w:rPr>
          <w:highlight w:val="lightGray"/>
        </w:rPr>
        <w:t>OCEDURE</w:t>
      </w:r>
      <w:r>
        <w:t xml:space="preserve"> or (PROC) followed by the table’s attributes, in this case ProductName, </w:t>
      </w:r>
      <w:r w:rsidR="00A047DB">
        <w:t>CategoryID, and UnitPrice, all with ‘@’ symbol in front</w:t>
      </w:r>
      <w:r>
        <w:t xml:space="preserve">. SProcs are also contained within </w:t>
      </w:r>
      <w:r w:rsidRPr="00E35F77">
        <w:rPr>
          <w:highlight w:val="magenta"/>
        </w:rPr>
        <w:t>BEGIN</w:t>
      </w:r>
      <w:r>
        <w:t xml:space="preserve"> and </w:t>
      </w:r>
      <w:r w:rsidRPr="00E35F77">
        <w:rPr>
          <w:highlight w:val="magenta"/>
        </w:rPr>
        <w:t>END</w:t>
      </w:r>
      <w:r>
        <w:t xml:space="preserve"> transaction statements, defining the start and conclusion of the procedure</w:t>
      </w:r>
      <w:r w:rsidR="00A047DB">
        <w:t xml:space="preserve">, as well as </w:t>
      </w:r>
      <w:r w:rsidR="00A047DB" w:rsidRPr="00A047DB">
        <w:rPr>
          <w:highlight w:val="yellow"/>
        </w:rPr>
        <w:t>T</w:t>
      </w:r>
      <w:r w:rsidR="005170C2">
        <w:rPr>
          <w:highlight w:val="yellow"/>
        </w:rPr>
        <w:t>RY</w:t>
      </w:r>
      <w:r w:rsidR="00A047DB">
        <w:rPr>
          <w:highlight w:val="yellow"/>
        </w:rPr>
        <w:t>-</w:t>
      </w:r>
      <w:r w:rsidR="00A047DB" w:rsidRPr="00A047DB">
        <w:rPr>
          <w:highlight w:val="yellow"/>
        </w:rPr>
        <w:t>C</w:t>
      </w:r>
      <w:r w:rsidR="005170C2">
        <w:rPr>
          <w:highlight w:val="yellow"/>
        </w:rPr>
        <w:t>ATCH</w:t>
      </w:r>
      <w:r w:rsidR="00A047DB">
        <w:t xml:space="preserve"> block for error handling during the </w:t>
      </w:r>
      <w:r w:rsidR="00A047DB" w:rsidRPr="00A047DB">
        <w:rPr>
          <w:highlight w:val="cyan"/>
        </w:rPr>
        <w:t>TRANSACTION</w:t>
      </w:r>
      <w:r w:rsidR="00A047DB">
        <w:t xml:space="preserve"> block of the batch which in this example is to insert values into the table.</w:t>
      </w:r>
      <w:r w:rsidR="00E35F77">
        <w:t xml:space="preserve"> In addition to the error messaging, the procedure also includes a </w:t>
      </w:r>
      <w:r w:rsidR="00E35F77" w:rsidRPr="00E35F77">
        <w:rPr>
          <w:highlight w:val="green"/>
        </w:rPr>
        <w:t>RETURN CODE</w:t>
      </w:r>
      <w:r w:rsidR="00E35F77">
        <w:t xml:space="preserve"> to indicate the status of the </w:t>
      </w:r>
      <w:r w:rsidR="00F62E5D">
        <w:t>SP</w:t>
      </w:r>
      <w:r w:rsidR="00E35F77">
        <w:t xml:space="preserve">roc used to troubleshoot and track the branches of logic being processed. </w:t>
      </w:r>
    </w:p>
    <w:p w14:paraId="4412FC2D"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FF"/>
          <w:sz w:val="16"/>
          <w:szCs w:val="16"/>
          <w:highlight w:val="lightGray"/>
        </w:rPr>
        <w:t>Create</w:t>
      </w:r>
      <w:r w:rsidRPr="000A5511">
        <w:rPr>
          <w:rFonts w:ascii="Consolas" w:hAnsi="Consolas" w:cs="Consolas"/>
          <w:color w:val="000000"/>
          <w:sz w:val="16"/>
          <w:szCs w:val="16"/>
          <w:highlight w:val="lightGray"/>
        </w:rPr>
        <w:t xml:space="preserve"> </w:t>
      </w:r>
      <w:r w:rsidRPr="000A5511">
        <w:rPr>
          <w:rFonts w:ascii="Consolas" w:hAnsi="Consolas" w:cs="Consolas"/>
          <w:color w:val="0000FF"/>
          <w:sz w:val="16"/>
          <w:szCs w:val="16"/>
          <w:highlight w:val="lightGray"/>
        </w:rPr>
        <w:t>Procedure</w:t>
      </w:r>
      <w:r w:rsidRPr="000A5511">
        <w:rPr>
          <w:rFonts w:ascii="Consolas" w:hAnsi="Consolas" w:cs="Consolas"/>
          <w:color w:val="000000"/>
          <w:sz w:val="16"/>
          <w:szCs w:val="16"/>
        </w:rPr>
        <w:t xml:space="preserve"> pInsProducts</w:t>
      </w:r>
    </w:p>
    <w:p w14:paraId="27611ECB"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FF"/>
          <w:sz w:val="16"/>
          <w:szCs w:val="16"/>
        </w:rPr>
        <w:t xml:space="preserve"> </w:t>
      </w:r>
      <w:r w:rsidRPr="000A5511">
        <w:rPr>
          <w:rFonts w:ascii="Consolas" w:hAnsi="Consolas" w:cs="Consolas"/>
          <w:color w:val="808080"/>
          <w:sz w:val="16"/>
          <w:szCs w:val="16"/>
        </w:rPr>
        <w:t>(</w:t>
      </w:r>
      <w:r w:rsidRPr="000A5511">
        <w:rPr>
          <w:rFonts w:ascii="Consolas" w:hAnsi="Consolas" w:cs="Consolas"/>
          <w:color w:val="000000"/>
          <w:sz w:val="16"/>
          <w:szCs w:val="16"/>
        </w:rPr>
        <w:t xml:space="preserve">@ProductName </w:t>
      </w:r>
      <w:r w:rsidRPr="000A5511">
        <w:rPr>
          <w:rFonts w:ascii="Consolas" w:hAnsi="Consolas" w:cs="Consolas"/>
          <w:color w:val="0000FF"/>
          <w:sz w:val="16"/>
          <w:szCs w:val="16"/>
        </w:rPr>
        <w:t xml:space="preserve">nvarchar </w:t>
      </w:r>
      <w:r w:rsidRPr="000A5511">
        <w:rPr>
          <w:rFonts w:ascii="Consolas" w:hAnsi="Consolas" w:cs="Consolas"/>
          <w:color w:val="808080"/>
          <w:sz w:val="16"/>
          <w:szCs w:val="16"/>
        </w:rPr>
        <w:t>(</w:t>
      </w:r>
      <w:r w:rsidRPr="000A5511">
        <w:rPr>
          <w:rFonts w:ascii="Consolas" w:hAnsi="Consolas" w:cs="Consolas"/>
          <w:color w:val="000000"/>
          <w:sz w:val="16"/>
          <w:szCs w:val="16"/>
        </w:rPr>
        <w:t>100</w:t>
      </w:r>
      <w:r w:rsidRPr="000A5511">
        <w:rPr>
          <w:rFonts w:ascii="Consolas" w:hAnsi="Consolas" w:cs="Consolas"/>
          <w:color w:val="808080"/>
          <w:sz w:val="16"/>
          <w:szCs w:val="16"/>
        </w:rPr>
        <w:t>)</w:t>
      </w:r>
    </w:p>
    <w:p w14:paraId="53E7206B"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0A5511">
        <w:rPr>
          <w:rFonts w:ascii="Consolas" w:hAnsi="Consolas" w:cs="Consolas"/>
          <w:color w:val="808080"/>
          <w:sz w:val="16"/>
          <w:szCs w:val="16"/>
        </w:rPr>
        <w:t>,</w:t>
      </w:r>
      <w:r w:rsidRPr="000A5511">
        <w:rPr>
          <w:rFonts w:ascii="Consolas" w:hAnsi="Consolas" w:cs="Consolas"/>
          <w:color w:val="000000"/>
          <w:sz w:val="16"/>
          <w:szCs w:val="16"/>
        </w:rPr>
        <w:t xml:space="preserve">@CategoryID </w:t>
      </w:r>
      <w:r w:rsidRPr="000A5511">
        <w:rPr>
          <w:rFonts w:ascii="Consolas" w:hAnsi="Consolas" w:cs="Consolas"/>
          <w:color w:val="0000FF"/>
          <w:sz w:val="16"/>
          <w:szCs w:val="16"/>
        </w:rPr>
        <w:t>int</w:t>
      </w:r>
    </w:p>
    <w:p w14:paraId="64D39E6F"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0A5511">
        <w:rPr>
          <w:rFonts w:ascii="Consolas" w:hAnsi="Consolas" w:cs="Consolas"/>
          <w:color w:val="808080"/>
          <w:sz w:val="16"/>
          <w:szCs w:val="16"/>
        </w:rPr>
        <w:t>,</w:t>
      </w:r>
      <w:r w:rsidRPr="000A5511">
        <w:rPr>
          <w:rFonts w:ascii="Consolas" w:hAnsi="Consolas" w:cs="Consolas"/>
          <w:color w:val="000000"/>
          <w:sz w:val="16"/>
          <w:szCs w:val="16"/>
        </w:rPr>
        <w:t xml:space="preserve">@UnitPrice </w:t>
      </w:r>
      <w:r w:rsidRPr="000A5511">
        <w:rPr>
          <w:rFonts w:ascii="Consolas" w:hAnsi="Consolas" w:cs="Consolas"/>
          <w:color w:val="0000FF"/>
          <w:sz w:val="16"/>
          <w:szCs w:val="16"/>
        </w:rPr>
        <w:t>money</w:t>
      </w:r>
      <w:r w:rsidRPr="000A5511">
        <w:rPr>
          <w:rFonts w:ascii="Consolas" w:hAnsi="Consolas" w:cs="Consolas"/>
          <w:color w:val="808080"/>
          <w:sz w:val="16"/>
          <w:szCs w:val="16"/>
        </w:rPr>
        <w:t>)</w:t>
      </w:r>
    </w:p>
    <w:p w14:paraId="2571E1F1"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0A5511">
        <w:rPr>
          <w:rFonts w:ascii="Consolas" w:hAnsi="Consolas" w:cs="Consolas"/>
          <w:color w:val="008000"/>
          <w:sz w:val="16"/>
          <w:szCs w:val="16"/>
        </w:rPr>
        <w:t>-- Author: Luis Valderrama</w:t>
      </w:r>
    </w:p>
    <w:p w14:paraId="1CF59752"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0A5511">
        <w:rPr>
          <w:rFonts w:ascii="Consolas" w:hAnsi="Consolas" w:cs="Consolas"/>
          <w:color w:val="008000"/>
          <w:sz w:val="16"/>
          <w:szCs w:val="16"/>
        </w:rPr>
        <w:t>-- Desc: Insert Sproc</w:t>
      </w:r>
    </w:p>
    <w:p w14:paraId="14BAE42E"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0A5511">
        <w:rPr>
          <w:rFonts w:ascii="Consolas" w:hAnsi="Consolas" w:cs="Consolas"/>
          <w:color w:val="008000"/>
          <w:sz w:val="16"/>
          <w:szCs w:val="16"/>
        </w:rPr>
        <w:t>-- Change Log: When,Who,What</w:t>
      </w:r>
    </w:p>
    <w:p w14:paraId="60D085CF"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0A5511">
        <w:rPr>
          <w:rFonts w:ascii="Consolas" w:hAnsi="Consolas" w:cs="Consolas"/>
          <w:color w:val="008000"/>
          <w:sz w:val="16"/>
          <w:szCs w:val="16"/>
        </w:rPr>
        <w:t>-- 2021-05-23, Luis Valderrama, Created Insert Sproc.</w:t>
      </w:r>
    </w:p>
    <w:p w14:paraId="3AAA52E1"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FF"/>
          <w:sz w:val="16"/>
          <w:szCs w:val="16"/>
        </w:rPr>
        <w:t>AS</w:t>
      </w:r>
    </w:p>
    <w:p w14:paraId="333A652B"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E35F77">
        <w:rPr>
          <w:rFonts w:ascii="Consolas" w:hAnsi="Consolas" w:cs="Consolas"/>
          <w:color w:val="0000FF"/>
          <w:sz w:val="16"/>
          <w:szCs w:val="16"/>
          <w:highlight w:val="magenta"/>
        </w:rPr>
        <w:t>Begin</w:t>
      </w:r>
    </w:p>
    <w:p w14:paraId="6247FDE2"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E35F77">
        <w:rPr>
          <w:rFonts w:ascii="Consolas" w:hAnsi="Consolas" w:cs="Consolas"/>
          <w:color w:val="0000FF"/>
          <w:sz w:val="16"/>
          <w:szCs w:val="16"/>
          <w:highlight w:val="green"/>
        </w:rPr>
        <w:t>Declare</w:t>
      </w:r>
      <w:r w:rsidRPr="00E35F77">
        <w:rPr>
          <w:rFonts w:ascii="Consolas" w:hAnsi="Consolas" w:cs="Consolas"/>
          <w:color w:val="000000"/>
          <w:sz w:val="16"/>
          <w:szCs w:val="16"/>
          <w:highlight w:val="green"/>
        </w:rPr>
        <w:t xml:space="preserve"> @RC </w:t>
      </w:r>
      <w:r w:rsidRPr="00E35F77">
        <w:rPr>
          <w:rFonts w:ascii="Consolas" w:hAnsi="Consolas" w:cs="Consolas"/>
          <w:color w:val="0000FF"/>
          <w:sz w:val="16"/>
          <w:szCs w:val="16"/>
          <w:highlight w:val="green"/>
        </w:rPr>
        <w:t>int</w:t>
      </w:r>
      <w:r w:rsidRPr="00E35F77">
        <w:rPr>
          <w:rFonts w:ascii="Consolas" w:hAnsi="Consolas" w:cs="Consolas"/>
          <w:color w:val="000000"/>
          <w:sz w:val="16"/>
          <w:szCs w:val="16"/>
          <w:highlight w:val="green"/>
        </w:rPr>
        <w:t xml:space="preserve"> </w:t>
      </w:r>
      <w:r w:rsidRPr="00E35F77">
        <w:rPr>
          <w:rFonts w:ascii="Consolas" w:hAnsi="Consolas" w:cs="Consolas"/>
          <w:color w:val="808080"/>
          <w:sz w:val="16"/>
          <w:szCs w:val="16"/>
          <w:highlight w:val="green"/>
        </w:rPr>
        <w:t>=</w:t>
      </w:r>
      <w:r w:rsidRPr="00E35F77">
        <w:rPr>
          <w:rFonts w:ascii="Consolas" w:hAnsi="Consolas" w:cs="Consolas"/>
          <w:color w:val="000000"/>
          <w:sz w:val="16"/>
          <w:szCs w:val="16"/>
          <w:highlight w:val="green"/>
        </w:rPr>
        <w:t xml:space="preserve"> 0</w:t>
      </w:r>
      <w:r w:rsidRPr="00E35F77">
        <w:rPr>
          <w:rFonts w:ascii="Consolas" w:hAnsi="Consolas" w:cs="Consolas"/>
          <w:color w:val="808080"/>
          <w:sz w:val="16"/>
          <w:szCs w:val="16"/>
          <w:highlight w:val="green"/>
        </w:rPr>
        <w:t>;</w:t>
      </w:r>
    </w:p>
    <w:p w14:paraId="7EE3AA14"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A047DB">
        <w:rPr>
          <w:rFonts w:ascii="Consolas" w:hAnsi="Consolas" w:cs="Consolas"/>
          <w:color w:val="0000FF"/>
          <w:sz w:val="16"/>
          <w:szCs w:val="16"/>
          <w:highlight w:val="yellow"/>
        </w:rPr>
        <w:t>Begin</w:t>
      </w:r>
      <w:r w:rsidRPr="00A047DB">
        <w:rPr>
          <w:rFonts w:ascii="Consolas" w:hAnsi="Consolas" w:cs="Consolas"/>
          <w:color w:val="000000"/>
          <w:sz w:val="16"/>
          <w:szCs w:val="16"/>
          <w:highlight w:val="yellow"/>
        </w:rPr>
        <w:t xml:space="preserve"> </w:t>
      </w:r>
      <w:r w:rsidRPr="00A047DB">
        <w:rPr>
          <w:rFonts w:ascii="Consolas" w:hAnsi="Consolas" w:cs="Consolas"/>
          <w:color w:val="0000FF"/>
          <w:sz w:val="16"/>
          <w:szCs w:val="16"/>
          <w:highlight w:val="yellow"/>
        </w:rPr>
        <w:t>Try</w:t>
      </w:r>
    </w:p>
    <w:p w14:paraId="7F00BF71"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A047DB">
        <w:rPr>
          <w:rFonts w:ascii="Consolas" w:hAnsi="Consolas" w:cs="Consolas"/>
          <w:color w:val="0000FF"/>
          <w:sz w:val="16"/>
          <w:szCs w:val="16"/>
          <w:highlight w:val="cyan"/>
        </w:rPr>
        <w:t>Begin</w:t>
      </w:r>
      <w:r w:rsidRPr="00A047DB">
        <w:rPr>
          <w:rFonts w:ascii="Consolas" w:hAnsi="Consolas" w:cs="Consolas"/>
          <w:color w:val="000000"/>
          <w:sz w:val="16"/>
          <w:szCs w:val="16"/>
          <w:highlight w:val="cyan"/>
        </w:rPr>
        <w:t xml:space="preserve"> </w:t>
      </w:r>
      <w:r w:rsidRPr="00A047DB">
        <w:rPr>
          <w:rFonts w:ascii="Consolas" w:hAnsi="Consolas" w:cs="Consolas"/>
          <w:color w:val="0000FF"/>
          <w:sz w:val="16"/>
          <w:szCs w:val="16"/>
          <w:highlight w:val="cyan"/>
        </w:rPr>
        <w:t>Transaction</w:t>
      </w:r>
      <w:r w:rsidRPr="000A5511">
        <w:rPr>
          <w:rFonts w:ascii="Consolas" w:hAnsi="Consolas" w:cs="Consolas"/>
          <w:color w:val="000000"/>
          <w:sz w:val="16"/>
          <w:szCs w:val="16"/>
        </w:rPr>
        <w:t xml:space="preserve"> </w:t>
      </w:r>
    </w:p>
    <w:p w14:paraId="5ABD4DC2"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0A5511">
        <w:rPr>
          <w:rFonts w:ascii="Consolas" w:hAnsi="Consolas" w:cs="Consolas"/>
          <w:color w:val="000000"/>
          <w:sz w:val="16"/>
          <w:szCs w:val="16"/>
        </w:rPr>
        <w:tab/>
      </w:r>
      <w:r w:rsidRPr="00A047DB">
        <w:rPr>
          <w:rFonts w:ascii="Consolas" w:hAnsi="Consolas" w:cs="Consolas"/>
          <w:color w:val="0000FF"/>
          <w:sz w:val="16"/>
          <w:szCs w:val="16"/>
          <w:highlight w:val="cyan"/>
        </w:rPr>
        <w:t>Insert</w:t>
      </w:r>
      <w:r w:rsidRPr="00A047DB">
        <w:rPr>
          <w:rFonts w:ascii="Consolas" w:hAnsi="Consolas" w:cs="Consolas"/>
          <w:color w:val="000000"/>
          <w:sz w:val="16"/>
          <w:szCs w:val="16"/>
          <w:highlight w:val="cyan"/>
        </w:rPr>
        <w:t xml:space="preserve"> </w:t>
      </w:r>
      <w:r w:rsidRPr="00A047DB">
        <w:rPr>
          <w:rFonts w:ascii="Consolas" w:hAnsi="Consolas" w:cs="Consolas"/>
          <w:color w:val="0000FF"/>
          <w:sz w:val="16"/>
          <w:szCs w:val="16"/>
          <w:highlight w:val="cyan"/>
        </w:rPr>
        <w:t>Into</w:t>
      </w:r>
      <w:r w:rsidRPr="000A5511">
        <w:rPr>
          <w:rFonts w:ascii="Consolas" w:hAnsi="Consolas" w:cs="Consolas"/>
          <w:color w:val="000000"/>
          <w:sz w:val="16"/>
          <w:szCs w:val="16"/>
        </w:rPr>
        <w:t xml:space="preserve"> Products</w:t>
      </w:r>
      <w:r w:rsidRPr="000A5511">
        <w:rPr>
          <w:rFonts w:ascii="Consolas" w:hAnsi="Consolas" w:cs="Consolas"/>
          <w:color w:val="808080"/>
          <w:sz w:val="16"/>
          <w:szCs w:val="16"/>
        </w:rPr>
        <w:t>(</w:t>
      </w:r>
      <w:r w:rsidRPr="000A5511">
        <w:rPr>
          <w:rFonts w:ascii="Consolas" w:hAnsi="Consolas" w:cs="Consolas"/>
          <w:color w:val="000000"/>
          <w:sz w:val="16"/>
          <w:szCs w:val="16"/>
        </w:rPr>
        <w:t>ProductName</w:t>
      </w:r>
      <w:r w:rsidRPr="000A5511">
        <w:rPr>
          <w:rFonts w:ascii="Consolas" w:hAnsi="Consolas" w:cs="Consolas"/>
          <w:color w:val="808080"/>
          <w:sz w:val="16"/>
          <w:szCs w:val="16"/>
        </w:rPr>
        <w:t>,</w:t>
      </w:r>
      <w:r w:rsidRPr="000A5511">
        <w:rPr>
          <w:rFonts w:ascii="Consolas" w:hAnsi="Consolas" w:cs="Consolas"/>
          <w:color w:val="000000"/>
          <w:sz w:val="16"/>
          <w:szCs w:val="16"/>
        </w:rPr>
        <w:t xml:space="preserve"> CategoryID</w:t>
      </w:r>
      <w:r w:rsidRPr="000A5511">
        <w:rPr>
          <w:rFonts w:ascii="Consolas" w:hAnsi="Consolas" w:cs="Consolas"/>
          <w:color w:val="808080"/>
          <w:sz w:val="16"/>
          <w:szCs w:val="16"/>
        </w:rPr>
        <w:t>,</w:t>
      </w:r>
      <w:r w:rsidRPr="000A5511">
        <w:rPr>
          <w:rFonts w:ascii="Consolas" w:hAnsi="Consolas" w:cs="Consolas"/>
          <w:color w:val="000000"/>
          <w:sz w:val="16"/>
          <w:szCs w:val="16"/>
        </w:rPr>
        <w:t xml:space="preserve"> UnitPrice</w:t>
      </w:r>
      <w:r w:rsidRPr="000A5511">
        <w:rPr>
          <w:rFonts w:ascii="Consolas" w:hAnsi="Consolas" w:cs="Consolas"/>
          <w:color w:val="808080"/>
          <w:sz w:val="16"/>
          <w:szCs w:val="16"/>
        </w:rPr>
        <w:t>)</w:t>
      </w:r>
    </w:p>
    <w:p w14:paraId="2B5CE11F"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A047DB">
        <w:rPr>
          <w:rFonts w:ascii="Consolas" w:hAnsi="Consolas" w:cs="Consolas"/>
          <w:color w:val="0000FF"/>
          <w:sz w:val="16"/>
          <w:szCs w:val="16"/>
          <w:highlight w:val="cyan"/>
        </w:rPr>
        <w:t>Values</w:t>
      </w:r>
      <w:r w:rsidRPr="000A5511">
        <w:rPr>
          <w:rFonts w:ascii="Consolas" w:hAnsi="Consolas" w:cs="Consolas"/>
          <w:color w:val="0000FF"/>
          <w:sz w:val="16"/>
          <w:szCs w:val="16"/>
        </w:rPr>
        <w:t xml:space="preserve"> </w:t>
      </w:r>
      <w:r w:rsidRPr="000A5511">
        <w:rPr>
          <w:rFonts w:ascii="Consolas" w:hAnsi="Consolas" w:cs="Consolas"/>
          <w:color w:val="808080"/>
          <w:sz w:val="16"/>
          <w:szCs w:val="16"/>
        </w:rPr>
        <w:t>(</w:t>
      </w:r>
      <w:r w:rsidRPr="000A5511">
        <w:rPr>
          <w:rFonts w:ascii="Consolas" w:hAnsi="Consolas" w:cs="Consolas"/>
          <w:color w:val="000000"/>
          <w:sz w:val="16"/>
          <w:szCs w:val="16"/>
        </w:rPr>
        <w:t>@ProductName</w:t>
      </w:r>
      <w:r w:rsidRPr="000A5511">
        <w:rPr>
          <w:rFonts w:ascii="Consolas" w:hAnsi="Consolas" w:cs="Consolas"/>
          <w:color w:val="808080"/>
          <w:sz w:val="16"/>
          <w:szCs w:val="16"/>
        </w:rPr>
        <w:t>,</w:t>
      </w:r>
      <w:r w:rsidRPr="000A5511">
        <w:rPr>
          <w:rFonts w:ascii="Consolas" w:hAnsi="Consolas" w:cs="Consolas"/>
          <w:color w:val="000000"/>
          <w:sz w:val="16"/>
          <w:szCs w:val="16"/>
        </w:rPr>
        <w:t xml:space="preserve"> @CategoryID</w:t>
      </w:r>
      <w:r w:rsidRPr="000A5511">
        <w:rPr>
          <w:rFonts w:ascii="Consolas" w:hAnsi="Consolas" w:cs="Consolas"/>
          <w:color w:val="808080"/>
          <w:sz w:val="16"/>
          <w:szCs w:val="16"/>
        </w:rPr>
        <w:t>,</w:t>
      </w:r>
      <w:r w:rsidRPr="000A5511">
        <w:rPr>
          <w:rFonts w:ascii="Consolas" w:hAnsi="Consolas" w:cs="Consolas"/>
          <w:color w:val="000000"/>
          <w:sz w:val="16"/>
          <w:szCs w:val="16"/>
        </w:rPr>
        <w:t xml:space="preserve"> @UnitPrice</w:t>
      </w:r>
      <w:r w:rsidRPr="000A5511">
        <w:rPr>
          <w:rFonts w:ascii="Consolas" w:hAnsi="Consolas" w:cs="Consolas"/>
          <w:color w:val="808080"/>
          <w:sz w:val="16"/>
          <w:szCs w:val="16"/>
        </w:rPr>
        <w:t>);</w:t>
      </w:r>
    </w:p>
    <w:p w14:paraId="25352D58"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5170C2">
        <w:rPr>
          <w:rFonts w:ascii="Consolas" w:hAnsi="Consolas" w:cs="Consolas"/>
          <w:color w:val="0000FF"/>
          <w:sz w:val="16"/>
          <w:szCs w:val="16"/>
          <w:highlight w:val="cyan"/>
        </w:rPr>
        <w:t>Commit</w:t>
      </w:r>
      <w:r w:rsidRPr="005170C2">
        <w:rPr>
          <w:rFonts w:ascii="Consolas" w:hAnsi="Consolas" w:cs="Consolas"/>
          <w:color w:val="000000"/>
          <w:sz w:val="16"/>
          <w:szCs w:val="16"/>
          <w:highlight w:val="cyan"/>
        </w:rPr>
        <w:t xml:space="preserve"> </w:t>
      </w:r>
      <w:r w:rsidRPr="005170C2">
        <w:rPr>
          <w:rFonts w:ascii="Consolas" w:hAnsi="Consolas" w:cs="Consolas"/>
          <w:color w:val="0000FF"/>
          <w:sz w:val="16"/>
          <w:szCs w:val="16"/>
          <w:highlight w:val="cyan"/>
        </w:rPr>
        <w:t>Transaction</w:t>
      </w:r>
    </w:p>
    <w:p w14:paraId="04193C99"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E35F77">
        <w:rPr>
          <w:rFonts w:ascii="Consolas" w:hAnsi="Consolas" w:cs="Consolas"/>
          <w:color w:val="0000FF"/>
          <w:sz w:val="16"/>
          <w:szCs w:val="16"/>
          <w:highlight w:val="green"/>
        </w:rPr>
        <w:t>Set</w:t>
      </w:r>
      <w:r w:rsidRPr="00E35F77">
        <w:rPr>
          <w:rFonts w:ascii="Consolas" w:hAnsi="Consolas" w:cs="Consolas"/>
          <w:color w:val="000000"/>
          <w:sz w:val="16"/>
          <w:szCs w:val="16"/>
          <w:highlight w:val="green"/>
        </w:rPr>
        <w:t xml:space="preserve"> @RC </w:t>
      </w:r>
      <w:r w:rsidRPr="00E35F77">
        <w:rPr>
          <w:rFonts w:ascii="Consolas" w:hAnsi="Consolas" w:cs="Consolas"/>
          <w:color w:val="808080"/>
          <w:sz w:val="16"/>
          <w:szCs w:val="16"/>
          <w:highlight w:val="green"/>
        </w:rPr>
        <w:t>=</w:t>
      </w:r>
      <w:r w:rsidRPr="00E35F77">
        <w:rPr>
          <w:rFonts w:ascii="Consolas" w:hAnsi="Consolas" w:cs="Consolas"/>
          <w:color w:val="000000"/>
          <w:sz w:val="16"/>
          <w:szCs w:val="16"/>
          <w:highlight w:val="green"/>
        </w:rPr>
        <w:t xml:space="preserve"> </w:t>
      </w:r>
      <w:r w:rsidRPr="00E35F77">
        <w:rPr>
          <w:rFonts w:ascii="Consolas" w:hAnsi="Consolas" w:cs="Consolas"/>
          <w:color w:val="808080"/>
          <w:sz w:val="16"/>
          <w:szCs w:val="16"/>
          <w:highlight w:val="green"/>
        </w:rPr>
        <w:t>+</w:t>
      </w:r>
      <w:r w:rsidRPr="00E35F77">
        <w:rPr>
          <w:rFonts w:ascii="Consolas" w:hAnsi="Consolas" w:cs="Consolas"/>
          <w:color w:val="000000"/>
          <w:sz w:val="16"/>
          <w:szCs w:val="16"/>
          <w:highlight w:val="green"/>
        </w:rPr>
        <w:t>1</w:t>
      </w:r>
    </w:p>
    <w:p w14:paraId="573672D3"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A047DB">
        <w:rPr>
          <w:rFonts w:ascii="Consolas" w:hAnsi="Consolas" w:cs="Consolas"/>
          <w:color w:val="0000FF"/>
          <w:sz w:val="16"/>
          <w:szCs w:val="16"/>
          <w:highlight w:val="yellow"/>
        </w:rPr>
        <w:t>End</w:t>
      </w:r>
      <w:r w:rsidRPr="00A047DB">
        <w:rPr>
          <w:rFonts w:ascii="Consolas" w:hAnsi="Consolas" w:cs="Consolas"/>
          <w:color w:val="000000"/>
          <w:sz w:val="16"/>
          <w:szCs w:val="16"/>
          <w:highlight w:val="yellow"/>
        </w:rPr>
        <w:t xml:space="preserve"> </w:t>
      </w:r>
      <w:r w:rsidRPr="00A047DB">
        <w:rPr>
          <w:rFonts w:ascii="Consolas" w:hAnsi="Consolas" w:cs="Consolas"/>
          <w:color w:val="0000FF"/>
          <w:sz w:val="16"/>
          <w:szCs w:val="16"/>
          <w:highlight w:val="yellow"/>
        </w:rPr>
        <w:t>Try</w:t>
      </w:r>
    </w:p>
    <w:p w14:paraId="5EE00029"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A047DB">
        <w:rPr>
          <w:rFonts w:ascii="Consolas" w:hAnsi="Consolas" w:cs="Consolas"/>
          <w:color w:val="0000FF"/>
          <w:sz w:val="16"/>
          <w:szCs w:val="16"/>
          <w:highlight w:val="yellow"/>
        </w:rPr>
        <w:t>Begin</w:t>
      </w:r>
      <w:r w:rsidRPr="00A047DB">
        <w:rPr>
          <w:rFonts w:ascii="Consolas" w:hAnsi="Consolas" w:cs="Consolas"/>
          <w:color w:val="000000"/>
          <w:sz w:val="16"/>
          <w:szCs w:val="16"/>
          <w:highlight w:val="yellow"/>
        </w:rPr>
        <w:t xml:space="preserve"> </w:t>
      </w:r>
      <w:r w:rsidRPr="00A047DB">
        <w:rPr>
          <w:rFonts w:ascii="Consolas" w:hAnsi="Consolas" w:cs="Consolas"/>
          <w:color w:val="0000FF"/>
          <w:sz w:val="16"/>
          <w:szCs w:val="16"/>
          <w:highlight w:val="yellow"/>
        </w:rPr>
        <w:t>Catch</w:t>
      </w:r>
    </w:p>
    <w:p w14:paraId="52731A3B"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E35F77">
        <w:rPr>
          <w:rFonts w:ascii="Consolas" w:hAnsi="Consolas" w:cs="Consolas"/>
          <w:color w:val="0000FF"/>
          <w:sz w:val="16"/>
          <w:szCs w:val="16"/>
          <w:highlight w:val="yellow"/>
        </w:rPr>
        <w:t>Rollback</w:t>
      </w:r>
      <w:r w:rsidRPr="00E35F77">
        <w:rPr>
          <w:rFonts w:ascii="Consolas" w:hAnsi="Consolas" w:cs="Consolas"/>
          <w:color w:val="000000"/>
          <w:sz w:val="16"/>
          <w:szCs w:val="16"/>
          <w:highlight w:val="yellow"/>
        </w:rPr>
        <w:t xml:space="preserve"> </w:t>
      </w:r>
      <w:r w:rsidRPr="00E35F77">
        <w:rPr>
          <w:rFonts w:ascii="Consolas" w:hAnsi="Consolas" w:cs="Consolas"/>
          <w:color w:val="0000FF"/>
          <w:sz w:val="16"/>
          <w:szCs w:val="16"/>
          <w:highlight w:val="yellow"/>
        </w:rPr>
        <w:t>Transaction</w:t>
      </w:r>
    </w:p>
    <w:p w14:paraId="24C23482"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E35F77">
        <w:rPr>
          <w:rFonts w:ascii="Consolas" w:hAnsi="Consolas" w:cs="Consolas"/>
          <w:color w:val="0000FF"/>
          <w:sz w:val="16"/>
          <w:szCs w:val="16"/>
          <w:highlight w:val="yellow"/>
        </w:rPr>
        <w:t>Print</w:t>
      </w:r>
      <w:r w:rsidRPr="00E35F77">
        <w:rPr>
          <w:rFonts w:ascii="Consolas" w:hAnsi="Consolas" w:cs="Consolas"/>
          <w:color w:val="000000"/>
          <w:sz w:val="16"/>
          <w:szCs w:val="16"/>
          <w:highlight w:val="yellow"/>
        </w:rPr>
        <w:t xml:space="preserve"> </w:t>
      </w:r>
      <w:r w:rsidRPr="00E35F77">
        <w:rPr>
          <w:rFonts w:ascii="Consolas" w:hAnsi="Consolas" w:cs="Consolas"/>
          <w:color w:val="FF00FF"/>
          <w:sz w:val="16"/>
          <w:szCs w:val="16"/>
          <w:highlight w:val="yellow"/>
        </w:rPr>
        <w:t>Error_Message</w:t>
      </w:r>
      <w:r w:rsidRPr="00E35F77">
        <w:rPr>
          <w:rFonts w:ascii="Consolas" w:hAnsi="Consolas" w:cs="Consolas"/>
          <w:color w:val="808080"/>
          <w:sz w:val="16"/>
          <w:szCs w:val="16"/>
          <w:highlight w:val="yellow"/>
        </w:rPr>
        <w:t>()</w:t>
      </w:r>
    </w:p>
    <w:p w14:paraId="4965285B"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E35F77">
        <w:rPr>
          <w:rFonts w:ascii="Consolas" w:hAnsi="Consolas" w:cs="Consolas"/>
          <w:color w:val="0000FF"/>
          <w:sz w:val="16"/>
          <w:szCs w:val="16"/>
          <w:highlight w:val="green"/>
        </w:rPr>
        <w:t>Set</w:t>
      </w:r>
      <w:r w:rsidRPr="00E35F77">
        <w:rPr>
          <w:rFonts w:ascii="Consolas" w:hAnsi="Consolas" w:cs="Consolas"/>
          <w:color w:val="000000"/>
          <w:sz w:val="16"/>
          <w:szCs w:val="16"/>
          <w:highlight w:val="green"/>
        </w:rPr>
        <w:t xml:space="preserve"> @RC </w:t>
      </w:r>
      <w:r w:rsidRPr="00E35F77">
        <w:rPr>
          <w:rFonts w:ascii="Consolas" w:hAnsi="Consolas" w:cs="Consolas"/>
          <w:color w:val="808080"/>
          <w:sz w:val="16"/>
          <w:szCs w:val="16"/>
          <w:highlight w:val="green"/>
        </w:rPr>
        <w:t>=</w:t>
      </w:r>
      <w:r w:rsidRPr="00E35F77">
        <w:rPr>
          <w:rFonts w:ascii="Consolas" w:hAnsi="Consolas" w:cs="Consolas"/>
          <w:color w:val="000000"/>
          <w:sz w:val="16"/>
          <w:szCs w:val="16"/>
          <w:highlight w:val="green"/>
        </w:rPr>
        <w:t xml:space="preserve"> </w:t>
      </w:r>
      <w:r w:rsidRPr="00E35F77">
        <w:rPr>
          <w:rFonts w:ascii="Consolas" w:hAnsi="Consolas" w:cs="Consolas"/>
          <w:color w:val="808080"/>
          <w:sz w:val="16"/>
          <w:szCs w:val="16"/>
          <w:highlight w:val="green"/>
        </w:rPr>
        <w:t>-</w:t>
      </w:r>
      <w:r w:rsidRPr="00E35F77">
        <w:rPr>
          <w:rFonts w:ascii="Consolas" w:hAnsi="Consolas" w:cs="Consolas"/>
          <w:color w:val="000000"/>
          <w:sz w:val="16"/>
          <w:szCs w:val="16"/>
          <w:highlight w:val="green"/>
        </w:rPr>
        <w:t>1</w:t>
      </w:r>
    </w:p>
    <w:p w14:paraId="48CA0FB0"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A047DB">
        <w:rPr>
          <w:rFonts w:ascii="Consolas" w:hAnsi="Consolas" w:cs="Consolas"/>
          <w:color w:val="0000FF"/>
          <w:sz w:val="16"/>
          <w:szCs w:val="16"/>
          <w:highlight w:val="yellow"/>
        </w:rPr>
        <w:t>End</w:t>
      </w:r>
      <w:r w:rsidRPr="00A047DB">
        <w:rPr>
          <w:rFonts w:ascii="Consolas" w:hAnsi="Consolas" w:cs="Consolas"/>
          <w:color w:val="000000"/>
          <w:sz w:val="16"/>
          <w:szCs w:val="16"/>
          <w:highlight w:val="yellow"/>
        </w:rPr>
        <w:t xml:space="preserve"> </w:t>
      </w:r>
      <w:r w:rsidRPr="00A047DB">
        <w:rPr>
          <w:rFonts w:ascii="Consolas" w:hAnsi="Consolas" w:cs="Consolas"/>
          <w:color w:val="0000FF"/>
          <w:sz w:val="16"/>
          <w:szCs w:val="16"/>
          <w:highlight w:val="yellow"/>
        </w:rPr>
        <w:t>Catch</w:t>
      </w:r>
    </w:p>
    <w:p w14:paraId="0AC8AA9B"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E35F77">
        <w:rPr>
          <w:rFonts w:ascii="Consolas" w:hAnsi="Consolas" w:cs="Consolas"/>
          <w:color w:val="0000FF"/>
          <w:sz w:val="16"/>
          <w:szCs w:val="16"/>
          <w:highlight w:val="green"/>
        </w:rPr>
        <w:t>Return</w:t>
      </w:r>
      <w:r w:rsidRPr="00E35F77">
        <w:rPr>
          <w:rFonts w:ascii="Consolas" w:hAnsi="Consolas" w:cs="Consolas"/>
          <w:color w:val="000000"/>
          <w:sz w:val="16"/>
          <w:szCs w:val="16"/>
          <w:highlight w:val="green"/>
        </w:rPr>
        <w:t xml:space="preserve"> @RC</w:t>
      </w:r>
      <w:r w:rsidRPr="00E35F77">
        <w:rPr>
          <w:rFonts w:ascii="Consolas" w:hAnsi="Consolas" w:cs="Consolas"/>
          <w:color w:val="808080"/>
          <w:sz w:val="16"/>
          <w:szCs w:val="16"/>
          <w:highlight w:val="green"/>
        </w:rPr>
        <w:t>;</w:t>
      </w:r>
    </w:p>
    <w:p w14:paraId="4F45C3B7"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E35F77">
        <w:rPr>
          <w:rFonts w:ascii="Consolas" w:hAnsi="Consolas" w:cs="Consolas"/>
          <w:color w:val="0000FF"/>
          <w:sz w:val="16"/>
          <w:szCs w:val="16"/>
          <w:highlight w:val="magenta"/>
        </w:rPr>
        <w:t>End</w:t>
      </w:r>
    </w:p>
    <w:p w14:paraId="0278C650" w14:textId="4272214A" w:rsidR="000A5511" w:rsidRPr="000A5511" w:rsidRDefault="000A5511" w:rsidP="000A5511">
      <w:pPr>
        <w:pBdr>
          <w:top w:val="single" w:sz="4" w:space="1" w:color="auto"/>
          <w:left w:val="single" w:sz="4" w:space="4" w:color="auto"/>
          <w:bottom w:val="single" w:sz="4" w:space="1" w:color="auto"/>
          <w:right w:val="single" w:sz="4" w:space="4" w:color="auto"/>
        </w:pBdr>
        <w:spacing w:after="0"/>
        <w:rPr>
          <w:b/>
          <w:bCs/>
          <w:i/>
          <w:iCs/>
          <w:sz w:val="16"/>
          <w:szCs w:val="16"/>
        </w:rPr>
      </w:pPr>
      <w:r w:rsidRPr="000A5511">
        <w:rPr>
          <w:rFonts w:ascii="Consolas" w:hAnsi="Consolas" w:cs="Consolas"/>
          <w:color w:val="0000FF"/>
          <w:sz w:val="16"/>
          <w:szCs w:val="16"/>
        </w:rPr>
        <w:t>go</w:t>
      </w:r>
    </w:p>
    <w:p w14:paraId="5B6F1B97" w14:textId="5A045EF0" w:rsidR="000A5511" w:rsidRPr="00BD6EFE" w:rsidRDefault="000A5511" w:rsidP="000A5511">
      <w:pPr>
        <w:spacing w:after="0"/>
        <w:rPr>
          <w:b/>
          <w:bCs/>
          <w:i/>
          <w:iCs/>
        </w:rPr>
      </w:pPr>
      <w:r w:rsidRPr="00BD6EFE">
        <w:rPr>
          <w:b/>
          <w:bCs/>
          <w:i/>
          <w:iCs/>
        </w:rPr>
        <w:t xml:space="preserve">FIGURE </w:t>
      </w:r>
      <w:r>
        <w:rPr>
          <w:b/>
          <w:bCs/>
          <w:i/>
          <w:iCs/>
        </w:rPr>
        <w:t>1</w:t>
      </w:r>
      <w:r w:rsidRPr="00BD6EFE">
        <w:rPr>
          <w:b/>
          <w:bCs/>
          <w:i/>
          <w:iCs/>
        </w:rPr>
        <w:t>.</w:t>
      </w:r>
      <w:r>
        <w:rPr>
          <w:b/>
          <w:bCs/>
          <w:i/>
          <w:iCs/>
        </w:rPr>
        <w:t>1</w:t>
      </w:r>
      <w:r w:rsidRPr="00BD6EFE">
        <w:rPr>
          <w:b/>
          <w:bCs/>
          <w:i/>
          <w:iCs/>
        </w:rPr>
        <w:t xml:space="preserve">: </w:t>
      </w:r>
      <w:r>
        <w:rPr>
          <w:b/>
          <w:bCs/>
          <w:i/>
          <w:iCs/>
        </w:rPr>
        <w:t>Example of a Stored Procedure</w:t>
      </w:r>
      <w:r w:rsidR="00E35F77">
        <w:rPr>
          <w:b/>
          <w:bCs/>
          <w:i/>
          <w:iCs/>
        </w:rPr>
        <w:t xml:space="preserve"> to insert data into a table</w:t>
      </w:r>
      <w:r w:rsidRPr="00BD6EFE">
        <w:rPr>
          <w:b/>
          <w:bCs/>
          <w:i/>
          <w:iCs/>
        </w:rPr>
        <w:t>.</w:t>
      </w:r>
    </w:p>
    <w:p w14:paraId="387F50AD" w14:textId="77777777" w:rsidR="000A5511" w:rsidRPr="004459C8" w:rsidRDefault="000A5511" w:rsidP="000A5511"/>
    <w:p w14:paraId="27D75599" w14:textId="77777777" w:rsidR="00C41F5A" w:rsidRDefault="00C41F5A" w:rsidP="00C41F5A">
      <w:pPr>
        <w:pStyle w:val="Heading1"/>
      </w:pPr>
      <w:r>
        <w:t>Return Codes, Input Parameters, and Output Parameters</w:t>
      </w:r>
    </w:p>
    <w:p w14:paraId="2480673D" w14:textId="7D7FD01E" w:rsidR="004459C8" w:rsidRDefault="00C41F5A" w:rsidP="004459C8">
      <w:r>
        <w:t xml:space="preserve">Parameters are used to exchange data between </w:t>
      </w:r>
      <w:r w:rsidR="00F62E5D">
        <w:t>SP</w:t>
      </w:r>
      <w:r>
        <w:t xml:space="preserve">rocs and functions and the application or tool that called the </w:t>
      </w:r>
      <w:r w:rsidR="00F62E5D">
        <w:t>SP</w:t>
      </w:r>
      <w:r>
        <w:t>roc or function.</w:t>
      </w:r>
    </w:p>
    <w:p w14:paraId="269560A6" w14:textId="3ACB89E6" w:rsidR="00AA666B" w:rsidRDefault="00936113" w:rsidP="00C41F5A">
      <w:pPr>
        <w:pStyle w:val="ListParagraph"/>
        <w:numPr>
          <w:ilvl w:val="0"/>
          <w:numId w:val="16"/>
        </w:numPr>
      </w:pPr>
      <w:r w:rsidRPr="00936113">
        <w:rPr>
          <w:b/>
          <w:bCs/>
        </w:rPr>
        <w:t>R</w:t>
      </w:r>
      <w:r w:rsidR="00C01122" w:rsidRPr="00936113">
        <w:rPr>
          <w:b/>
          <w:bCs/>
        </w:rPr>
        <w:t>eturn code</w:t>
      </w:r>
      <w:r w:rsidR="00C01122">
        <w:t xml:space="preserve"> </w:t>
      </w:r>
      <w:r>
        <w:t xml:space="preserve">indicate the execution status of a procedure. The value returned is an integer. </w:t>
      </w:r>
    </w:p>
    <w:p w14:paraId="7E34F602" w14:textId="7EFC8E32" w:rsidR="00C41F5A" w:rsidRDefault="00C41F5A" w:rsidP="00C41F5A">
      <w:pPr>
        <w:pStyle w:val="ListParagraph"/>
        <w:numPr>
          <w:ilvl w:val="0"/>
          <w:numId w:val="16"/>
        </w:numPr>
      </w:pPr>
      <w:r w:rsidRPr="00936113">
        <w:rPr>
          <w:b/>
          <w:bCs/>
        </w:rPr>
        <w:t>Input parameters</w:t>
      </w:r>
      <w:r>
        <w:t xml:space="preserve"> allow the caller to pass a data value to the </w:t>
      </w:r>
      <w:r w:rsidR="00F62E5D">
        <w:t>SP</w:t>
      </w:r>
      <w:r>
        <w:t>roc or function</w:t>
      </w:r>
      <w:r w:rsidR="006A5DB4">
        <w:t>.</w:t>
      </w:r>
    </w:p>
    <w:p w14:paraId="50281FA7" w14:textId="3B9A4132" w:rsidR="006A5DB4" w:rsidRDefault="006A5DB4" w:rsidP="00C41F5A">
      <w:pPr>
        <w:pStyle w:val="ListParagraph"/>
        <w:numPr>
          <w:ilvl w:val="0"/>
          <w:numId w:val="16"/>
        </w:numPr>
      </w:pPr>
      <w:r w:rsidRPr="00936113">
        <w:rPr>
          <w:b/>
          <w:bCs/>
        </w:rPr>
        <w:t>Output parameters</w:t>
      </w:r>
      <w:r>
        <w:t xml:space="preserve"> allow the </w:t>
      </w:r>
      <w:r w:rsidR="00F62E5D">
        <w:t>SP</w:t>
      </w:r>
      <w:r>
        <w:t xml:space="preserve">roc to pass a data value or a cursor variable back to the caller. User-Defined functions cannot specify output parameters </w:t>
      </w:r>
    </w:p>
    <w:p w14:paraId="50F1E2B9" w14:textId="2D7618DE" w:rsidR="006A5DB4" w:rsidRDefault="006A5DB4" w:rsidP="003E6224">
      <w:pPr>
        <w:pStyle w:val="ListParagraph"/>
        <w:ind w:left="0"/>
      </w:pPr>
    </w:p>
    <w:p w14:paraId="3CBC0BA5" w14:textId="5DD3BB4A" w:rsidR="00AD6CA0" w:rsidRDefault="00936113" w:rsidP="003E6224">
      <w:pPr>
        <w:pStyle w:val="ListParagraph"/>
        <w:ind w:left="0"/>
      </w:pPr>
      <w:r>
        <w:lastRenderedPageBreak/>
        <w:t xml:space="preserve">The </w:t>
      </w:r>
      <w:r w:rsidRPr="00E35920">
        <w:rPr>
          <w:b/>
          <w:bCs/>
        </w:rPr>
        <w:t>primary difference</w:t>
      </w:r>
      <w:r w:rsidR="00AD6CA0">
        <w:rPr>
          <w:b/>
          <w:bCs/>
        </w:rPr>
        <w:t>s</w:t>
      </w:r>
      <w:r>
        <w:t xml:space="preserve"> </w:t>
      </w:r>
      <w:r w:rsidR="00935471">
        <w:t>between Return Codes and O</w:t>
      </w:r>
      <w:r w:rsidR="008B7ECD">
        <w:t>utput</w:t>
      </w:r>
      <w:r w:rsidR="00935471">
        <w:t xml:space="preserve"> parameters, </w:t>
      </w:r>
      <w:r>
        <w:t xml:space="preserve">is that </w:t>
      </w:r>
    </w:p>
    <w:p w14:paraId="1D20A9B0" w14:textId="71AAE404" w:rsidR="00AD6CA0" w:rsidRDefault="00AD6CA0" w:rsidP="00AD6CA0">
      <w:pPr>
        <w:pStyle w:val="ListParagraph"/>
        <w:numPr>
          <w:ilvl w:val="0"/>
          <w:numId w:val="17"/>
        </w:numPr>
      </w:pPr>
      <w:r>
        <w:t>W</w:t>
      </w:r>
      <w:r w:rsidR="00936113">
        <w:t xml:space="preserve">ith a </w:t>
      </w:r>
      <w:r>
        <w:t>r</w:t>
      </w:r>
      <w:r w:rsidR="00936113">
        <w:t>eturn code the user specifies the return code for a procedure using the RETURN statement</w:t>
      </w:r>
      <w:r w:rsidR="009C116A">
        <w:t>, generally to convey “failure” or “success”</w:t>
      </w:r>
      <w:r w:rsidR="0054387E">
        <w:t>.</w:t>
      </w:r>
      <w:r w:rsidR="00936113">
        <w:t xml:space="preserve"> </w:t>
      </w:r>
    </w:p>
    <w:p w14:paraId="26A4CE19" w14:textId="53965208" w:rsidR="00936113" w:rsidRDefault="00935471" w:rsidP="00AD6CA0">
      <w:pPr>
        <w:pStyle w:val="ListParagraph"/>
        <w:numPr>
          <w:ilvl w:val="0"/>
          <w:numId w:val="17"/>
        </w:numPr>
      </w:pPr>
      <w:r>
        <w:t>Return codes are commonly used in control-of-flow blocks within procedures to set the return code value for each possible error situation.</w:t>
      </w:r>
    </w:p>
    <w:p w14:paraId="526D8316" w14:textId="56B01B66" w:rsidR="00AD6CA0" w:rsidRDefault="00AD6CA0" w:rsidP="00AD6CA0">
      <w:pPr>
        <w:pStyle w:val="ListParagraph"/>
        <w:numPr>
          <w:ilvl w:val="0"/>
          <w:numId w:val="17"/>
        </w:numPr>
      </w:pPr>
      <w:r>
        <w:t>O</w:t>
      </w:r>
      <w:r w:rsidR="008B7ECD">
        <w:t>utput</w:t>
      </w:r>
      <w:r>
        <w:t xml:space="preserve"> parameters, the user must save the return code in a variable when the procedure is executed in order to use the return code in the calling program, and generally can return one or more values. </w:t>
      </w:r>
    </w:p>
    <w:p w14:paraId="48D5F038" w14:textId="6B4293F3" w:rsidR="00AD6CA0" w:rsidRDefault="00653569" w:rsidP="00653569">
      <w:r>
        <w:t xml:space="preserve">The example presented below on (figure 1.2) used in the </w:t>
      </w:r>
      <w:hyperlink r:id="rId10" w:history="1">
        <w:r w:rsidRPr="000A5511">
          <w:rPr>
            <w:rStyle w:val="Hyperlink"/>
            <w:i/>
            <w:iCs/>
          </w:rPr>
          <w:t>Assignment08DB_LuisValderrama</w:t>
        </w:r>
      </w:hyperlink>
      <w:r>
        <w:rPr>
          <w:i/>
          <w:iCs/>
        </w:rPr>
        <w:t>, (2021) (external)</w:t>
      </w:r>
      <w:r w:rsidR="00EC163B" w:rsidRPr="00EC163B">
        <w:t xml:space="preserve"> </w:t>
      </w:r>
      <w:r w:rsidR="00EC163B">
        <w:t xml:space="preserve">displays </w:t>
      </w:r>
      <w:r w:rsidR="000F5CCF">
        <w:t xml:space="preserve">the syntax to </w:t>
      </w:r>
      <w:r w:rsidR="000F5CCF" w:rsidRPr="00AD2558">
        <w:rPr>
          <w:highlight w:val="yellow"/>
        </w:rPr>
        <w:t>EXECUTE</w:t>
      </w:r>
      <w:r w:rsidR="000F5CCF">
        <w:t xml:space="preserve"> a</w:t>
      </w:r>
      <w:r w:rsidR="00EC163B">
        <w:t xml:space="preserve"> SProc</w:t>
      </w:r>
      <w:r w:rsidR="00AD2558">
        <w:t xml:space="preserve"> to insert basic data into the Categories table. Additionally, the syntax includes a </w:t>
      </w:r>
      <w:r w:rsidR="00AD2558" w:rsidRPr="00AD2558">
        <w:rPr>
          <w:highlight w:val="cyan"/>
        </w:rPr>
        <w:t>RETURN CODE</w:t>
      </w:r>
      <w:r w:rsidR="00AD2558">
        <w:t xml:space="preserve"> to create a </w:t>
      </w:r>
      <w:r w:rsidR="00AD2558" w:rsidRPr="00AD2558">
        <w:rPr>
          <w:highlight w:val="lightGray"/>
        </w:rPr>
        <w:t>custom message</w:t>
      </w:r>
      <w:r w:rsidR="00AD2558">
        <w:t xml:space="preserve"> to indicate whether the procedure was successful or not. Additionally, since I entered data into a table with an identity option on the primary key, in this case CategoryID, it was necessary to </w:t>
      </w:r>
      <w:r w:rsidR="00AD2558" w:rsidRPr="00267A69">
        <w:rPr>
          <w:highlight w:val="green"/>
        </w:rPr>
        <w:t>automatically generate a new ID.</w:t>
      </w:r>
    </w:p>
    <w:p w14:paraId="6CBDCBDB"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2558">
        <w:rPr>
          <w:rFonts w:ascii="Consolas" w:hAnsi="Consolas" w:cs="Consolas"/>
          <w:color w:val="0000FF"/>
          <w:sz w:val="16"/>
          <w:szCs w:val="16"/>
          <w:highlight w:val="cyan"/>
        </w:rPr>
        <w:t>Declare</w:t>
      </w:r>
      <w:r w:rsidRPr="00AD2558">
        <w:rPr>
          <w:rFonts w:ascii="Consolas" w:hAnsi="Consolas" w:cs="Consolas"/>
          <w:color w:val="000000"/>
          <w:sz w:val="16"/>
          <w:szCs w:val="16"/>
          <w:highlight w:val="cyan"/>
        </w:rPr>
        <w:t xml:space="preserve"> @Status </w:t>
      </w:r>
      <w:r w:rsidRPr="00AD2558">
        <w:rPr>
          <w:rFonts w:ascii="Consolas" w:hAnsi="Consolas" w:cs="Consolas"/>
          <w:color w:val="0000FF"/>
          <w:sz w:val="16"/>
          <w:szCs w:val="16"/>
          <w:highlight w:val="cyan"/>
        </w:rPr>
        <w:t>int</w:t>
      </w:r>
      <w:r w:rsidRPr="000A5511">
        <w:rPr>
          <w:rFonts w:ascii="Consolas" w:hAnsi="Consolas" w:cs="Consolas"/>
          <w:color w:val="808080"/>
          <w:sz w:val="16"/>
          <w:szCs w:val="16"/>
        </w:rPr>
        <w:t>;</w:t>
      </w:r>
    </w:p>
    <w:p w14:paraId="48428F1D"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FF"/>
          <w:sz w:val="16"/>
          <w:szCs w:val="16"/>
        </w:rPr>
        <w:t>Declare</w:t>
      </w:r>
      <w:r w:rsidRPr="000A5511">
        <w:rPr>
          <w:rFonts w:ascii="Consolas" w:hAnsi="Consolas" w:cs="Consolas"/>
          <w:color w:val="000000"/>
          <w:sz w:val="16"/>
          <w:szCs w:val="16"/>
        </w:rPr>
        <w:t xml:space="preserve"> @LastID </w:t>
      </w:r>
      <w:r w:rsidRPr="000A5511">
        <w:rPr>
          <w:rFonts w:ascii="Consolas" w:hAnsi="Consolas" w:cs="Consolas"/>
          <w:color w:val="0000FF"/>
          <w:sz w:val="16"/>
          <w:szCs w:val="16"/>
        </w:rPr>
        <w:t>int</w:t>
      </w:r>
      <w:r w:rsidRPr="000A5511">
        <w:rPr>
          <w:rFonts w:ascii="Consolas" w:hAnsi="Consolas" w:cs="Consolas"/>
          <w:color w:val="808080"/>
          <w:sz w:val="16"/>
          <w:szCs w:val="16"/>
        </w:rPr>
        <w:t>;</w:t>
      </w:r>
    </w:p>
    <w:p w14:paraId="3C791D6F"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2558">
        <w:rPr>
          <w:rFonts w:ascii="Consolas" w:hAnsi="Consolas" w:cs="Consolas"/>
          <w:color w:val="0000FF"/>
          <w:sz w:val="16"/>
          <w:szCs w:val="16"/>
          <w:highlight w:val="yellow"/>
        </w:rPr>
        <w:t>Exec</w:t>
      </w:r>
      <w:r w:rsidRPr="000A5511">
        <w:rPr>
          <w:rFonts w:ascii="Consolas" w:hAnsi="Consolas" w:cs="Consolas"/>
          <w:color w:val="000000"/>
          <w:sz w:val="16"/>
          <w:szCs w:val="16"/>
        </w:rPr>
        <w:t xml:space="preserve"> @Status </w:t>
      </w:r>
      <w:r w:rsidRPr="000A5511">
        <w:rPr>
          <w:rFonts w:ascii="Consolas" w:hAnsi="Consolas" w:cs="Consolas"/>
          <w:color w:val="808080"/>
          <w:sz w:val="16"/>
          <w:szCs w:val="16"/>
        </w:rPr>
        <w:t>=</w:t>
      </w:r>
      <w:r w:rsidRPr="000A5511">
        <w:rPr>
          <w:rFonts w:ascii="Consolas" w:hAnsi="Consolas" w:cs="Consolas"/>
          <w:color w:val="000000"/>
          <w:sz w:val="16"/>
          <w:szCs w:val="16"/>
        </w:rPr>
        <w:t xml:space="preserve"> pInsCategories</w:t>
      </w:r>
    </w:p>
    <w:p w14:paraId="0D6AF342"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FF"/>
          <w:sz w:val="16"/>
          <w:szCs w:val="16"/>
        </w:rPr>
        <w:t xml:space="preserve">               </w:t>
      </w:r>
      <w:r w:rsidRPr="000A5511">
        <w:rPr>
          <w:rFonts w:ascii="Consolas" w:hAnsi="Consolas" w:cs="Consolas"/>
          <w:color w:val="000000"/>
          <w:sz w:val="16"/>
          <w:szCs w:val="16"/>
        </w:rPr>
        <w:t xml:space="preserve">@CategoryName </w:t>
      </w:r>
      <w:r w:rsidRPr="000A5511">
        <w:rPr>
          <w:rFonts w:ascii="Consolas" w:hAnsi="Consolas" w:cs="Consolas"/>
          <w:color w:val="808080"/>
          <w:sz w:val="16"/>
          <w:szCs w:val="16"/>
        </w:rPr>
        <w:t>=</w:t>
      </w:r>
      <w:r w:rsidRPr="000A5511">
        <w:rPr>
          <w:rFonts w:ascii="Consolas" w:hAnsi="Consolas" w:cs="Consolas"/>
          <w:color w:val="000000"/>
          <w:sz w:val="16"/>
          <w:szCs w:val="16"/>
        </w:rPr>
        <w:t xml:space="preserve"> </w:t>
      </w:r>
      <w:r w:rsidRPr="000A5511">
        <w:rPr>
          <w:rFonts w:ascii="Consolas" w:hAnsi="Consolas" w:cs="Consolas"/>
          <w:color w:val="FF0000"/>
          <w:sz w:val="16"/>
          <w:szCs w:val="16"/>
        </w:rPr>
        <w:t>'A'</w:t>
      </w:r>
      <w:r w:rsidRPr="000A5511">
        <w:rPr>
          <w:rFonts w:ascii="Consolas" w:hAnsi="Consolas" w:cs="Consolas"/>
          <w:color w:val="808080"/>
          <w:sz w:val="16"/>
          <w:szCs w:val="16"/>
        </w:rPr>
        <w:t>;</w:t>
      </w:r>
    </w:p>
    <w:p w14:paraId="5B02ECD6"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FF"/>
          <w:sz w:val="16"/>
          <w:szCs w:val="16"/>
        </w:rPr>
        <w:t>Print</w:t>
      </w:r>
      <w:r w:rsidRPr="000A5511">
        <w:rPr>
          <w:rFonts w:ascii="Consolas" w:hAnsi="Consolas" w:cs="Consolas"/>
          <w:color w:val="000000"/>
          <w:sz w:val="16"/>
          <w:szCs w:val="16"/>
        </w:rPr>
        <w:t xml:space="preserve"> @Status</w:t>
      </w:r>
      <w:r w:rsidRPr="000A5511">
        <w:rPr>
          <w:rFonts w:ascii="Consolas" w:hAnsi="Consolas" w:cs="Consolas"/>
          <w:color w:val="808080"/>
          <w:sz w:val="16"/>
          <w:szCs w:val="16"/>
        </w:rPr>
        <w:t>;</w:t>
      </w:r>
    </w:p>
    <w:p w14:paraId="1A44C0FC"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2558">
        <w:rPr>
          <w:rFonts w:ascii="Consolas" w:hAnsi="Consolas" w:cs="Consolas"/>
          <w:color w:val="0000FF"/>
          <w:sz w:val="16"/>
          <w:szCs w:val="16"/>
          <w:highlight w:val="cyan"/>
        </w:rPr>
        <w:t>Select</w:t>
      </w:r>
      <w:r w:rsidRPr="00AD2558">
        <w:rPr>
          <w:rFonts w:ascii="Consolas" w:hAnsi="Consolas" w:cs="Consolas"/>
          <w:color w:val="000000"/>
          <w:sz w:val="16"/>
          <w:szCs w:val="16"/>
          <w:highlight w:val="cyan"/>
        </w:rPr>
        <w:t xml:space="preserve"> </w:t>
      </w:r>
      <w:r w:rsidRPr="00AD2558">
        <w:rPr>
          <w:rFonts w:ascii="Consolas" w:hAnsi="Consolas" w:cs="Consolas"/>
          <w:color w:val="0000FF"/>
          <w:sz w:val="16"/>
          <w:szCs w:val="16"/>
          <w:highlight w:val="cyan"/>
        </w:rPr>
        <w:t>Case</w:t>
      </w:r>
      <w:r w:rsidRPr="00AD2558">
        <w:rPr>
          <w:rFonts w:ascii="Consolas" w:hAnsi="Consolas" w:cs="Consolas"/>
          <w:color w:val="000000"/>
          <w:sz w:val="16"/>
          <w:szCs w:val="16"/>
          <w:highlight w:val="cyan"/>
        </w:rPr>
        <w:t xml:space="preserve"> @Status</w:t>
      </w:r>
    </w:p>
    <w:p w14:paraId="5AAC44F5"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AD2558">
        <w:rPr>
          <w:rFonts w:ascii="Consolas" w:hAnsi="Consolas" w:cs="Consolas"/>
          <w:color w:val="0000FF"/>
          <w:sz w:val="16"/>
          <w:szCs w:val="16"/>
          <w:highlight w:val="cyan"/>
        </w:rPr>
        <w:t>When</w:t>
      </w:r>
      <w:r w:rsidRPr="00AD2558">
        <w:rPr>
          <w:rFonts w:ascii="Consolas" w:hAnsi="Consolas" w:cs="Consolas"/>
          <w:color w:val="000000"/>
          <w:sz w:val="16"/>
          <w:szCs w:val="16"/>
          <w:highlight w:val="cyan"/>
        </w:rPr>
        <w:t xml:space="preserve"> </w:t>
      </w:r>
      <w:r w:rsidRPr="00AD2558">
        <w:rPr>
          <w:rFonts w:ascii="Consolas" w:hAnsi="Consolas" w:cs="Consolas"/>
          <w:color w:val="808080"/>
          <w:sz w:val="16"/>
          <w:szCs w:val="16"/>
          <w:highlight w:val="cyan"/>
        </w:rPr>
        <w:t>+</w:t>
      </w:r>
      <w:r w:rsidRPr="00AD2558">
        <w:rPr>
          <w:rFonts w:ascii="Consolas" w:hAnsi="Consolas" w:cs="Consolas"/>
          <w:color w:val="000000"/>
          <w:sz w:val="16"/>
          <w:szCs w:val="16"/>
          <w:highlight w:val="cyan"/>
        </w:rPr>
        <w:t xml:space="preserve">1 </w:t>
      </w:r>
      <w:r w:rsidRPr="00AD2558">
        <w:rPr>
          <w:rFonts w:ascii="Consolas" w:hAnsi="Consolas" w:cs="Consolas"/>
          <w:color w:val="0000FF"/>
          <w:sz w:val="16"/>
          <w:szCs w:val="16"/>
          <w:highlight w:val="cyan"/>
        </w:rPr>
        <w:t>Then</w:t>
      </w:r>
      <w:r w:rsidRPr="000A5511">
        <w:rPr>
          <w:rFonts w:ascii="Consolas" w:hAnsi="Consolas" w:cs="Consolas"/>
          <w:color w:val="000000"/>
          <w:sz w:val="16"/>
          <w:szCs w:val="16"/>
        </w:rPr>
        <w:t xml:space="preserve"> </w:t>
      </w:r>
      <w:r w:rsidRPr="00AD2558">
        <w:rPr>
          <w:rFonts w:ascii="Consolas" w:hAnsi="Consolas" w:cs="Consolas"/>
          <w:color w:val="FF0000"/>
          <w:sz w:val="16"/>
          <w:szCs w:val="16"/>
          <w:highlight w:val="lightGray"/>
        </w:rPr>
        <w:t>'Categories Insert was successful!'</w:t>
      </w:r>
    </w:p>
    <w:p w14:paraId="1DDE5ACD"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AD2558">
        <w:rPr>
          <w:rFonts w:ascii="Consolas" w:hAnsi="Consolas" w:cs="Consolas"/>
          <w:color w:val="0000FF"/>
          <w:sz w:val="16"/>
          <w:szCs w:val="16"/>
          <w:highlight w:val="cyan"/>
        </w:rPr>
        <w:t>When</w:t>
      </w:r>
      <w:r w:rsidRPr="00AD2558">
        <w:rPr>
          <w:rFonts w:ascii="Consolas" w:hAnsi="Consolas" w:cs="Consolas"/>
          <w:color w:val="000000"/>
          <w:sz w:val="16"/>
          <w:szCs w:val="16"/>
          <w:highlight w:val="cyan"/>
        </w:rPr>
        <w:t xml:space="preserve"> </w:t>
      </w:r>
      <w:r w:rsidRPr="00AD2558">
        <w:rPr>
          <w:rFonts w:ascii="Consolas" w:hAnsi="Consolas" w:cs="Consolas"/>
          <w:color w:val="808080"/>
          <w:sz w:val="16"/>
          <w:szCs w:val="16"/>
          <w:highlight w:val="cyan"/>
        </w:rPr>
        <w:t>-</w:t>
      </w:r>
      <w:r w:rsidRPr="00AD2558">
        <w:rPr>
          <w:rFonts w:ascii="Consolas" w:hAnsi="Consolas" w:cs="Consolas"/>
          <w:color w:val="000000"/>
          <w:sz w:val="16"/>
          <w:szCs w:val="16"/>
          <w:highlight w:val="cyan"/>
        </w:rPr>
        <w:t xml:space="preserve">1 </w:t>
      </w:r>
      <w:r w:rsidRPr="00AD2558">
        <w:rPr>
          <w:rFonts w:ascii="Consolas" w:hAnsi="Consolas" w:cs="Consolas"/>
          <w:color w:val="0000FF"/>
          <w:sz w:val="16"/>
          <w:szCs w:val="16"/>
          <w:highlight w:val="cyan"/>
        </w:rPr>
        <w:t>Then</w:t>
      </w:r>
      <w:r w:rsidRPr="000A5511">
        <w:rPr>
          <w:rFonts w:ascii="Consolas" w:hAnsi="Consolas" w:cs="Consolas"/>
          <w:color w:val="000000"/>
          <w:sz w:val="16"/>
          <w:szCs w:val="16"/>
        </w:rPr>
        <w:t xml:space="preserve"> </w:t>
      </w:r>
      <w:r w:rsidRPr="00AD2558">
        <w:rPr>
          <w:rFonts w:ascii="Consolas" w:hAnsi="Consolas" w:cs="Consolas"/>
          <w:color w:val="FF0000"/>
          <w:sz w:val="16"/>
          <w:szCs w:val="16"/>
          <w:highlight w:val="lightGray"/>
        </w:rPr>
        <w:t>'Categories Insert failed! Common Issue: Duplicate Data'</w:t>
      </w:r>
    </w:p>
    <w:p w14:paraId="764E1E3F"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A5511">
        <w:rPr>
          <w:rFonts w:ascii="Consolas" w:hAnsi="Consolas" w:cs="Consolas"/>
          <w:color w:val="000000"/>
          <w:sz w:val="16"/>
          <w:szCs w:val="16"/>
        </w:rPr>
        <w:t xml:space="preserve">  </w:t>
      </w:r>
      <w:r w:rsidRPr="00AD2558">
        <w:rPr>
          <w:rFonts w:ascii="Consolas" w:hAnsi="Consolas" w:cs="Consolas"/>
          <w:color w:val="0000FF"/>
          <w:sz w:val="16"/>
          <w:szCs w:val="16"/>
          <w:highlight w:val="cyan"/>
        </w:rPr>
        <w:t>End</w:t>
      </w:r>
      <w:r w:rsidRPr="00AD2558">
        <w:rPr>
          <w:rFonts w:ascii="Consolas" w:hAnsi="Consolas" w:cs="Consolas"/>
          <w:color w:val="000000"/>
          <w:sz w:val="16"/>
          <w:szCs w:val="16"/>
          <w:highlight w:val="cyan"/>
        </w:rPr>
        <w:t xml:space="preserve"> </w:t>
      </w:r>
      <w:r w:rsidRPr="00AD2558">
        <w:rPr>
          <w:rFonts w:ascii="Consolas" w:hAnsi="Consolas" w:cs="Consolas"/>
          <w:color w:val="0000FF"/>
          <w:sz w:val="16"/>
          <w:szCs w:val="16"/>
          <w:highlight w:val="cyan"/>
        </w:rPr>
        <w:t>as</w:t>
      </w:r>
      <w:r w:rsidRPr="00AD2558">
        <w:rPr>
          <w:rFonts w:ascii="Consolas" w:hAnsi="Consolas" w:cs="Consolas"/>
          <w:color w:val="000000"/>
          <w:sz w:val="16"/>
          <w:szCs w:val="16"/>
          <w:highlight w:val="cyan"/>
        </w:rPr>
        <w:t xml:space="preserve"> [Status]</w:t>
      </w:r>
      <w:r w:rsidRPr="00AD2558">
        <w:rPr>
          <w:rFonts w:ascii="Consolas" w:hAnsi="Consolas" w:cs="Consolas"/>
          <w:color w:val="808080"/>
          <w:sz w:val="16"/>
          <w:szCs w:val="16"/>
          <w:highlight w:val="cyan"/>
        </w:rPr>
        <w:t>;</w:t>
      </w:r>
    </w:p>
    <w:p w14:paraId="2DEB446F" w14:textId="77777777" w:rsidR="000A5511" w:rsidRPr="000A5511" w:rsidRDefault="000A5511" w:rsidP="000A55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2558">
        <w:rPr>
          <w:rFonts w:ascii="Consolas" w:hAnsi="Consolas" w:cs="Consolas"/>
          <w:color w:val="0000FF"/>
          <w:sz w:val="16"/>
          <w:szCs w:val="16"/>
          <w:highlight w:val="green"/>
        </w:rPr>
        <w:t>Select</w:t>
      </w:r>
      <w:r w:rsidRPr="00AD2558">
        <w:rPr>
          <w:rFonts w:ascii="Consolas" w:hAnsi="Consolas" w:cs="Consolas"/>
          <w:color w:val="000000"/>
          <w:sz w:val="16"/>
          <w:szCs w:val="16"/>
          <w:highlight w:val="green"/>
        </w:rPr>
        <w:t xml:space="preserve"> </w:t>
      </w:r>
      <w:r w:rsidRPr="00AD2558">
        <w:rPr>
          <w:rFonts w:ascii="Consolas" w:hAnsi="Consolas" w:cs="Consolas"/>
          <w:color w:val="808080"/>
          <w:sz w:val="16"/>
          <w:szCs w:val="16"/>
          <w:highlight w:val="green"/>
        </w:rPr>
        <w:t>*</w:t>
      </w:r>
      <w:r w:rsidRPr="00AD2558">
        <w:rPr>
          <w:rFonts w:ascii="Consolas" w:hAnsi="Consolas" w:cs="Consolas"/>
          <w:color w:val="000000"/>
          <w:sz w:val="16"/>
          <w:szCs w:val="16"/>
          <w:highlight w:val="green"/>
        </w:rPr>
        <w:t xml:space="preserve"> </w:t>
      </w:r>
      <w:r w:rsidRPr="00AD2558">
        <w:rPr>
          <w:rFonts w:ascii="Consolas" w:hAnsi="Consolas" w:cs="Consolas"/>
          <w:color w:val="0000FF"/>
          <w:sz w:val="16"/>
          <w:szCs w:val="16"/>
          <w:highlight w:val="green"/>
        </w:rPr>
        <w:t>From</w:t>
      </w:r>
      <w:r w:rsidRPr="00AD2558">
        <w:rPr>
          <w:rFonts w:ascii="Consolas" w:hAnsi="Consolas" w:cs="Consolas"/>
          <w:color w:val="000000"/>
          <w:sz w:val="16"/>
          <w:szCs w:val="16"/>
          <w:highlight w:val="green"/>
        </w:rPr>
        <w:t xml:space="preserve"> vCategories </w:t>
      </w:r>
      <w:r w:rsidRPr="00AD2558">
        <w:rPr>
          <w:rFonts w:ascii="Consolas" w:hAnsi="Consolas" w:cs="Consolas"/>
          <w:color w:val="0000FF"/>
          <w:sz w:val="16"/>
          <w:szCs w:val="16"/>
          <w:highlight w:val="green"/>
        </w:rPr>
        <w:t>Where</w:t>
      </w:r>
      <w:r w:rsidRPr="00AD2558">
        <w:rPr>
          <w:rFonts w:ascii="Consolas" w:hAnsi="Consolas" w:cs="Consolas"/>
          <w:color w:val="000000"/>
          <w:sz w:val="16"/>
          <w:szCs w:val="16"/>
          <w:highlight w:val="green"/>
        </w:rPr>
        <w:t xml:space="preserve"> CategoryID </w:t>
      </w:r>
      <w:r w:rsidRPr="00AD2558">
        <w:rPr>
          <w:rFonts w:ascii="Consolas" w:hAnsi="Consolas" w:cs="Consolas"/>
          <w:color w:val="808080"/>
          <w:sz w:val="16"/>
          <w:szCs w:val="16"/>
          <w:highlight w:val="green"/>
        </w:rPr>
        <w:t>=</w:t>
      </w:r>
      <w:r w:rsidRPr="00AD2558">
        <w:rPr>
          <w:rFonts w:ascii="Consolas" w:hAnsi="Consolas" w:cs="Consolas"/>
          <w:color w:val="000000"/>
          <w:sz w:val="16"/>
          <w:szCs w:val="16"/>
          <w:highlight w:val="green"/>
        </w:rPr>
        <w:t xml:space="preserve"> </w:t>
      </w:r>
      <w:r w:rsidRPr="00AD2558">
        <w:rPr>
          <w:rFonts w:ascii="Consolas" w:hAnsi="Consolas" w:cs="Consolas"/>
          <w:color w:val="FF00FF"/>
          <w:sz w:val="16"/>
          <w:szCs w:val="16"/>
          <w:highlight w:val="green"/>
        </w:rPr>
        <w:t>@@Identity</w:t>
      </w:r>
      <w:r w:rsidRPr="00AD2558">
        <w:rPr>
          <w:rFonts w:ascii="Consolas" w:hAnsi="Consolas" w:cs="Consolas"/>
          <w:color w:val="808080"/>
          <w:sz w:val="16"/>
          <w:szCs w:val="16"/>
          <w:highlight w:val="green"/>
        </w:rPr>
        <w:t>;</w:t>
      </w:r>
    </w:p>
    <w:p w14:paraId="5FBE19B6" w14:textId="35AD1F61" w:rsidR="000A5511" w:rsidRPr="000A5511" w:rsidRDefault="000A5511" w:rsidP="000A5511">
      <w:pPr>
        <w:pBdr>
          <w:top w:val="single" w:sz="4" w:space="1" w:color="auto"/>
          <w:left w:val="single" w:sz="4" w:space="4" w:color="auto"/>
          <w:bottom w:val="single" w:sz="4" w:space="1" w:color="auto"/>
          <w:right w:val="single" w:sz="4" w:space="4" w:color="auto"/>
        </w:pBdr>
        <w:spacing w:after="0"/>
        <w:rPr>
          <w:sz w:val="16"/>
          <w:szCs w:val="16"/>
        </w:rPr>
      </w:pPr>
      <w:r w:rsidRPr="000A5511">
        <w:rPr>
          <w:rFonts w:ascii="Consolas" w:hAnsi="Consolas" w:cs="Consolas"/>
          <w:color w:val="0000FF"/>
          <w:sz w:val="16"/>
          <w:szCs w:val="16"/>
        </w:rPr>
        <w:t>go</w:t>
      </w:r>
    </w:p>
    <w:p w14:paraId="7DE4F543" w14:textId="47C12F2D" w:rsidR="000A5511" w:rsidRDefault="000A5511" w:rsidP="000A5511">
      <w:pPr>
        <w:spacing w:after="0"/>
        <w:rPr>
          <w:b/>
          <w:bCs/>
          <w:i/>
          <w:iCs/>
        </w:rPr>
      </w:pPr>
      <w:r w:rsidRPr="00BD6EFE">
        <w:rPr>
          <w:b/>
          <w:bCs/>
          <w:i/>
          <w:iCs/>
        </w:rPr>
        <w:t xml:space="preserve">FIGURE </w:t>
      </w:r>
      <w:r>
        <w:rPr>
          <w:b/>
          <w:bCs/>
          <w:i/>
          <w:iCs/>
        </w:rPr>
        <w:t>1</w:t>
      </w:r>
      <w:r w:rsidRPr="00BD6EFE">
        <w:rPr>
          <w:b/>
          <w:bCs/>
          <w:i/>
          <w:iCs/>
        </w:rPr>
        <w:t>.</w:t>
      </w:r>
      <w:r w:rsidR="00653569">
        <w:rPr>
          <w:b/>
          <w:bCs/>
          <w:i/>
          <w:iCs/>
        </w:rPr>
        <w:t>2</w:t>
      </w:r>
      <w:r w:rsidRPr="00BD6EFE">
        <w:rPr>
          <w:b/>
          <w:bCs/>
          <w:i/>
          <w:iCs/>
        </w:rPr>
        <w:t xml:space="preserve">: </w:t>
      </w:r>
      <w:r>
        <w:rPr>
          <w:b/>
          <w:bCs/>
          <w:i/>
          <w:iCs/>
        </w:rPr>
        <w:t>Example of a Stored Procedure test to insert data into a table</w:t>
      </w:r>
      <w:r w:rsidRPr="00BD6EFE">
        <w:rPr>
          <w:b/>
          <w:bCs/>
          <w:i/>
          <w:iCs/>
        </w:rPr>
        <w:t>.</w:t>
      </w:r>
    </w:p>
    <w:p w14:paraId="593BB54D" w14:textId="62A730A6" w:rsidR="000F5CCF" w:rsidRDefault="000F5CCF" w:rsidP="000A5511">
      <w:pPr>
        <w:spacing w:after="0"/>
        <w:rPr>
          <w:b/>
          <w:bCs/>
          <w:i/>
          <w:iCs/>
        </w:rPr>
      </w:pPr>
    </w:p>
    <w:p w14:paraId="43023CCD" w14:textId="2F7FB481" w:rsidR="000F5CCF" w:rsidRDefault="00F62E5D" w:rsidP="000A5511">
      <w:pPr>
        <w:spacing w:after="0"/>
      </w:pPr>
      <w:r>
        <w:t xml:space="preserve">To further illustrate the example, </w:t>
      </w:r>
      <w:r w:rsidR="000F5CCF">
        <w:t xml:space="preserve">(figure 1.3) </w:t>
      </w:r>
      <w:r>
        <w:t>below displays the results from the previously created Sproc.</w:t>
      </w:r>
    </w:p>
    <w:p w14:paraId="0AB79C0E" w14:textId="77777777" w:rsidR="00F62E5D" w:rsidRPr="000F5CCF" w:rsidRDefault="00F62E5D" w:rsidP="000A5511">
      <w:pPr>
        <w:spacing w:after="0"/>
      </w:pPr>
    </w:p>
    <w:p w14:paraId="78BCF3B2" w14:textId="0AF4686E" w:rsidR="000F5CCF" w:rsidRDefault="00AD2558" w:rsidP="000A5511">
      <w:pPr>
        <w:spacing w:after="0"/>
        <w:rPr>
          <w:b/>
          <w:bCs/>
          <w:i/>
          <w:iCs/>
        </w:rPr>
      </w:pPr>
      <w:r>
        <w:rPr>
          <w:noProof/>
        </w:rPr>
        <w:drawing>
          <wp:inline distT="0" distB="0" distL="0" distR="0" wp14:anchorId="5D570D9D" wp14:editId="0D24FFF4">
            <wp:extent cx="2095500" cy="10477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0" cy="1047750"/>
                    </a:xfrm>
                    <a:prstGeom prst="rect">
                      <a:avLst/>
                    </a:prstGeom>
                    <a:ln w="9525">
                      <a:solidFill>
                        <a:schemeClr val="tx1"/>
                      </a:solidFill>
                    </a:ln>
                  </pic:spPr>
                </pic:pic>
              </a:graphicData>
            </a:graphic>
          </wp:inline>
        </w:drawing>
      </w:r>
    </w:p>
    <w:p w14:paraId="745EF82F" w14:textId="6B06D670" w:rsidR="000F5CCF" w:rsidRDefault="000F5CCF" w:rsidP="000F5CCF">
      <w:pPr>
        <w:spacing w:after="0"/>
        <w:rPr>
          <w:b/>
          <w:bCs/>
          <w:i/>
          <w:iCs/>
        </w:rPr>
      </w:pPr>
      <w:r w:rsidRPr="00BD6EFE">
        <w:rPr>
          <w:b/>
          <w:bCs/>
          <w:i/>
          <w:iCs/>
        </w:rPr>
        <w:t xml:space="preserve">FIGURE </w:t>
      </w:r>
      <w:r>
        <w:rPr>
          <w:b/>
          <w:bCs/>
          <w:i/>
          <w:iCs/>
        </w:rPr>
        <w:t>1</w:t>
      </w:r>
      <w:r w:rsidRPr="00BD6EFE">
        <w:rPr>
          <w:b/>
          <w:bCs/>
          <w:i/>
          <w:iCs/>
        </w:rPr>
        <w:t>.</w:t>
      </w:r>
      <w:r>
        <w:rPr>
          <w:b/>
          <w:bCs/>
          <w:i/>
          <w:iCs/>
        </w:rPr>
        <w:t>3</w:t>
      </w:r>
      <w:r w:rsidRPr="00BD6EFE">
        <w:rPr>
          <w:b/>
          <w:bCs/>
          <w:i/>
          <w:iCs/>
        </w:rPr>
        <w:t xml:space="preserve">: </w:t>
      </w:r>
      <w:r>
        <w:rPr>
          <w:b/>
          <w:bCs/>
          <w:i/>
          <w:iCs/>
        </w:rPr>
        <w:t>Example of a Stored Procedure test to insert data into a table</w:t>
      </w:r>
      <w:r w:rsidRPr="00BD6EFE">
        <w:rPr>
          <w:b/>
          <w:bCs/>
          <w:i/>
          <w:iCs/>
        </w:rPr>
        <w:t>.</w:t>
      </w:r>
    </w:p>
    <w:p w14:paraId="055B9763" w14:textId="77777777" w:rsidR="000F5CCF" w:rsidRPr="00BD6EFE" w:rsidRDefault="000F5CCF" w:rsidP="000A5511">
      <w:pPr>
        <w:spacing w:after="0"/>
        <w:rPr>
          <w:b/>
          <w:bCs/>
          <w:i/>
          <w:iCs/>
        </w:rPr>
      </w:pPr>
    </w:p>
    <w:p w14:paraId="1011A231" w14:textId="4E12B57C" w:rsidR="00C8662F" w:rsidRDefault="00C8662F" w:rsidP="00C8662F">
      <w:pPr>
        <w:pStyle w:val="Heading1"/>
      </w:pPr>
      <w:r>
        <w:t>Summary</w:t>
      </w:r>
    </w:p>
    <w:p w14:paraId="06460DC2" w14:textId="3B04F84A" w:rsidR="0042579E" w:rsidRPr="0042579E" w:rsidRDefault="00A7397C" w:rsidP="0042579E">
      <w:r>
        <w:t xml:space="preserve">To Recap, the </w:t>
      </w:r>
      <w:r w:rsidR="00784452">
        <w:t>eigh</w:t>
      </w:r>
      <w:r>
        <w:t>th module taught me the basic concepts and practical uses of S</w:t>
      </w:r>
      <w:r w:rsidR="00113C2D">
        <w:t>tored Procedure</w:t>
      </w:r>
      <w:r>
        <w:t xml:space="preserve">s </w:t>
      </w:r>
      <w:r w:rsidR="00FC44A8">
        <w:t>available in the MS SQL RDMS</w:t>
      </w:r>
      <w:r w:rsidR="00784452">
        <w:t xml:space="preserve"> as well as similarities and differences between Return Codes, Input Parameters and Out Parameters</w:t>
      </w:r>
      <w:r w:rsidR="00FC44A8">
        <w:t xml:space="preserve">. The database created for this assignment, </w:t>
      </w:r>
      <w:hyperlink r:id="rId12" w:history="1">
        <w:r w:rsidR="00E35F77" w:rsidRPr="000A5511">
          <w:rPr>
            <w:rStyle w:val="Hyperlink"/>
            <w:i/>
            <w:iCs/>
          </w:rPr>
          <w:t>Assignment08DB_LuisValderrama</w:t>
        </w:r>
      </w:hyperlink>
      <w:r w:rsidR="00E35F77">
        <w:rPr>
          <w:i/>
          <w:iCs/>
        </w:rPr>
        <w:t>, (2021) (external)</w:t>
      </w:r>
      <w:r w:rsidR="00FC44A8">
        <w:t xml:space="preserve">, applies functionalities learned throughout prior modules and the practical application of SQL Views. </w:t>
      </w:r>
    </w:p>
    <w:sectPr w:rsidR="0042579E" w:rsidRPr="0042579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D6B5A" w14:textId="77777777" w:rsidR="009C3809" w:rsidRDefault="009C3809" w:rsidP="00AF729A">
      <w:pPr>
        <w:spacing w:after="0" w:line="240" w:lineRule="auto"/>
      </w:pPr>
      <w:r>
        <w:separator/>
      </w:r>
    </w:p>
  </w:endnote>
  <w:endnote w:type="continuationSeparator" w:id="0">
    <w:p w14:paraId="6BD7AC07" w14:textId="77777777" w:rsidR="009C3809" w:rsidRDefault="009C3809" w:rsidP="00A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14017"/>
      <w:docPartObj>
        <w:docPartGallery w:val="Page Numbers (Bottom of Page)"/>
        <w:docPartUnique/>
      </w:docPartObj>
    </w:sdtPr>
    <w:sdtEndPr/>
    <w:sdtContent>
      <w:sdt>
        <w:sdtPr>
          <w:id w:val="-1769616900"/>
          <w:docPartObj>
            <w:docPartGallery w:val="Page Numbers (Top of Page)"/>
            <w:docPartUnique/>
          </w:docPartObj>
        </w:sdtPr>
        <w:sdtEndPr/>
        <w:sdtContent>
          <w:p w14:paraId="64391128" w14:textId="41BD3863" w:rsidR="00AF729A" w:rsidRDefault="00AF72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21D16F" w14:textId="77777777" w:rsidR="00AF729A" w:rsidRDefault="00AF7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D243B" w14:textId="77777777" w:rsidR="009C3809" w:rsidRDefault="009C3809" w:rsidP="00AF729A">
      <w:pPr>
        <w:spacing w:after="0" w:line="240" w:lineRule="auto"/>
      </w:pPr>
      <w:r>
        <w:separator/>
      </w:r>
    </w:p>
  </w:footnote>
  <w:footnote w:type="continuationSeparator" w:id="0">
    <w:p w14:paraId="0B211F71" w14:textId="77777777" w:rsidR="009C3809" w:rsidRDefault="009C3809" w:rsidP="00AF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0A14"/>
    <w:multiLevelType w:val="hybridMultilevel"/>
    <w:tmpl w:val="C20CC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F3D84"/>
    <w:multiLevelType w:val="hybridMultilevel"/>
    <w:tmpl w:val="8460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A4063"/>
    <w:multiLevelType w:val="hybridMultilevel"/>
    <w:tmpl w:val="983E2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74418"/>
    <w:multiLevelType w:val="hybridMultilevel"/>
    <w:tmpl w:val="2CFE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D6E58"/>
    <w:multiLevelType w:val="hybridMultilevel"/>
    <w:tmpl w:val="33860944"/>
    <w:lvl w:ilvl="0" w:tplc="E4FE7EB0">
      <w:start w:val="1"/>
      <w:numFmt w:val="decimal"/>
      <w:lvlText w:val="%1."/>
      <w:lvlJc w:val="left"/>
      <w:pPr>
        <w:ind w:left="720" w:hanging="360"/>
      </w:pPr>
      <w:rPr>
        <w:i w:val="0"/>
        <w:i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86238"/>
    <w:multiLevelType w:val="hybridMultilevel"/>
    <w:tmpl w:val="7104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77368"/>
    <w:multiLevelType w:val="hybridMultilevel"/>
    <w:tmpl w:val="5BBC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928CF"/>
    <w:multiLevelType w:val="hybridMultilevel"/>
    <w:tmpl w:val="A4D4C3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9193A"/>
    <w:multiLevelType w:val="hybridMultilevel"/>
    <w:tmpl w:val="1D9AF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0975AB"/>
    <w:multiLevelType w:val="hybridMultilevel"/>
    <w:tmpl w:val="7D00ECD0"/>
    <w:lvl w:ilvl="0" w:tplc="E468E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E6843"/>
    <w:multiLevelType w:val="hybridMultilevel"/>
    <w:tmpl w:val="5436E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A54CF"/>
    <w:multiLevelType w:val="hybridMultilevel"/>
    <w:tmpl w:val="C890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CE22E7"/>
    <w:multiLevelType w:val="hybridMultilevel"/>
    <w:tmpl w:val="6A9A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8E4226"/>
    <w:multiLevelType w:val="hybridMultilevel"/>
    <w:tmpl w:val="8EEA1F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C82302D"/>
    <w:multiLevelType w:val="hybridMultilevel"/>
    <w:tmpl w:val="C09CD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980D8B"/>
    <w:multiLevelType w:val="hybridMultilevel"/>
    <w:tmpl w:val="601E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154906"/>
    <w:multiLevelType w:val="hybridMultilevel"/>
    <w:tmpl w:val="5F407D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1"/>
  </w:num>
  <w:num w:numId="3">
    <w:abstractNumId w:val="15"/>
  </w:num>
  <w:num w:numId="4">
    <w:abstractNumId w:val="1"/>
  </w:num>
  <w:num w:numId="5">
    <w:abstractNumId w:val="6"/>
  </w:num>
  <w:num w:numId="6">
    <w:abstractNumId w:val="2"/>
  </w:num>
  <w:num w:numId="7">
    <w:abstractNumId w:val="14"/>
  </w:num>
  <w:num w:numId="8">
    <w:abstractNumId w:val="4"/>
  </w:num>
  <w:num w:numId="9">
    <w:abstractNumId w:val="16"/>
  </w:num>
  <w:num w:numId="10">
    <w:abstractNumId w:val="8"/>
  </w:num>
  <w:num w:numId="11">
    <w:abstractNumId w:val="13"/>
  </w:num>
  <w:num w:numId="12">
    <w:abstractNumId w:val="5"/>
  </w:num>
  <w:num w:numId="13">
    <w:abstractNumId w:val="10"/>
  </w:num>
  <w:num w:numId="14">
    <w:abstractNumId w:val="7"/>
  </w:num>
  <w:num w:numId="15">
    <w:abstractNumId w:val="0"/>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FD"/>
    <w:rsid w:val="00026952"/>
    <w:rsid w:val="00031C16"/>
    <w:rsid w:val="00044734"/>
    <w:rsid w:val="00052CE2"/>
    <w:rsid w:val="00071E49"/>
    <w:rsid w:val="00075701"/>
    <w:rsid w:val="00075B7C"/>
    <w:rsid w:val="000A5511"/>
    <w:rsid w:val="000F5CCF"/>
    <w:rsid w:val="00113C2D"/>
    <w:rsid w:val="001440EC"/>
    <w:rsid w:val="00154F9A"/>
    <w:rsid w:val="0016706C"/>
    <w:rsid w:val="001B78FF"/>
    <w:rsid w:val="001D7696"/>
    <w:rsid w:val="00204916"/>
    <w:rsid w:val="00224D82"/>
    <w:rsid w:val="0024007F"/>
    <w:rsid w:val="00251F32"/>
    <w:rsid w:val="00267A69"/>
    <w:rsid w:val="00284BB1"/>
    <w:rsid w:val="00286BC5"/>
    <w:rsid w:val="002B56DE"/>
    <w:rsid w:val="002C3F98"/>
    <w:rsid w:val="002D77B9"/>
    <w:rsid w:val="002F10BB"/>
    <w:rsid w:val="003273DF"/>
    <w:rsid w:val="003614A6"/>
    <w:rsid w:val="00381070"/>
    <w:rsid w:val="003A17F1"/>
    <w:rsid w:val="003C4274"/>
    <w:rsid w:val="003E308E"/>
    <w:rsid w:val="003E6224"/>
    <w:rsid w:val="003E7ACE"/>
    <w:rsid w:val="003F72E5"/>
    <w:rsid w:val="0042579E"/>
    <w:rsid w:val="004459C8"/>
    <w:rsid w:val="004761DE"/>
    <w:rsid w:val="00477350"/>
    <w:rsid w:val="004E584B"/>
    <w:rsid w:val="005064B2"/>
    <w:rsid w:val="005170C2"/>
    <w:rsid w:val="0054018B"/>
    <w:rsid w:val="00542D4B"/>
    <w:rsid w:val="0054387E"/>
    <w:rsid w:val="005713DB"/>
    <w:rsid w:val="00584A15"/>
    <w:rsid w:val="0058722E"/>
    <w:rsid w:val="005C1CC8"/>
    <w:rsid w:val="005C7ED5"/>
    <w:rsid w:val="005D42E0"/>
    <w:rsid w:val="006178DA"/>
    <w:rsid w:val="006222F1"/>
    <w:rsid w:val="00627D19"/>
    <w:rsid w:val="0063392D"/>
    <w:rsid w:val="00650D0F"/>
    <w:rsid w:val="006533A5"/>
    <w:rsid w:val="00653569"/>
    <w:rsid w:val="006A5DB4"/>
    <w:rsid w:val="006C0ECC"/>
    <w:rsid w:val="006D0D10"/>
    <w:rsid w:val="007037B2"/>
    <w:rsid w:val="00784452"/>
    <w:rsid w:val="007C796D"/>
    <w:rsid w:val="00831F06"/>
    <w:rsid w:val="0085388B"/>
    <w:rsid w:val="008651FD"/>
    <w:rsid w:val="00872BB9"/>
    <w:rsid w:val="00895D37"/>
    <w:rsid w:val="008B7ECD"/>
    <w:rsid w:val="008D03E1"/>
    <w:rsid w:val="008D6494"/>
    <w:rsid w:val="00935471"/>
    <w:rsid w:val="00936113"/>
    <w:rsid w:val="00962E85"/>
    <w:rsid w:val="0096654E"/>
    <w:rsid w:val="00971F2C"/>
    <w:rsid w:val="009C116A"/>
    <w:rsid w:val="009C3809"/>
    <w:rsid w:val="009C58C2"/>
    <w:rsid w:val="009C6796"/>
    <w:rsid w:val="009E1101"/>
    <w:rsid w:val="009F6EDE"/>
    <w:rsid w:val="00A047DB"/>
    <w:rsid w:val="00A05961"/>
    <w:rsid w:val="00A13565"/>
    <w:rsid w:val="00A3237E"/>
    <w:rsid w:val="00A65DA9"/>
    <w:rsid w:val="00A7397C"/>
    <w:rsid w:val="00A93DBD"/>
    <w:rsid w:val="00AA666B"/>
    <w:rsid w:val="00AB0F1C"/>
    <w:rsid w:val="00AB1ED3"/>
    <w:rsid w:val="00AD2558"/>
    <w:rsid w:val="00AD6CA0"/>
    <w:rsid w:val="00AF729A"/>
    <w:rsid w:val="00B04FDD"/>
    <w:rsid w:val="00B31265"/>
    <w:rsid w:val="00BD6EFE"/>
    <w:rsid w:val="00C01122"/>
    <w:rsid w:val="00C41F5A"/>
    <w:rsid w:val="00C8662F"/>
    <w:rsid w:val="00CA1930"/>
    <w:rsid w:val="00CD14F5"/>
    <w:rsid w:val="00CE1FD7"/>
    <w:rsid w:val="00CE212F"/>
    <w:rsid w:val="00D42217"/>
    <w:rsid w:val="00D8519B"/>
    <w:rsid w:val="00D865F5"/>
    <w:rsid w:val="00DC74AF"/>
    <w:rsid w:val="00DD7FEE"/>
    <w:rsid w:val="00DE1E69"/>
    <w:rsid w:val="00DE3375"/>
    <w:rsid w:val="00DF3E26"/>
    <w:rsid w:val="00E04736"/>
    <w:rsid w:val="00E35920"/>
    <w:rsid w:val="00E35F77"/>
    <w:rsid w:val="00E9001E"/>
    <w:rsid w:val="00E96CCF"/>
    <w:rsid w:val="00EC163B"/>
    <w:rsid w:val="00F042C9"/>
    <w:rsid w:val="00F3586D"/>
    <w:rsid w:val="00F359BC"/>
    <w:rsid w:val="00F448A5"/>
    <w:rsid w:val="00F4575A"/>
    <w:rsid w:val="00F62DC6"/>
    <w:rsid w:val="00F62E5D"/>
    <w:rsid w:val="00F87ADC"/>
    <w:rsid w:val="00F948A4"/>
    <w:rsid w:val="00FC44A8"/>
    <w:rsid w:val="00FC5BC6"/>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1837"/>
  <w15:chartTrackingRefBased/>
  <w15:docId w15:val="{66186C04-7A66-4DC6-B55A-C9EC9612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6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6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6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62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29A"/>
  </w:style>
  <w:style w:type="paragraph" w:styleId="Footer">
    <w:name w:val="footer"/>
    <w:basedOn w:val="Normal"/>
    <w:link w:val="FooterChar"/>
    <w:uiPriority w:val="99"/>
    <w:unhideWhenUsed/>
    <w:rsid w:val="00AF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29A"/>
  </w:style>
  <w:style w:type="paragraph" w:styleId="ListParagraph">
    <w:name w:val="List Paragraph"/>
    <w:basedOn w:val="Normal"/>
    <w:uiPriority w:val="34"/>
    <w:qFormat/>
    <w:rsid w:val="005064B2"/>
    <w:pPr>
      <w:ind w:left="720"/>
      <w:contextualSpacing/>
    </w:pPr>
  </w:style>
  <w:style w:type="character" w:styleId="Hyperlink">
    <w:name w:val="Hyperlink"/>
    <w:basedOn w:val="DefaultParagraphFont"/>
    <w:uiPriority w:val="99"/>
    <w:unhideWhenUsed/>
    <w:rsid w:val="004761DE"/>
    <w:rPr>
      <w:color w:val="0563C1" w:themeColor="hyperlink"/>
      <w:u w:val="single"/>
    </w:rPr>
  </w:style>
  <w:style w:type="character" w:styleId="UnresolvedMention">
    <w:name w:val="Unresolved Mention"/>
    <w:basedOn w:val="DefaultParagraphFont"/>
    <w:uiPriority w:val="99"/>
    <w:semiHidden/>
    <w:unhideWhenUsed/>
    <w:rsid w:val="004761DE"/>
    <w:rPr>
      <w:color w:val="605E5C"/>
      <w:shd w:val="clear" w:color="auto" w:fill="E1DFDD"/>
    </w:rPr>
  </w:style>
  <w:style w:type="table" w:styleId="TableGrid">
    <w:name w:val="Table Grid"/>
    <w:basedOn w:val="TableNormal"/>
    <w:uiPriority w:val="39"/>
    <w:rsid w:val="00DE3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6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relational-databases/stored-procedures/stored-procedures-database-engine?view=sql-server-ver15"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C:\Users\Luis\Documents\Foundation%20of%20Databases%20&amp;%20SQL%20Programing\8-Stored%20Procedures\Assignment08\Assignment08DB_LuisValderrama.sql" TargetMode="External"/><Relationship Id="rId12" Type="http://schemas.openxmlformats.org/officeDocument/2006/relationships/hyperlink" Target="file:///C:\Users\Luis\Documents\Foundation%20of%20Databases%20&amp;%20SQL%20Programing\8-Stored%20Procedures\Assignment08\Assignment08DB_LuisValderrama.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Assignment08DB_LuisValderrama.sql" TargetMode="External"/><Relationship Id="rId4" Type="http://schemas.openxmlformats.org/officeDocument/2006/relationships/webSettings" Target="webSettings.xml"/><Relationship Id="rId9" Type="http://schemas.openxmlformats.org/officeDocument/2006/relationships/hyperlink" Target="Assignment08DB_LuisValderrama.sq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TotalTime>
  <Pages>3</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Valderrama</dc:creator>
  <cp:keywords/>
  <dc:description/>
  <cp:lastModifiedBy>Angie Valderrama</cp:lastModifiedBy>
  <cp:revision>33</cp:revision>
  <dcterms:created xsi:type="dcterms:W3CDTF">2021-05-13T02:48:00Z</dcterms:created>
  <dcterms:modified xsi:type="dcterms:W3CDTF">2021-05-27T02:39:00Z</dcterms:modified>
</cp:coreProperties>
</file>