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22232C"/>
  <w:body>
    <w:p w:rsidR="00000000" w:rsidDel="00000000" w:rsidP="00000000" w:rsidRDefault="00000000" w:rsidRPr="00000000" w14:paraId="00000001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bfbfbf"/>
          <w:sz w:val="28"/>
          <w:szCs w:val="28"/>
        </w:rPr>
        <w:drawing>
          <wp:inline distB="114300" distT="114300" distL="114300" distR="114300">
            <wp:extent cx="4533679" cy="3475534"/>
            <wp:effectExtent b="0" l="0" r="0" t="0"/>
            <wp:docPr id="19602779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679" cy="347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-24" w:right="-28" w:firstLine="0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10" w:sz="0" w:val="none"/>
        </w:pBdr>
        <w:spacing w:line="331" w:lineRule="auto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10" w:sz="0" w:val="none"/>
        </w:pBdr>
        <w:spacing w:line="331" w:lineRule="auto"/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10" w:sz="0" w:val="none"/>
        </w:pBdr>
        <w:spacing w:line="331" w:lineRule="auto"/>
        <w:jc w:val="center"/>
        <w:rPr>
          <w:rFonts w:ascii="Montserrat" w:cs="Montserrat" w:eastAsia="Montserrat" w:hAnsi="Montserrat"/>
          <w:b w:val="1"/>
          <w:color w:val="8db3e2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db3e2"/>
          <w:sz w:val="60"/>
          <w:szCs w:val="60"/>
          <w:rtl w:val="0"/>
        </w:rPr>
        <w:t xml:space="preserve">CAHIER DES CHARGES</w:t>
      </w:r>
    </w:p>
    <w:p w:rsidR="00000000" w:rsidDel="00000000" w:rsidP="00000000" w:rsidRDefault="00000000" w:rsidRPr="00000000" w14:paraId="0000000C">
      <w:pPr>
        <w:pBdr>
          <w:top w:color="000000" w:space="10" w:sz="0" w:val="none"/>
        </w:pBdr>
        <w:tabs>
          <w:tab w:val="left" w:leader="none" w:pos="567"/>
          <w:tab w:val="left" w:leader="none" w:pos="2268"/>
        </w:tabs>
        <w:spacing w:line="331" w:lineRule="auto"/>
        <w:jc w:val="center"/>
        <w:rPr>
          <w:rFonts w:ascii="Montserrat" w:cs="Montserrat" w:eastAsia="Montserrat" w:hAnsi="Montserrat"/>
          <w:b w:val="1"/>
          <w:color w:val="8db3e2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db3e2"/>
          <w:sz w:val="38"/>
          <w:szCs w:val="38"/>
          <w:rtl w:val="0"/>
        </w:rPr>
        <w:t xml:space="preserve">Programmation impérative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10" w:sz="0" w:val="none"/>
        </w:pBdr>
        <w:spacing w:after="600" w:line="331" w:lineRule="auto"/>
        <w:jc w:val="left"/>
        <w:rPr>
          <w:rFonts w:ascii="Roboto" w:cs="Roboto" w:eastAsia="Roboto" w:hAnsi="Roboto"/>
          <w:b w:val="1"/>
          <w:color w:val="bfbfb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10" w:sz="0" w:val="none"/>
        </w:pBdr>
        <w:spacing w:after="600" w:line="331" w:lineRule="auto"/>
        <w:jc w:val="left"/>
        <w:rPr>
          <w:rFonts w:ascii="Roboto" w:cs="Roboto" w:eastAsia="Roboto" w:hAnsi="Roboto"/>
          <w:b w:val="1"/>
          <w:color w:val="bfbfb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color="000000" w:space="10" w:sz="0" w:val="none"/>
        </w:pBdr>
        <w:spacing w:after="600" w:line="240" w:lineRule="auto"/>
        <w:jc w:val="center"/>
        <w:rPr>
          <w:rFonts w:ascii="Montserrat" w:cs="Montserrat" w:eastAsia="Montserrat" w:hAnsi="Montserrat"/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10" w:sz="0" w:val="none"/>
        </w:pBdr>
        <w:spacing w:after="0" w:line="240" w:lineRule="auto"/>
        <w:jc w:val="center"/>
        <w:rPr>
          <w:rFonts w:ascii="Roboto" w:cs="Roboto" w:eastAsia="Roboto" w:hAnsi="Roboto"/>
          <w:b w:val="1"/>
          <w:color w:val="bfbfbf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bfbfbf"/>
          <w:sz w:val="32"/>
          <w:szCs w:val="32"/>
        </w:rPr>
        <w:drawing>
          <wp:inline distB="114300" distT="114300" distL="114300" distR="114300">
            <wp:extent cx="909638" cy="909638"/>
            <wp:effectExtent b="0" l="0" r="0" t="0"/>
            <wp:docPr id="19602780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8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10" w:sz="0" w:val="none"/>
        </w:pBdr>
        <w:spacing w:after="600" w:line="331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32"/>
          <w:szCs w:val="32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10" w:sz="0" w:val="none"/>
        </w:pBdr>
        <w:tabs>
          <w:tab w:val="left" w:leader="none" w:pos="567"/>
          <w:tab w:val="left" w:leader="none" w:pos="2268"/>
        </w:tabs>
        <w:spacing w:line="331" w:lineRule="auto"/>
        <w:rPr>
          <w:rFonts w:ascii="Montserrat" w:cs="Montserrat" w:eastAsia="Montserrat" w:hAnsi="Montserrat"/>
          <w:color w:val="8db3e2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u w:val="single"/>
          <w:rtl w:val="0"/>
        </w:rPr>
        <w:t xml:space="preserve">Nom du projet</w:t>
      </w: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rtl w:val="0"/>
        </w:rPr>
        <w:t xml:space="preserve"> : </w:t>
        <w:tab/>
        <w:t xml:space="preserve"> Programmation impérative</w:t>
      </w:r>
    </w:p>
    <w:p w:rsidR="00000000" w:rsidDel="00000000" w:rsidP="00000000" w:rsidRDefault="00000000" w:rsidRPr="00000000" w14:paraId="00000013">
      <w:pPr>
        <w:pBdr>
          <w:top w:color="000000" w:space="10" w:sz="0" w:val="none"/>
        </w:pBdr>
        <w:tabs>
          <w:tab w:val="left" w:leader="none" w:pos="567"/>
          <w:tab w:val="left" w:leader="none" w:pos="2268"/>
        </w:tabs>
        <w:spacing w:line="331" w:lineRule="auto"/>
        <w:rPr>
          <w:rFonts w:ascii="Montserrat" w:cs="Montserrat" w:eastAsia="Montserrat" w:hAnsi="Montserrat"/>
          <w:color w:val="8db3e2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u w:val="single"/>
          <w:rtl w:val="0"/>
        </w:rPr>
        <w:t xml:space="preserve">Projet N°</w:t>
      </w: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rtl w:val="0"/>
        </w:rPr>
        <w:t xml:space="preserve"> : 02</w:t>
      </w:r>
    </w:p>
    <w:p w:rsidR="00000000" w:rsidDel="00000000" w:rsidP="00000000" w:rsidRDefault="00000000" w:rsidRPr="00000000" w14:paraId="00000014">
      <w:pPr>
        <w:pBdr>
          <w:top w:color="000000" w:space="10" w:sz="0" w:val="none"/>
        </w:pBdr>
        <w:tabs>
          <w:tab w:val="left" w:leader="none" w:pos="567"/>
          <w:tab w:val="left" w:leader="none" w:pos="2268"/>
        </w:tabs>
        <w:spacing w:line="331" w:lineRule="auto"/>
        <w:rPr>
          <w:rFonts w:ascii="Montserrat" w:cs="Montserrat" w:eastAsia="Montserrat" w:hAnsi="Montserrat"/>
          <w:color w:val="8db3e2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u w:val="single"/>
          <w:rtl w:val="0"/>
        </w:rPr>
        <w:t xml:space="preserve">Date</w:t>
      </w: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rtl w:val="0"/>
        </w:rPr>
        <w:t xml:space="preserve"> : 07/10 - 25/10</w:t>
        <w:tab/>
      </w:r>
    </w:p>
    <w:p w:rsidR="00000000" w:rsidDel="00000000" w:rsidP="00000000" w:rsidRDefault="00000000" w:rsidRPr="00000000" w14:paraId="00000015">
      <w:pPr>
        <w:pBdr>
          <w:top w:color="000000" w:space="10" w:sz="0" w:val="none"/>
        </w:pBdr>
        <w:tabs>
          <w:tab w:val="left" w:leader="none" w:pos="567"/>
          <w:tab w:val="left" w:leader="none" w:pos="2268"/>
        </w:tabs>
        <w:spacing w:line="331" w:lineRule="auto"/>
        <w:rPr>
          <w:rFonts w:ascii="Montserrat" w:cs="Montserrat" w:eastAsia="Montserrat" w:hAnsi="Montserrat"/>
          <w:color w:val="8db3e2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u w:val="single"/>
          <w:rtl w:val="0"/>
        </w:rPr>
        <w:t xml:space="preserve">Classe</w:t>
      </w:r>
      <w:r w:rsidDel="00000000" w:rsidR="00000000" w:rsidRPr="00000000">
        <w:rPr>
          <w:rFonts w:ascii="Montserrat" w:cs="Montserrat" w:eastAsia="Montserrat" w:hAnsi="Montserrat"/>
          <w:color w:val="8db3e2"/>
          <w:sz w:val="28"/>
          <w:szCs w:val="28"/>
          <w:rtl w:val="0"/>
        </w:rPr>
        <w:t xml:space="preserve"> : GTECH-1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31" w:lineRule="auto"/>
        <w:ind w:left="0" w:right="0" w:firstLine="0"/>
        <w:jc w:val="both"/>
        <w:rPr>
          <w:rFonts w:ascii="Roboto" w:cs="Roboto" w:eastAsia="Roboto" w:hAnsi="Roboto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10" w:sz="0" w:val="none"/>
        </w:pBdr>
        <w:spacing w:after="160" w:line="331" w:lineRule="auto"/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  <w:rtl w:val="0"/>
        </w:rPr>
        <w:t xml:space="preserve">Modalités</w:t>
      </w:r>
    </w:p>
    <w:p w:rsidR="00000000" w:rsidDel="00000000" w:rsidP="00000000" w:rsidRDefault="00000000" w:rsidRPr="00000000" w14:paraId="00000018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bfbfbf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sz w:val="24"/>
          <w:szCs w:val="24"/>
          <w:rtl w:val="0"/>
        </w:rPr>
        <w:t xml:space="preserve">Travail individuel</w:t>
      </w:r>
    </w:p>
    <w:p w:rsidR="00000000" w:rsidDel="00000000" w:rsidP="00000000" w:rsidRDefault="00000000" w:rsidRPr="00000000" w14:paraId="00000019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1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31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1"/>
          <w:strike w:val="0"/>
          <w:color w:val="fdead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  <w:rtl w:val="0"/>
        </w:rPr>
        <w:t xml:space="preserve">Contexte et Description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center" w:leader="none" w:pos="4536"/>
          <w:tab w:val="right" w:leader="none" w:pos="9072"/>
        </w:tabs>
        <w:spacing w:line="240" w:lineRule="auto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rtl w:val="0"/>
        </w:rPr>
        <w:t xml:space="preserve">Brève description du contexte dans lequel le projet s’inscrit et détails du projet :</w:t>
      </w:r>
    </w:p>
    <w:p w:rsidR="00000000" w:rsidDel="00000000" w:rsidP="00000000" w:rsidRDefault="00000000" w:rsidRPr="00000000" w14:paraId="0000001C">
      <w:pPr>
        <w:tabs>
          <w:tab w:val="center" w:leader="none" w:pos="4536"/>
          <w:tab w:val="right" w:leader="none" w:pos="9072"/>
        </w:tabs>
        <w:spacing w:line="240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center" w:leader="none" w:pos="4536"/>
          <w:tab w:val="right" w:leader="none" w:pos="9072"/>
        </w:tabs>
        <w:spacing w:line="240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projet consiste à développer un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jeu de Démineur en C++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, jouable dans la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console Windows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.</w:t>
        <w:br w:type="textWrapping"/>
        <w:t xml:space="preserve"> Le joueur interagit avec une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grille de cases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, certaines contenant des mines.</w:t>
      </w:r>
    </w:p>
    <w:p w:rsidR="00000000" w:rsidDel="00000000" w:rsidP="00000000" w:rsidRDefault="00000000" w:rsidRPr="00000000" w14:paraId="0000001E">
      <w:pPr>
        <w:tabs>
          <w:tab w:val="center" w:leader="none" w:pos="4536"/>
          <w:tab w:val="right" w:leader="none" w:pos="9072"/>
        </w:tabs>
        <w:spacing w:after="240" w:before="240" w:line="240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Objectif :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révéler toutes les cases sans mines.</w:t>
        <w:br w:type="textWrapping"/>
        <w:t xml:space="preserve"> Lorsqu’une case est révélée :</w:t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tabs>
          <w:tab w:val="center" w:leader="none" w:pos="4536"/>
          <w:tab w:val="right" w:leader="none" w:pos="9072"/>
        </w:tabs>
        <w:spacing w:after="0" w:afterAutospacing="0" w:before="240"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elle affiche soit un chiffre indiquant le nombre de mines adjacentes,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9"/>
        </w:numPr>
        <w:tabs>
          <w:tab w:val="center" w:leader="none" w:pos="4536"/>
          <w:tab w:val="right" w:leader="none" w:pos="9072"/>
        </w:tabs>
        <w:spacing w:after="240" w:before="0" w:beforeAutospacing="0"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soit une mine (ce qui met fin à la partie).</w:t>
        <w:br w:type="textWrapping"/>
      </w:r>
    </w:p>
    <w:p w:rsidR="00000000" w:rsidDel="00000000" w:rsidP="00000000" w:rsidRDefault="00000000" w:rsidRPr="00000000" w14:paraId="00000021">
      <w:pPr>
        <w:tabs>
          <w:tab w:val="center" w:leader="none" w:pos="4536"/>
          <w:tab w:val="right" w:leader="none" w:pos="9072"/>
        </w:tabs>
        <w:spacing w:after="240" w:before="240" w:line="240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joueur peut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marquer les cases suspectes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à l’aide de drapeaux, afin d’éviter les erreurs de révélation.</w:t>
      </w:r>
    </w:p>
    <w:p w:rsidR="00000000" w:rsidDel="00000000" w:rsidP="00000000" w:rsidRDefault="00000000" w:rsidRPr="00000000" w14:paraId="00000022">
      <w:pPr>
        <w:tabs>
          <w:tab w:val="center" w:leader="none" w:pos="4536"/>
          <w:tab w:val="right" w:leader="none" w:pos="9072"/>
        </w:tabs>
        <w:spacing w:line="240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10" w:sz="0" w:val="none"/>
        </w:pBdr>
        <w:spacing w:after="160" w:line="331" w:lineRule="auto"/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10" w:sz="0" w:val="none"/>
        </w:pBdr>
        <w:spacing w:after="160" w:line="331" w:lineRule="auto"/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10" w:sz="0" w:val="none"/>
        </w:pBdr>
        <w:spacing w:after="160" w:line="331" w:lineRule="auto"/>
        <w:rPr>
          <w:rFonts w:ascii="Montserrat" w:cs="Montserrat" w:eastAsia="Montserrat" w:hAnsi="Montserrat"/>
          <w:b w:val="1"/>
          <w:smallCaps w:val="1"/>
          <w:color w:val="fdeada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  <w:rtl w:val="0"/>
        </w:rPr>
        <w:t xml:space="preserve">Specs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bfbfbf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u w:val="single"/>
          <w:rtl w:val="0"/>
        </w:rPr>
        <w:t xml:space="preserve">Vous devez implémenter dans votre application :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jc w:val="both"/>
        <w:rPr>
          <w:rFonts w:ascii="Montserrat" w:cs="Montserrat" w:eastAsia="Montserrat" w:hAnsi="Montserrat"/>
          <w:b w:val="1"/>
          <w:color w:val="4a86e8"/>
          <w:sz w:val="34"/>
          <w:szCs w:val="34"/>
        </w:rPr>
      </w:pPr>
      <w:bookmarkStart w:colFirst="0" w:colLast="0" w:name="_heading=h.oelm6m6opc2n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4"/>
          <w:szCs w:val="34"/>
          <w:rtl w:val="0"/>
        </w:rPr>
        <w:t xml:space="preserve">1.Interface Console</w:t>
      </w:r>
    </w:p>
    <w:p w:rsidR="00000000" w:rsidDel="00000000" w:rsidP="00000000" w:rsidRDefault="00000000" w:rsidRPr="00000000" w14:paraId="00000028">
      <w:pPr>
        <w:tabs>
          <w:tab w:val="center" w:leader="none" w:pos="4536"/>
          <w:tab w:val="right" w:leader="none" w:pos="9072"/>
        </w:tabs>
        <w:spacing w:line="240" w:lineRule="auto"/>
        <w:rPr/>
      </w:pPr>
      <w:r w:rsidDel="00000000" w:rsidR="00000000" w:rsidRPr="00000000">
        <w:rPr>
          <w:rFonts w:ascii="Montserrat" w:cs="Montserrat" w:eastAsia="Montserrat" w:hAnsi="Montserrat"/>
          <w:color w:val="808080"/>
        </w:rPr>
        <w:drawing>
          <wp:inline distB="114300" distT="114300" distL="114300" distR="114300">
            <wp:extent cx="2938463" cy="3046296"/>
            <wp:effectExtent b="0" l="0" r="0" t="0"/>
            <wp:docPr id="19602779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046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iuvia2mbkkkx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Affichage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La grille est composée de cases organisées en lignes et colonnes.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Chaque case peut afficher :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espace vide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case non révélée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1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à 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8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nombre de mines adjacentes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*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mine révélée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pBdr>
          <w:top w:color="000000" w:space="10" w:sz="0" w:val="none"/>
        </w:pBdr>
        <w:spacing w:after="24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F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drapeau (case marquée)</w:t>
        <w:br w:type="textWrapping"/>
      </w:r>
    </w:p>
    <w:p w:rsidR="00000000" w:rsidDel="00000000" w:rsidP="00000000" w:rsidRDefault="00000000" w:rsidRPr="00000000" w14:paraId="00000030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L’écran est régulièrement rafraîchi à l’aide de 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system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("cls")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2"/>
          <w:szCs w:val="22"/>
        </w:rPr>
      </w:pPr>
      <w:bookmarkStart w:colFirst="0" w:colLast="0" w:name="_heading=h.ixmc7k32rtx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2"/>
          <w:szCs w:val="22"/>
        </w:rPr>
      </w:pPr>
      <w:bookmarkStart w:colFirst="0" w:colLast="0" w:name="_heading=h.9i40t7p8ha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1ho6g38b82n2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Commandes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joueur saisit les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coordonnées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d’une case pour la révéler.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Il peut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placer ou retirer un drapeau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sur une case suspecte.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000000" w:space="10" w:sz="0" w:val="none"/>
        </w:pBdr>
        <w:spacing w:after="24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Les saisies sont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validées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si une entrée est incorrecte, un message d’erreur s’affiche et le joueur est invité à réessayer.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10" w:sz="0" w:val="none"/>
        </w:pBdr>
        <w:spacing w:after="60" w:line="331" w:lineRule="auto"/>
        <w:ind w:left="144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000000" w:space="10" w:sz="0" w:val="none"/>
        </w:pBdr>
        <w:spacing w:before="280" w:line="331" w:lineRule="auto"/>
        <w:ind w:left="0" w:firstLine="0"/>
        <w:rPr>
          <w:rFonts w:ascii="Montserrat" w:cs="Montserrat" w:eastAsia="Montserrat" w:hAnsi="Montserrat"/>
          <w:b w:val="1"/>
          <w:color w:val="4a86e8"/>
          <w:sz w:val="34"/>
          <w:szCs w:val="34"/>
        </w:rPr>
      </w:pPr>
      <w:bookmarkStart w:colFirst="0" w:colLast="0" w:name="_heading=h.m4i8khy04xzo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4"/>
          <w:szCs w:val="34"/>
          <w:rtl w:val="0"/>
        </w:rPr>
        <w:t xml:space="preserve">2. États du jeu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j8aq5hj74xcl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Initialisation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Taille de la grille :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Mode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Facile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: 9×9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Mode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Normal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: 16×16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Mode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Difficile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: 30×16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Mode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Personnalisé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Placement des mines :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15 %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des cases contiennent une mine.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pBdr>
          <w:top w:color="000000" w:space="10" w:sz="0" w:val="none"/>
        </w:pBdr>
        <w:spacing w:after="24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La première case révélée est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toujours sans mine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aoqtugqoo78n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États possibles d’une case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Non révélée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la case n’a pas encore été jouée.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Révélée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son contenu (chiffre ou mine) est affiché.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pBdr>
          <w:top w:color="000000" w:space="10" w:sz="0" w:val="none"/>
        </w:pBdr>
        <w:spacing w:after="24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Marquée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un drapeau indique une suspicion de mine.</w:t>
        <w:br w:type="textWrapping"/>
      </w:r>
    </w:p>
    <w:p w:rsidR="00000000" w:rsidDel="00000000" w:rsidP="00000000" w:rsidRDefault="00000000" w:rsidRPr="00000000" w14:paraId="00000047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2sstlndu7p3s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Fin de partie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Victoire :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toutes les cases sans mine ont été révélées.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Défaite :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une mine est révélée → toutes les mines sont affichées, un message de défaite apparaît.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color="000000" w:space="10" w:sz="0" w:val="none"/>
        </w:pBdr>
        <w:spacing w:after="24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joueur peut choisir 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rejouer une partie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0" w:sz="0" w:val="none"/>
        </w:pBdr>
        <w:spacing w:after="60" w:line="331" w:lineRule="auto"/>
        <w:ind w:left="1080" w:firstLine="0"/>
        <w:jc w:val="both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0" w:firstLine="0"/>
        <w:jc w:val="both"/>
        <w:rPr>
          <w:rFonts w:ascii="Montserrat" w:cs="Montserrat" w:eastAsia="Montserrat" w:hAnsi="Montserrat"/>
          <w:color w:val="4a86e8"/>
          <w:sz w:val="36"/>
          <w:szCs w:val="36"/>
        </w:rPr>
      </w:pPr>
      <w:bookmarkStart w:colFirst="0" w:colLast="0" w:name="_heading=h.njs5yjwwlg4g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4"/>
          <w:szCs w:val="34"/>
          <w:rtl w:val="0"/>
        </w:rPr>
        <w:t xml:space="preserve">3.Logique de jeu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720" w:hanging="36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edtwo39f5pub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Révélation des cases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la case contient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une mine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→ fin immédiate de la partie.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la case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n’a pas de mine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Elle affiche le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nombre de mines adjacentes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(8 directions).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pBdr>
          <w:top w:color="000000" w:space="10" w:sz="0" w:val="none"/>
        </w:pBdr>
        <w:spacing w:after="24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aucune mine n’est adjacente, les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cases voisines vides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sont automatiquement révélées de manière récursive.</w:t>
        <w:br w:type="textWrapping"/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pBdr>
          <w:top w:color="000000" w:space="10" w:sz="0" w:val="none"/>
        </w:pBdr>
        <w:spacing w:after="40" w:before="240" w:line="331" w:lineRule="auto"/>
        <w:ind w:left="720" w:hanging="360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7wic7rajsfqn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Marquage des mines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joueur peut placer un drapeau (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F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) sur une case non révélée.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000000" w:space="10" w:sz="0" w:val="none"/>
        </w:pBdr>
        <w:spacing w:after="24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Une case marquée ne peut pas être révélée.</w:t>
        <w:br w:type="textWrapping"/>
        <w:t xml:space="preserve">Le joueur peut retirer un drapeau à tout moment.</w:t>
      </w:r>
    </w:p>
    <w:p w:rsidR="00000000" w:rsidDel="00000000" w:rsidP="00000000" w:rsidRDefault="00000000" w:rsidRPr="00000000" w14:paraId="00000058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pBdr>
          <w:top w:color="000000" w:space="10" w:sz="0" w:val="none"/>
        </w:pBdr>
        <w:spacing w:after="80" w:line="331" w:lineRule="auto"/>
        <w:rPr>
          <w:rFonts w:ascii="Montserrat" w:cs="Montserrat" w:eastAsia="Montserrat" w:hAnsi="Montserrat"/>
          <w:b w:val="1"/>
          <w:color w:val="4a86e8"/>
          <w:sz w:val="34"/>
          <w:szCs w:val="34"/>
        </w:rPr>
      </w:pPr>
      <w:bookmarkStart w:colFirst="0" w:colLast="0" w:name="_heading=h.dpu0quyin4u8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4"/>
          <w:szCs w:val="34"/>
          <w:rtl w:val="0"/>
        </w:rPr>
        <w:t xml:space="preserve">4. Structure du code</w:t>
      </w:r>
    </w:p>
    <w:p w:rsidR="00000000" w:rsidDel="00000000" w:rsidP="00000000" w:rsidRDefault="00000000" w:rsidRPr="00000000" w14:paraId="0000005D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Afin d’assurer une bonne organisation et une meilleure lisibilité du projet, le programme doit être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découpé en plusieurs fichiers sources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et utiliser des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structures de données adaptées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pBdr>
          <w:top w:color="000000" w:space="10" w:sz="0" w:val="none"/>
        </w:pBdr>
        <w:spacing w:before="280" w:line="331" w:lineRule="auto"/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</w:rPr>
      </w:pPr>
      <w:bookmarkStart w:colFirst="0" w:colLast="0" w:name="_heading=h.9215u1uinc2s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u w:val="single"/>
          <w:rtl w:val="0"/>
        </w:rPr>
        <w:t xml:space="preserve">Structures de données</w:t>
      </w:r>
    </w:p>
    <w:p w:rsidR="00000000" w:rsidDel="00000000" w:rsidP="00000000" w:rsidRDefault="00000000" w:rsidRPr="00000000" w14:paraId="0000005F">
      <w:pPr>
        <w:pBdr>
          <w:top w:color="000000" w:space="10" w:sz="0" w:val="none"/>
        </w:pBdr>
        <w:spacing w:after="240" w:before="240" w:line="331" w:lineRule="auto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Deux structures principales ::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struct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 Cell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représente une case individuelle de la grille.</w:t>
        <w:br w:type="textWrapping"/>
        <w:t xml:space="preserve"> Elle contient les informations suivantes :</w:t>
      </w:r>
    </w:p>
    <w:p w:rsidR="00000000" w:rsidDel="00000000" w:rsidP="00000000" w:rsidRDefault="00000000" w:rsidRPr="00000000" w14:paraId="00000061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la case contient une mine ;</w:t>
      </w:r>
    </w:p>
    <w:p w:rsidR="00000000" w:rsidDel="00000000" w:rsidP="00000000" w:rsidRDefault="00000000" w:rsidRPr="00000000" w14:paraId="00000062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elle a été révélée ;</w:t>
      </w:r>
    </w:p>
    <w:p w:rsidR="00000000" w:rsidDel="00000000" w:rsidP="00000000" w:rsidRDefault="00000000" w:rsidRPr="00000000" w14:paraId="00000063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si elle est marquée par un drapeau ;</w:t>
      </w:r>
    </w:p>
    <w:p w:rsidR="00000000" w:rsidDel="00000000" w:rsidP="00000000" w:rsidRDefault="00000000" w:rsidRPr="00000000" w14:paraId="00000064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 nombre de mines adjacentes.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struct Grid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regroupe l’ensemble des cases et les dimensions de la grille :</w:t>
      </w:r>
    </w:p>
    <w:p w:rsidR="00000000" w:rsidDel="00000000" w:rsidP="00000000" w:rsidRDefault="00000000" w:rsidRPr="00000000" w14:paraId="00000066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tableau 2D de </w:t>
      </w:r>
      <w:r w:rsidDel="00000000" w:rsidR="00000000" w:rsidRPr="00000000">
        <w:rPr>
          <w:rFonts w:ascii="Roboto Mono" w:cs="Roboto Mono" w:eastAsia="Roboto Mono" w:hAnsi="Roboto Mono"/>
          <w:color w:val="808080"/>
          <w:rtl w:val="0"/>
        </w:rPr>
        <w:t xml:space="preserve">Cell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;</w:t>
      </w:r>
    </w:p>
    <w:p w:rsidR="00000000" w:rsidDel="00000000" w:rsidP="00000000" w:rsidRDefault="00000000" w:rsidRPr="00000000" w14:paraId="00000067">
      <w:pPr>
        <w:numPr>
          <w:ilvl w:val="1"/>
          <w:numId w:val="18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nombre de lignes et de colonnes ;</w:t>
      </w:r>
    </w:p>
    <w:p w:rsidR="00000000" w:rsidDel="00000000" w:rsidP="00000000" w:rsidRDefault="00000000" w:rsidRPr="00000000" w14:paraId="00000068">
      <w:pPr>
        <w:numPr>
          <w:ilvl w:val="1"/>
          <w:numId w:val="18"/>
        </w:numPr>
        <w:pBdr>
          <w:top w:color="000000" w:space="10" w:sz="0" w:val="none"/>
        </w:pBdr>
        <w:spacing w:after="24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nombre total de mines.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pBdr>
          <w:top w:color="000000" w:space="10" w:sz="0" w:val="none"/>
        </w:pBdr>
        <w:spacing w:before="280" w:line="331" w:lineRule="auto"/>
        <w:rPr>
          <w:rFonts w:ascii="Montserrat" w:cs="Montserrat" w:eastAsia="Montserrat" w:hAnsi="Montserrat"/>
          <w:b w:val="1"/>
          <w:color w:val="808080"/>
          <w:sz w:val="26"/>
          <w:szCs w:val="26"/>
        </w:rPr>
      </w:pPr>
      <w:bookmarkStart w:colFirst="0" w:colLast="0" w:name="_heading=h.4crerk75hbvf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color w:val="808080"/>
          <w:sz w:val="26"/>
          <w:szCs w:val="26"/>
          <w:rtl w:val="0"/>
        </w:rPr>
        <w:t xml:space="preserve">Découpage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pBdr>
          <w:top w:color="000000" w:space="10" w:sz="0" w:val="none"/>
        </w:pBdr>
        <w:spacing w:after="0" w:afterAutospacing="0" w:before="24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main.cpp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pBdr>
          <w:top w:color="000000" w:space="10" w:sz="0" w:val="none"/>
        </w:pBdr>
        <w:spacing w:after="0" w:afterAutospacing="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grid.cpp</w:t>
      </w:r>
      <w:r w:rsidDel="00000000" w:rsidR="00000000" w:rsidRPr="00000000">
        <w:rPr>
          <w:rFonts w:ascii="Roboto Mono" w:cs="Roboto Mono" w:eastAsia="Roboto Mono" w:hAnsi="Roboto Mono"/>
          <w:color w:val="808080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grid.h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pBdr>
          <w:top w:color="000000" w:space="10" w:sz="0" w:val="none"/>
        </w:pBdr>
        <w:spacing w:after="240" w:before="0" w:beforeAutospacing="0"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cell.cpp</w:t>
      </w:r>
      <w:r w:rsidDel="00000000" w:rsidR="00000000" w:rsidRPr="00000000">
        <w:rPr>
          <w:rFonts w:ascii="Roboto Mono" w:cs="Roboto Mono" w:eastAsia="Roboto Mono" w:hAnsi="Roboto Mono"/>
          <w:color w:val="808080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808080"/>
          <w:rtl w:val="0"/>
        </w:rPr>
        <w:t xml:space="preserve">cell.h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.</w:t>
      </w:r>
    </w:p>
    <w:p w:rsidR="00000000" w:rsidDel="00000000" w:rsidP="00000000" w:rsidRDefault="00000000" w:rsidRPr="00000000" w14:paraId="0000006D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10" w:sz="0" w:val="none"/>
        </w:pBdr>
        <w:spacing w:after="240" w:before="240"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808080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u w:val="single"/>
          <w:rtl w:val="0"/>
        </w:rPr>
        <w:t xml:space="preserve">Pour les plus avancés uniquement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10" w:sz="0" w:val="none"/>
        </w:pBdr>
        <w:spacing w:after="60" w:line="331" w:lineRule="auto"/>
        <w:ind w:left="720" w:hanging="36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Utilisation de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b w:val="1"/>
          <w:color w:val="999999"/>
          <w:rtl w:val="0"/>
        </w:rPr>
        <w:t xml:space="preserve">getch</w:t>
      </w:r>
      <w:r w:rsidDel="00000000" w:rsidR="00000000" w:rsidRPr="00000000">
        <w:rPr>
          <w:rFonts w:ascii="Roboto Mono" w:cs="Roboto Mono" w:eastAsia="Roboto Mono" w:hAnsi="Roboto Mono"/>
          <w:b w:val="1"/>
          <w:color w:val="999999"/>
          <w:rtl w:val="0"/>
        </w:rPr>
        <w:t xml:space="preserve">()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 pour déplacer le curseur sur la grille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pBdr>
          <w:top w:color="000000" w:space="10" w:sz="0" w:val="none"/>
        </w:pBdr>
        <w:spacing w:after="0" w:afterAutospacing="0" w:before="24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Déplacement avec les touches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Au lieu d'entrer des coordonnées manuellement, le joueur peut utiliser les touches fléchées pour se déplacer sur la grille et sélectionner des cases à révéler ou à marquer.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pBdr>
          <w:top w:color="000000" w:space="10" w:sz="0" w:val="none"/>
        </w:pBdr>
        <w:spacing w:after="0" w:afterAutospacing="0" w:before="0" w:beforeAutospacing="0"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Mise en évidence de la case sélectionnée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La case actuelle où se trouve le curseur peut être affichée en surbrillance en changeant la couleur de l'arrière-plan.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pBdr>
          <w:top w:color="000000" w:space="10" w:sz="0" w:val="none"/>
        </w:pBdr>
        <w:spacing w:after="60" w:line="331" w:lineRule="auto"/>
        <w:ind w:left="720" w:hanging="36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Utiliser le code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ANSI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pour afficher de la couleur.</w:t>
      </w:r>
    </w:p>
    <w:p w:rsidR="00000000" w:rsidDel="00000000" w:rsidP="00000000" w:rsidRDefault="00000000" w:rsidRPr="00000000" w14:paraId="00000076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pBdr>
          <w:top w:color="000000" w:space="10" w:sz="0" w:val="none"/>
        </w:pBdr>
        <w:spacing w:after="60" w:line="331" w:lineRule="auto"/>
        <w:ind w:left="720" w:hanging="360"/>
        <w:jc w:val="both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Utiliser un tableau avec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une dimension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pour représenter la grille.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pBdr>
          <w:top w:color="000000" w:space="10" w:sz="0" w:val="none"/>
        </w:pBdr>
        <w:spacing w:after="60" w:line="331" w:lineRule="auto"/>
        <w:ind w:left="720" w:hanging="36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Représenter une case avec tous ses états possible en utilisant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uniquement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une variable de type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int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(sans changer la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complexité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du programme)</w:t>
      </w:r>
    </w:p>
    <w:p w:rsidR="00000000" w:rsidDel="00000000" w:rsidP="00000000" w:rsidRDefault="00000000" w:rsidRPr="00000000" w14:paraId="00000079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000000" w:space="10" w:sz="0" w:val="none"/>
        </w:pBdr>
        <w:spacing w:after="60" w:line="331" w:lineRule="auto"/>
        <w:ind w:left="0" w:firstLine="0"/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000000" w:space="10" w:sz="0" w:val="none"/>
        </w:pBdr>
        <w:spacing w:after="60" w:line="331" w:lineRule="auto"/>
        <w:jc w:val="both"/>
        <w:rPr>
          <w:rFonts w:ascii="Montserrat" w:cs="Montserrat" w:eastAsia="Montserrat" w:hAnsi="Montserrat"/>
          <w:color w:val="bfbfbf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u w:val="single"/>
          <w:rtl w:val="0"/>
        </w:rPr>
        <w:t xml:space="preserve">Informations complémentaires : </w:t>
      </w:r>
    </w:p>
    <w:p w:rsidR="00000000" w:rsidDel="00000000" w:rsidP="00000000" w:rsidRDefault="00000000" w:rsidRPr="00000000" w14:paraId="0000008A">
      <w:pPr>
        <w:pStyle w:val="Heading1"/>
        <w:tabs>
          <w:tab w:val="center" w:leader="none" w:pos="4536"/>
          <w:tab w:val="right" w:leader="none" w:pos="9072"/>
        </w:tabs>
        <w:spacing w:after="0" w:line="240" w:lineRule="auto"/>
        <w:rPr>
          <w:smallCaps w:val="1"/>
          <w:color w:val="fdeada"/>
        </w:rPr>
      </w:pPr>
      <w:bookmarkStart w:colFirst="0" w:colLast="0" w:name="_heading=h.rwhv72eylkyd" w:id="15"/>
      <w:bookmarkEnd w:id="15"/>
      <w:r w:rsidDel="00000000" w:rsidR="00000000" w:rsidRPr="00000000">
        <w:rPr>
          <w:smallCaps w:val="1"/>
          <w:color w:val="fdeada"/>
        </w:rPr>
        <w:drawing>
          <wp:inline distB="114300" distT="114300" distL="114300" distR="114300">
            <wp:extent cx="976313" cy="976313"/>
            <wp:effectExtent b="0" l="0" r="0" t="0"/>
            <wp:docPr id="19602780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tabs>
          <w:tab w:val="center" w:leader="none" w:pos="4536"/>
          <w:tab w:val="right" w:leader="none" w:pos="9072"/>
        </w:tabs>
        <w:spacing w:line="240" w:lineRule="auto"/>
        <w:rPr>
          <w:rFonts w:ascii="Montserrat" w:cs="Montserrat" w:eastAsia="Montserrat" w:hAnsi="Montserrat"/>
          <w:color w:val="808080"/>
        </w:rPr>
      </w:pPr>
      <w:bookmarkStart w:colFirst="0" w:colLast="0" w:name="_heading=h.r0sydc84r2jn" w:id="16"/>
      <w:bookmarkEnd w:id="16"/>
      <w:r w:rsidDel="00000000" w:rsidR="00000000" w:rsidRPr="00000000">
        <w:rPr>
          <w:rFonts w:ascii="Montserrat" w:cs="Montserrat" w:eastAsia="Montserrat" w:hAnsi="Montserrat"/>
          <w:smallCaps w:val="1"/>
          <w:rtl w:val="0"/>
        </w:rPr>
        <w:t xml:space="preserve">OBJECTIFS PÉDAGOGIQUES ET PROFESSIONNELS DU PROJET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</w:t>
      </w:r>
    </w:p>
    <w:p w:rsidR="00000000" w:rsidDel="00000000" w:rsidP="00000000" w:rsidRDefault="00000000" w:rsidRPr="00000000" w14:paraId="0000008C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Savoirs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Apprendre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bases de la programmation en C++, comprenant la syntaxe, les types de données, et les structures de contrôle.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Comprendre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concepts fondamentaux du C++, tels que les pointeurs, les tableaux, et la gestion de la mémoire.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Découvrir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mécanismes d'interaction avec l'utilisateur via une interface console, comprenant la gestion des entrées et sorties.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Connaître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concepts de base liés à la création d'un jeu, comme la gestion des états et la logique de jeu.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Savoir-être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Faire preuve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de persévérance face aux défis techniques, en s'engageant à résoudre les problèmes rencontrés.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Discuter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et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échanger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avec d'autres étudiants pour partager des idées et des approches, tout en travaillant individuellement sur le projet.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Accepter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erreurs comme une opportunité d'apprentissage et les utiliser pour améliorer sa compréhension de la programmation.</w:t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Organiser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son travail de manière autonome, en respectant les délais et en planifiant efficacement le temps nécessaire pour chaque étape du projet.</w:t>
      </w:r>
    </w:p>
    <w:p w:rsidR="00000000" w:rsidDel="00000000" w:rsidP="00000000" w:rsidRDefault="00000000" w:rsidRPr="00000000" w14:paraId="0000009B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center" w:leader="none" w:pos="4536"/>
          <w:tab w:val="right" w:leader="none" w:pos="9072"/>
        </w:tabs>
        <w:spacing w:line="240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Savoir-faire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/ Compétences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Écrire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des programmes en utilisant les structures de données appropriées pour représenter les éléments du jeu, comme la grille et les cases.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Gérer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les entrées utilisateur de manière robuste, en vérifiant la validité des données saisies et en traitant les erreurs de manière appropriée.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Développer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des algorithmes pour la génération aléatoire de contenu, comme les mines sur la grille, et pour la mise à jour de l'état du jeu en fonction des actions du joueur.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tabs>
          <w:tab w:val="center" w:leader="none" w:pos="4536"/>
          <w:tab w:val="right" w:leader="none" w:pos="9072"/>
        </w:tabs>
        <w:spacing w:line="240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Tester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et </w:t>
      </w: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déboguer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le code pour s'assurer du bon fonctionnement du programme, même dans des situations imprévues ou des cas extrêmes.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10" w:sz="0" w:val="none"/>
        </w:pBdr>
        <w:spacing w:after="160" w:line="331" w:lineRule="auto"/>
        <w:rPr>
          <w:rFonts w:ascii="Montserrat Light" w:cs="Montserrat Light" w:eastAsia="Montserrat Light" w:hAnsi="Montserrat Light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color w:val="fdeada"/>
          <w:sz w:val="32"/>
          <w:szCs w:val="32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pBdr>
          <w:top w:color="000000" w:space="10" w:sz="0" w:val="none"/>
        </w:pBdr>
        <w:spacing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 savoir/à apprendre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(Ce travail pourra être évalué / noté en début de projet) : 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pBdr>
          <w:top w:color="000000" w:space="10" w:sz="0" w:val="none"/>
        </w:pBdr>
        <w:spacing w:line="331" w:lineRule="auto"/>
        <w:ind w:left="144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Les bases de la programmation impérative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pBdr>
          <w:top w:color="000000" w:space="10" w:sz="0" w:val="none"/>
        </w:pBdr>
        <w:spacing w:line="331" w:lineRule="auto"/>
        <w:ind w:left="72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 lire/à consulter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pBdr>
          <w:top w:color="000000" w:space="10" w:sz="0" w:val="none"/>
        </w:pBdr>
        <w:spacing w:line="331" w:lineRule="auto"/>
        <w:ind w:left="144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https://openclassrooms.com/fr/courses/19980-apprenez-a-programmer-en-c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pBdr>
          <w:top w:color="000000" w:space="10" w:sz="0" w:val="none"/>
        </w:pBdr>
        <w:spacing w:line="331" w:lineRule="auto"/>
        <w:ind w:left="720" w:hanging="36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A installer/pré-requis techniques</w:t>
      </w: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 : </w:t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pBdr>
          <w:top w:color="000000" w:space="10" w:sz="0" w:val="none"/>
        </w:pBdr>
        <w:spacing w:line="331" w:lineRule="auto"/>
        <w:ind w:left="144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Installer Visual Studio 2022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pBdr>
          <w:top w:color="000000" w:space="10" w:sz="0" w:val="none"/>
        </w:pBdr>
        <w:spacing w:line="331" w:lineRule="auto"/>
        <w:ind w:left="144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Installer un client Git (Tortoise Git, Github Desktop …)</w:t>
      </w:r>
    </w:p>
    <w:p w:rsidR="00000000" w:rsidDel="00000000" w:rsidP="00000000" w:rsidRDefault="00000000" w:rsidRPr="00000000" w14:paraId="000000AB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fdeada"/>
          <w:sz w:val="32"/>
          <w:szCs w:val="32"/>
          <w:rtl w:val="0"/>
        </w:rPr>
        <w:t xml:space="preserve">Travail préparatoire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pBdr>
          <w:top w:color="000000" w:space="10" w:sz="0" w:val="none"/>
        </w:pBdr>
        <w:spacing w:line="331" w:lineRule="auto"/>
        <w:ind w:left="72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Créer un repo Git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pBdr>
          <w:top w:color="000000" w:space="10" w:sz="0" w:val="none"/>
        </w:pBdr>
        <w:spacing w:line="331" w:lineRule="auto"/>
        <w:ind w:left="720" w:hanging="360"/>
        <w:rPr>
          <w:rFonts w:ascii="Montserrat" w:cs="Montserrat" w:eastAsia="Montserrat" w:hAnsi="Montserrat"/>
          <w:color w:val="80808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rtl w:val="0"/>
        </w:rPr>
        <w:t xml:space="preserve">Écrire, compiler et exécuter un programme test</w:t>
      </w:r>
    </w:p>
    <w:p w:rsidR="00000000" w:rsidDel="00000000" w:rsidP="00000000" w:rsidRDefault="00000000" w:rsidRPr="00000000" w14:paraId="000000AF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10" w:sz="0" w:val="none"/>
        </w:pBdr>
        <w:spacing w:line="331" w:lineRule="auto"/>
        <w:ind w:left="0" w:firstLine="0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000000" w:space="10" w:sz="0" w:val="none"/>
        </w:pBdr>
        <w:spacing w:after="0" w:line="331" w:lineRule="auto"/>
        <w:jc w:val="center"/>
        <w:rPr>
          <w:rFonts w:ascii="Roboto" w:cs="Roboto" w:eastAsia="Roboto" w:hAnsi="Roboto"/>
          <w:b w:val="1"/>
          <w:color w:val="bfbfbf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bfbfbf"/>
          <w:sz w:val="32"/>
          <w:szCs w:val="32"/>
        </w:rPr>
        <w:drawing>
          <wp:inline distB="114300" distT="114300" distL="114300" distR="114300">
            <wp:extent cx="1004888" cy="1004888"/>
            <wp:effectExtent b="0" l="0" r="0" t="0"/>
            <wp:docPr id="19602780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000000" w:space="10" w:sz="0" w:val="none"/>
        </w:pBdr>
        <w:spacing w:after="600" w:line="331" w:lineRule="auto"/>
        <w:jc w:val="center"/>
        <w:rPr>
          <w:rFonts w:ascii="Montserrat" w:cs="Montserrat" w:eastAsia="Montserrat" w:hAnsi="Montserrat"/>
          <w:b w:val="1"/>
          <w:color w:val="bfbfbf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32"/>
          <w:szCs w:val="32"/>
          <w:rtl w:val="0"/>
        </w:rPr>
        <w:t xml:space="preserve">INTERVENANT</w:t>
      </w:r>
    </w:p>
    <w:p w:rsidR="00000000" w:rsidDel="00000000" w:rsidP="00000000" w:rsidRDefault="00000000" w:rsidRPr="00000000" w14:paraId="000000BE">
      <w:pPr>
        <w:spacing w:line="331" w:lineRule="auto"/>
        <w:rPr>
          <w:rFonts w:ascii="Roboto" w:cs="Roboto" w:eastAsia="Roboto" w:hAnsi="Roboto"/>
          <w:color w:val="bfbfb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center" w:leader="none" w:pos="2880"/>
        </w:tabs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Nom : Peter Vystavel</w:t>
      </w:r>
    </w:p>
    <w:p w:rsidR="00000000" w:rsidDel="00000000" w:rsidP="00000000" w:rsidRDefault="00000000" w:rsidRPr="00000000" w14:paraId="000000C0">
      <w:pPr>
        <w:tabs>
          <w:tab w:val="center" w:leader="none" w:pos="2880"/>
        </w:tabs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Titre : Développeur C/C++</w:t>
      </w:r>
    </w:p>
    <w:p w:rsidR="00000000" w:rsidDel="00000000" w:rsidP="00000000" w:rsidRDefault="00000000" w:rsidRPr="00000000" w14:paraId="000000C1">
      <w:pPr>
        <w:tabs>
          <w:tab w:val="center" w:leader="none" w:pos="2880"/>
        </w:tabs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808080"/>
          <w:rtl w:val="0"/>
        </w:rPr>
        <w:t xml:space="preserve">LinkedIn : https://www.linkedin.com/notifications/?filter=all</w:t>
      </w:r>
    </w:p>
    <w:p w:rsidR="00000000" w:rsidDel="00000000" w:rsidP="00000000" w:rsidRDefault="00000000" w:rsidRPr="00000000" w14:paraId="000000C2">
      <w:pPr>
        <w:tabs>
          <w:tab w:val="center" w:leader="none" w:pos="2880"/>
        </w:tabs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center" w:leader="none" w:pos="2880"/>
        </w:tabs>
        <w:rPr>
          <w:rFonts w:ascii="Roboto" w:cs="Roboto" w:eastAsia="Roboto" w:hAnsi="Roboto"/>
          <w:color w:val="bfbfbf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color w:val="fdeada"/>
          <w:sz w:val="32"/>
          <w:szCs w:val="32"/>
          <w:rtl w:val="0"/>
        </w:rPr>
        <w:t xml:space="preserve">Biographie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000000" w:space="10" w:sz="0" w:val="none"/>
        </w:pBdr>
        <w:spacing w:after="240" w:before="240" w:line="331" w:lineRule="auto"/>
        <w:jc w:val="both"/>
        <w:rPr>
          <w:rFonts w:ascii="Montserrat" w:cs="Montserrat" w:eastAsia="Montserrat" w:hAnsi="Montserrat"/>
          <w:color w:val="bfbfb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Développeur informatique depuis le début des années 2000, j'ai commencé en autodidacte en C/C++ et ai créé plusieurs petits jeux ainsi qu’un moteur 2D avant d'obtenir un Master en informatique en 2016. J'ai ensuite travaillé comme développeur gameplay chez 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Eugène Systems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Montserrat" w:cs="Montserrat" w:eastAsia="Montserrat" w:hAnsi="Montserrat"/>
          <w:i w:val="1"/>
          <w:color w:val="bfbfbf"/>
          <w:sz w:val="26"/>
          <w:szCs w:val="26"/>
          <w:rtl w:val="0"/>
        </w:rPr>
        <w:t xml:space="preserve">Wargame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i w:val="1"/>
          <w:color w:val="bfbfbf"/>
          <w:sz w:val="26"/>
          <w:szCs w:val="26"/>
          <w:rtl w:val="0"/>
        </w:rPr>
        <w:t xml:space="preserve">Steel Division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), puis comme développeur moteur chez 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Kylotonn Games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Montserrat" w:cs="Montserrat" w:eastAsia="Montserrat" w:hAnsi="Montserrat"/>
          <w:i w:val="1"/>
          <w:color w:val="bfbfbf"/>
          <w:sz w:val="26"/>
          <w:szCs w:val="26"/>
          <w:rtl w:val="0"/>
        </w:rPr>
        <w:t xml:space="preserve">WRC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i w:val="1"/>
          <w:color w:val="bfbfbf"/>
          <w:sz w:val="26"/>
          <w:szCs w:val="26"/>
          <w:rtl w:val="0"/>
        </w:rPr>
        <w:t xml:space="preserve">V-Rally 4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C5">
      <w:pPr>
        <w:pBdr>
          <w:top w:color="000000" w:space="10" w:sz="0" w:val="none"/>
        </w:pBdr>
        <w:spacing w:after="240" w:before="240" w:line="331" w:lineRule="auto"/>
        <w:jc w:val="both"/>
        <w:rPr>
          <w:rFonts w:ascii="Montserrat" w:cs="Montserrat" w:eastAsia="Montserrat" w:hAnsi="Montserrat"/>
          <w:color w:val="bfbfb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En 2017, j'ai lancé mon premier jeu, 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Space Note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, suivi en 2024 de 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Space Note 2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 sur Android et iOS. Aujourd'hui, j'ai cofondé une l’entreprise 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Unlimited Spoons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 avec quatre associés, et nous travaillons actuellement sur notre troisième projet, un jeu</w:t>
      </w: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bfbfbf"/>
          <w:sz w:val="26"/>
          <w:szCs w:val="26"/>
          <w:rtl w:val="0"/>
        </w:rPr>
        <w:t xml:space="preserve">d’action/aventure pour PC et consoles.</w:t>
      </w:r>
    </w:p>
    <w:p w:rsidR="00000000" w:rsidDel="00000000" w:rsidP="00000000" w:rsidRDefault="00000000" w:rsidRPr="00000000" w14:paraId="000000C6">
      <w:pPr>
        <w:pBdr>
          <w:top w:color="000000" w:space="10" w:sz="0" w:val="none"/>
        </w:pBdr>
        <w:spacing w:after="240" w:before="240" w:line="331" w:lineRule="auto"/>
        <w:jc w:val="both"/>
        <w:rPr>
          <w:rFonts w:ascii="Montserrat" w:cs="Montserrat" w:eastAsia="Montserrat" w:hAnsi="Montserrat"/>
          <w:color w:val="bfbfb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color="000000" w:space="10" w:sz="0" w:val="none"/>
        </w:pBdr>
        <w:spacing w:after="240" w:before="240" w:line="331" w:lineRule="auto"/>
        <w:jc w:val="both"/>
        <w:rPr>
          <w:rFonts w:ascii="Montserrat" w:cs="Montserrat" w:eastAsia="Montserrat" w:hAnsi="Montserrat"/>
          <w:color w:val="bfbfb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000000" w:space="10" w:sz="0" w:val="none"/>
        </w:pBdr>
        <w:spacing w:after="240" w:before="240" w:line="331" w:lineRule="auto"/>
        <w:jc w:val="both"/>
        <w:rPr>
          <w:rFonts w:ascii="Montserrat" w:cs="Montserrat" w:eastAsia="Montserrat" w:hAnsi="Montserrat"/>
          <w:color w:val="bfbfb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center" w:leader="none" w:pos="2880"/>
        </w:tabs>
        <w:jc w:val="center"/>
        <w:rPr>
          <w:rFonts w:ascii="Roboto" w:cs="Roboto" w:eastAsia="Roboto" w:hAnsi="Roboto"/>
          <w:b w:val="1"/>
          <w:color w:val="bfbfbf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bfbfbf"/>
          <w:sz w:val="28"/>
          <w:szCs w:val="28"/>
        </w:rPr>
        <w:drawing>
          <wp:inline distB="114300" distT="114300" distL="114300" distR="114300">
            <wp:extent cx="985838" cy="985838"/>
            <wp:effectExtent b="0" l="0" r="0" t="0"/>
            <wp:docPr id="19602780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" w:cs="Roboto" w:eastAsia="Roboto" w:hAnsi="Robo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color="000000" w:space="1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331" w:lineRule="auto"/>
        <w:ind w:left="0" w:right="0" w:firstLine="0"/>
        <w:jc w:val="center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Fonts w:ascii="Roboto" w:cs="Roboto" w:eastAsia="Roboto" w:hAnsi="Roboto"/>
          <w:b w:val="1"/>
          <w:color w:val="bfbfbf"/>
          <w:sz w:val="32"/>
          <w:szCs w:val="32"/>
          <w:rtl w:val="0"/>
        </w:rPr>
        <w:t xml:space="preserve">ROADMAP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10" w:sz="0" w:val="none"/>
        </w:pBdr>
        <w:spacing w:line="331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-205.0" w:type="dxa"/>
        <w:tblBorders>
          <w:top w:color="666666" w:space="0" w:sz="8" w:val="single"/>
          <w:left w:color="666666" w:space="0" w:sz="8" w:val="single"/>
          <w:bottom w:color="666666" w:space="0" w:sz="8" w:val="single"/>
          <w:right w:color="666666" w:space="0" w:sz="8" w:val="single"/>
          <w:insideH w:color="666666" w:space="0" w:sz="8" w:val="single"/>
          <w:insideV w:color="666666" w:space="0" w:sz="8" w:val="single"/>
        </w:tblBorders>
        <w:tblLayout w:type="fixed"/>
        <w:tblLook w:val="0600"/>
      </w:tblPr>
      <w:tblGrid>
        <w:gridCol w:w="1215"/>
        <w:gridCol w:w="2550"/>
        <w:gridCol w:w="1800"/>
        <w:gridCol w:w="3615"/>
        <w:tblGridChange w:id="0">
          <w:tblGrid>
            <w:gridCol w:w="1215"/>
            <w:gridCol w:w="2550"/>
            <w:gridCol w:w="1800"/>
            <w:gridCol w:w="3615"/>
          </w:tblGrid>
        </w:tblGridChange>
      </w:tblGrid>
      <w:tr>
        <w:trPr>
          <w:cantSplit w:val="0"/>
          <w:trHeight w:val="1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pBdr>
                <w:top w:color="000000" w:space="10" w:sz="0" w:val="none"/>
              </w:pBdr>
              <w:spacing w:line="331" w:lineRule="auto"/>
              <w:jc w:val="center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Jalon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pBdr>
                <w:top w:color="000000" w:space="10" w:sz="0" w:val="none"/>
              </w:pBdr>
              <w:spacing w:line="331" w:lineRule="auto"/>
              <w:jc w:val="center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Livrables attendus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pBdr>
                <w:top w:color="000000" w:space="10" w:sz="0" w:val="none"/>
              </w:pBdr>
              <w:spacing w:line="331" w:lineRule="auto"/>
              <w:jc w:val="center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Date limite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pBdr>
                <w:top w:color="000000" w:space="10" w:sz="0" w:val="none"/>
              </w:pBdr>
              <w:spacing w:line="331" w:lineRule="auto"/>
              <w:jc w:val="center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Moyens / formats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Projet final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80808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24/10 à 9h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808080"/>
              </w:rPr>
            </w:pPr>
            <w:bookmarkStart w:colFirst="0" w:colLast="0" w:name="_heading=h.gjdgxs" w:id="17"/>
            <w:bookmarkEnd w:id="17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808080"/>
                <w:rtl w:val="0"/>
              </w:rPr>
              <w:t xml:space="preserve">Lien Git</w:t>
            </w:r>
          </w:p>
        </w:tc>
      </w:tr>
    </w:tbl>
    <w:p w:rsidR="00000000" w:rsidDel="00000000" w:rsidP="00000000" w:rsidRDefault="00000000" w:rsidRPr="00000000" w14:paraId="000000D5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000000" w:space="10" w:sz="0" w:val="none"/>
        </w:pBdr>
        <w:spacing w:line="276" w:lineRule="auto"/>
        <w:rPr>
          <w:rFonts w:ascii="Roboto" w:cs="Roboto" w:eastAsia="Roboto" w:hAnsi="Roboto"/>
          <w:b w:val="1"/>
          <w:smallCaps w:val="1"/>
          <w:color w:val="fdead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000000" w:space="10" w:sz="0" w:val="none"/>
        </w:pBdr>
        <w:spacing w:line="331" w:lineRule="auto"/>
        <w:jc w:val="center"/>
        <w:rPr>
          <w:rFonts w:ascii="Roboto" w:cs="Roboto" w:eastAsia="Roboto" w:hAnsi="Roboto"/>
          <w:b w:val="1"/>
          <w:color w:val="bfbfbf"/>
          <w:sz w:val="32"/>
          <w:szCs w:val="32"/>
        </w:rPr>
      </w:pPr>
      <w:bookmarkStart w:colFirst="0" w:colLast="0" w:name="_heading=h.b1pxfxlya06g" w:id="18"/>
      <w:bookmarkEnd w:id="18"/>
      <w:r w:rsidDel="00000000" w:rsidR="00000000" w:rsidRPr="00000000">
        <w:rPr/>
        <w:drawing>
          <wp:inline distB="114300" distT="114300" distL="114300" distR="114300">
            <wp:extent cx="1052513" cy="1052513"/>
            <wp:effectExtent b="0" l="0" r="0" t="0"/>
            <wp:docPr id="196027800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000000" w:space="10" w:sz="0" w:val="none"/>
        </w:pBdr>
        <w:spacing w:after="600" w:line="331" w:lineRule="auto"/>
        <w:jc w:val="center"/>
        <w:rPr/>
      </w:pPr>
      <w:r w:rsidDel="00000000" w:rsidR="00000000" w:rsidRPr="00000000">
        <w:rPr>
          <w:rFonts w:ascii="Montserrat" w:cs="Montserrat" w:eastAsia="Montserrat" w:hAnsi="Montserrat"/>
          <w:b w:val="1"/>
          <w:color w:val="bfbfbf"/>
          <w:sz w:val="32"/>
          <w:szCs w:val="32"/>
          <w:rtl w:val="0"/>
        </w:rPr>
        <w:t xml:space="preserve">GRILLE D’ÉVALUATION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bookmarkStart w:colFirst="0" w:colLast="0" w:name="_heading=h.853p838103p7" w:id="19"/>
      <w:bookmarkEnd w:id="19"/>
      <w:r w:rsidDel="00000000" w:rsidR="00000000" w:rsidRPr="00000000">
        <w:rPr>
          <w:rFonts w:ascii="Montserrat" w:cs="Montserrat" w:eastAsia="Montserrat" w:hAnsi="Montserrat"/>
          <w:color w:val="bfbfbf"/>
          <w:rtl w:val="0"/>
        </w:rPr>
        <w:t xml:space="preserve">L’évaluation est conçue pour être holistique, prenant en compte non seulement le produit final, mais aussi le processus, les compétences acquises et les attitudes démontrées tout au long du projet.</w:t>
      </w:r>
    </w:p>
    <w:p w:rsidR="00000000" w:rsidDel="00000000" w:rsidP="00000000" w:rsidRDefault="00000000" w:rsidRPr="00000000" w14:paraId="000000E5">
      <w:pPr>
        <w:pBdr>
          <w:top w:color="000000" w:space="10" w:sz="0" w:val="none"/>
        </w:pBdr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000000" w:space="10" w:sz="0" w:val="none"/>
        </w:pBdr>
        <w:rPr>
          <w:rFonts w:ascii="Montserrat" w:cs="Montserrat" w:eastAsia="Montserrat" w:hAnsi="Montserrat"/>
          <w:b w:val="1"/>
          <w:color w:val="fdeada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deada"/>
          <w:rtl w:val="0"/>
        </w:rPr>
        <w:t xml:space="preserve">Barème du projet</w:t>
      </w:r>
    </w:p>
    <w:p w:rsidR="00000000" w:rsidDel="00000000" w:rsidP="00000000" w:rsidRDefault="00000000" w:rsidRPr="00000000" w14:paraId="000000E7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9.0" w:type="dxa"/>
        <w:jc w:val="left"/>
        <w:tblBorders>
          <w:top w:color="595959" w:space="0" w:sz="4" w:val="single"/>
          <w:left w:color="595959" w:space="0" w:sz="4" w:val="single"/>
          <w:bottom w:color="595959" w:space="0" w:sz="4" w:val="single"/>
          <w:right w:color="595959" w:space="0" w:sz="4" w:val="single"/>
          <w:insideH w:color="595959" w:space="0" w:sz="4" w:val="single"/>
          <w:insideV w:color="595959" w:space="0" w:sz="4" w:val="single"/>
        </w:tblBorders>
        <w:tblLayout w:type="fixed"/>
        <w:tblLook w:val="0400"/>
      </w:tblPr>
      <w:tblGrid>
        <w:gridCol w:w="2092"/>
        <w:gridCol w:w="1939"/>
        <w:gridCol w:w="1718"/>
        <w:gridCol w:w="1595"/>
        <w:gridCol w:w="1675"/>
        <w:tblGridChange w:id="0">
          <w:tblGrid>
            <w:gridCol w:w="2092"/>
            <w:gridCol w:w="1939"/>
            <w:gridCol w:w="1718"/>
            <w:gridCol w:w="1595"/>
            <w:gridCol w:w="1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Semaine des fondamentaux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Semaine(s) du projet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Rendu final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Soutenance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  <w:rtl w:val="0"/>
              </w:rPr>
              <w:t xml:space="preserve">Assiduité individuelle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  <w:rtl w:val="0"/>
              </w:rPr>
              <w:t xml:space="preserve">Assiduité individuelle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  <w:rtl w:val="0"/>
              </w:rPr>
              <w:t xml:space="preserve">Groupe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  <w:rtl w:val="0"/>
              </w:rPr>
              <w:t xml:space="preserve">Groupe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Montserrat" w:cs="Montserrat" w:eastAsia="Montserrat" w:hAnsi="Montserrat"/>
                <w:i w:val="1"/>
                <w:color w:val="bfbf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/5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/5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/10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-1, 0 ou +1*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/20</w:t>
            </w:r>
          </w:p>
        </w:tc>
      </w:tr>
    </w:tbl>
    <w:p w:rsidR="00000000" w:rsidDel="00000000" w:rsidP="00000000" w:rsidRDefault="00000000" w:rsidRPr="00000000" w14:paraId="000000F7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000000" w:space="10" w:sz="0" w:val="none"/>
        </w:pBdr>
        <w:rPr>
          <w:rFonts w:ascii="Montserrat" w:cs="Montserrat" w:eastAsia="Montserrat" w:hAnsi="Montserrat"/>
          <w:b w:val="1"/>
          <w:color w:val="fdeada"/>
        </w:rPr>
      </w:pPr>
      <w:bookmarkStart w:colFirst="0" w:colLast="0" w:name="_heading=h.30j0zll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color w:val="fdeada"/>
          <w:rtl w:val="0"/>
        </w:rPr>
        <w:t xml:space="preserve">Barème de la notation d’assiduité individuelle</w:t>
      </w:r>
    </w:p>
    <w:p w:rsidR="00000000" w:rsidDel="00000000" w:rsidP="00000000" w:rsidRDefault="00000000" w:rsidRPr="00000000" w14:paraId="000000F9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9.0" w:type="dxa"/>
        <w:jc w:val="left"/>
        <w:tblBorders>
          <w:top w:color="595959" w:space="0" w:sz="4" w:val="single"/>
          <w:left w:color="595959" w:space="0" w:sz="4" w:val="single"/>
          <w:bottom w:color="595959" w:space="0" w:sz="4" w:val="single"/>
          <w:right w:color="595959" w:space="0" w:sz="4" w:val="single"/>
          <w:insideH w:color="595959" w:space="0" w:sz="4" w:val="single"/>
          <w:insideV w:color="595959" w:space="0" w:sz="4" w:val="single"/>
        </w:tblBorders>
        <w:tblLayout w:type="fixed"/>
        <w:tblLook w:val="0400"/>
      </w:tblPr>
      <w:tblGrid>
        <w:gridCol w:w="1271"/>
        <w:gridCol w:w="7748"/>
        <w:tblGridChange w:id="0">
          <w:tblGrid>
            <w:gridCol w:w="1271"/>
            <w:gridCol w:w="77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Absent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Ni implication, ni résultat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Faible implication et faible résultat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Implication sans résultat ou Résultat sans implication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Intermédiaire et résultat conforme au monde professionnel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Montserrat" w:cs="Montserrat" w:eastAsia="Montserrat" w:hAnsi="Montserrat"/>
                <w:b w:val="1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bfbfbf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jc w:val="both"/>
              <w:rPr>
                <w:rFonts w:ascii="Montserrat" w:cs="Montserrat" w:eastAsia="Montserrat" w:hAnsi="Montserrat"/>
                <w:color w:val="bfbfb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bfbfbf"/>
                <w:rtl w:val="0"/>
              </w:rPr>
              <w:t xml:space="preserve">Implication et résultat d’exception</w:t>
            </w:r>
          </w:p>
        </w:tc>
      </w:tr>
    </w:tbl>
    <w:p w:rsidR="00000000" w:rsidDel="00000000" w:rsidP="00000000" w:rsidRDefault="00000000" w:rsidRPr="00000000" w14:paraId="00000106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color="000000" w:space="10" w:sz="0" w:val="none"/>
        </w:pBdr>
        <w:rPr>
          <w:rFonts w:ascii="Montserrat" w:cs="Montserrat" w:eastAsia="Montserrat" w:hAnsi="Montserrat"/>
          <w:b w:val="1"/>
          <w:color w:val="fdeada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deada"/>
          <w:rtl w:val="0"/>
        </w:rPr>
        <w:t xml:space="preserve">Remarques</w:t>
      </w:r>
    </w:p>
    <w:p w:rsidR="00000000" w:rsidDel="00000000" w:rsidP="00000000" w:rsidRDefault="00000000" w:rsidRPr="00000000" w14:paraId="00000108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rtl w:val="0"/>
        </w:rPr>
        <w:t xml:space="preserve">Les rendus doivent impérativement être disponibles pour le jury avant la date butoir depuis le compte GitHub de l’école.</w:t>
      </w:r>
    </w:p>
    <w:p w:rsidR="00000000" w:rsidDel="00000000" w:rsidP="00000000" w:rsidRDefault="00000000" w:rsidRPr="00000000" w14:paraId="0000010A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rtl w:val="0"/>
        </w:rPr>
        <w:t xml:space="preserve">La soutenance est évaluée lors de la présentation finale du projet. Les critères incluent la clarté, la cohérence, et la capacité à articuler et défendre les résultats du projet.</w:t>
      </w:r>
    </w:p>
    <w:p w:rsidR="00000000" w:rsidDel="00000000" w:rsidP="00000000" w:rsidRDefault="00000000" w:rsidRPr="00000000" w14:paraId="0000010C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color="000000" w:space="10" w:sz="0" w:val="none"/>
        </w:pBdr>
        <w:jc w:val="both"/>
        <w:rPr>
          <w:rFonts w:ascii="Montserrat" w:cs="Montserrat" w:eastAsia="Montserrat" w:hAnsi="Montserrat"/>
          <w:b w:val="1"/>
          <w:color w:val="808080"/>
        </w:rPr>
      </w:pPr>
      <w:r w:rsidDel="00000000" w:rsidR="00000000" w:rsidRPr="00000000">
        <w:rPr>
          <w:rFonts w:ascii="Montserrat" w:cs="Montserrat" w:eastAsia="Montserrat" w:hAnsi="Montserrat"/>
          <w:color w:val="bfbfbf"/>
          <w:sz w:val="16"/>
          <w:szCs w:val="16"/>
          <w:rtl w:val="0"/>
        </w:rPr>
        <w:t xml:space="preserve">* la note globale ne peut être ni inférieure à 0 ni supérieure à 20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tabs>
        <w:tab w:val="center" w:leader="none" w:pos="4536"/>
        <w:tab w:val="right" w:leader="none" w:pos="9072"/>
      </w:tabs>
      <w:spacing w:line="240" w:lineRule="auto"/>
      <w:jc w:val="center"/>
      <w:rPr>
        <w:rFonts w:ascii="Montserrat" w:cs="Montserrat" w:eastAsia="Montserrat" w:hAnsi="Montserrat"/>
        <w:color w:val="808080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color w:val="808080"/>
        <w:rtl w:val="0"/>
      </w:rPr>
      <w:t xml:space="preserve">Gaming Campus - © Active Learning by Quest Education Group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tabs>
        <w:tab w:val="center" w:leader="none" w:pos="4536"/>
        <w:tab w:val="right" w:leader="none" w:pos="9072"/>
      </w:tabs>
      <w:spacing w:line="240" w:lineRule="auto"/>
      <w:jc w:val="center"/>
      <w:rPr>
        <w:rFonts w:ascii="Montserrat" w:cs="Montserrat" w:eastAsia="Montserrat" w:hAnsi="Montserrat"/>
        <w:color w:val="808080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color w:val="808080"/>
        <w:sz w:val="24"/>
        <w:szCs w:val="24"/>
        <w:rtl w:val="0"/>
      </w:rPr>
      <w:t xml:space="preserve">Document Interne 2024-2025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0" w:sz="0" w:val="none"/>
      </w:pBdr>
      <w:spacing w:after="600" w:line="331" w:lineRule="auto"/>
      <w:jc w:val="center"/>
    </w:pPr>
    <w:rPr>
      <w:rFonts w:ascii="Roboto" w:cs="Roboto" w:eastAsia="Roboto" w:hAnsi="Roboto"/>
      <w:b w:val="1"/>
      <w:color w:val="bfbfbf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2C74A8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</w:tc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</w:tc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</w:tcPr>
  </w:style>
  <w:style w:type="paragraph" w:styleId="ListParagraph">
    <w:name w:val="List Paragraph"/>
    <w:basedOn w:val="Normal"/>
    <w:uiPriority w:val="34"/>
    <w:qFormat w:val="1"/>
    <w:rsid w:val="007D0840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7D08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D0840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A25E3C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5E3C"/>
  </w:style>
  <w:style w:type="paragraph" w:styleId="Footer">
    <w:name w:val="footer"/>
    <w:basedOn w:val="Normal"/>
    <w:link w:val="FooterChar"/>
    <w:uiPriority w:val="99"/>
    <w:unhideWhenUsed w:val="1"/>
    <w:rsid w:val="00A25E3C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5E3C"/>
  </w:style>
  <w:style w:type="paragraph" w:styleId="Chapitre" w:customStyle="1">
    <w:name w:val="Chapitre"/>
    <w:basedOn w:val="Normal"/>
    <w:link w:val="ChapitreChar"/>
    <w:qFormat w:val="1"/>
    <w:rsid w:val="005D3C30"/>
    <w:pPr>
      <w:pBdr>
        <w:top w:color="000000" w:space="10" w:sz="0" w:val="none"/>
      </w:pBdr>
      <w:spacing w:after="600" w:line="331" w:lineRule="auto"/>
      <w:jc w:val="center"/>
    </w:pPr>
    <w:rPr>
      <w:rFonts w:ascii="Montserrat" w:cs="Montserrat Black" w:eastAsia="Montserrat Black" w:hAnsi="Montserrat"/>
      <w:b w:val="1"/>
      <w:bCs w:val="1"/>
      <w:color w:val="bfbfbf" w:themeColor="background1" w:themeShade="0000BF"/>
      <w:spacing w:val="100"/>
      <w:sz w:val="32"/>
      <w:szCs w:val="32"/>
    </w:rPr>
  </w:style>
  <w:style w:type="character" w:styleId="ChapitreChar" w:customStyle="1">
    <w:name w:val="Chapitre Char"/>
    <w:basedOn w:val="DefaultParagraphFont"/>
    <w:link w:val="Chapitre"/>
    <w:rsid w:val="005D3C30"/>
    <w:rPr>
      <w:rFonts w:ascii="Montserrat" w:cs="Montserrat Black" w:eastAsia="Montserrat Black" w:hAnsi="Montserrat"/>
      <w:b w:val="1"/>
      <w:bCs w:val="1"/>
      <w:color w:val="bfbfbf" w:themeColor="background1" w:themeShade="0000BF"/>
      <w:spacing w:val="100"/>
      <w:sz w:val="32"/>
      <w:szCs w:val="32"/>
    </w:rPr>
  </w:style>
  <w:style w:type="paragraph" w:styleId="Section" w:customStyle="1">
    <w:name w:val="Section"/>
    <w:basedOn w:val="Normal"/>
    <w:link w:val="SectionChar"/>
    <w:qFormat w:val="1"/>
    <w:rsid w:val="00914352"/>
    <w:pPr>
      <w:pBdr>
        <w:top w:color="000000" w:space="10" w:sz="0" w:val="none"/>
      </w:pBdr>
      <w:spacing w:after="160" w:line="331" w:lineRule="auto"/>
    </w:pPr>
    <w:rPr>
      <w:rFonts w:ascii="Montserrat" w:cs="Montserrat" w:eastAsia="Montserrat" w:hAnsi="Montserrat"/>
      <w:b w:val="1"/>
      <w:smallCaps w:val="1"/>
      <w:color w:val="fde9d9" w:themeColor="accent6" w:themeTint="000033"/>
      <w:sz w:val="32"/>
      <w:szCs w:val="28"/>
      <w14:textFill>
        <w14:solidFill>
          <w14:schemeClr w14:val="accent6">
            <w14:lumMod w14:val="20000"/>
            <w14:lumOff w14:val="80000"/>
            <w14:lumMod w14:val="75000"/>
          </w14:schemeClr>
        </w14:solidFill>
      </w14:textFill>
    </w:rPr>
  </w:style>
  <w:style w:type="character" w:styleId="SectionChar" w:customStyle="1">
    <w:name w:val="Section Char"/>
    <w:basedOn w:val="DefaultParagraphFont"/>
    <w:link w:val="Section"/>
    <w:rsid w:val="00914352"/>
    <w:rPr>
      <w:rFonts w:ascii="Montserrat" w:cs="Montserrat" w:eastAsia="Montserrat" w:hAnsi="Montserrat"/>
      <w:b w:val="1"/>
      <w:smallCaps w:val="1"/>
      <w:color w:val="fde9d9" w:themeColor="accent6" w:themeTint="000033"/>
      <w:sz w:val="32"/>
      <w:szCs w:val="28"/>
      <w14:textFill>
        <w14:solidFill>
          <w14:schemeClr w14:val="accent6">
            <w14:lumMod w14:val="20000"/>
            <w14:lumOff w14:val="80000"/>
            <w14:lumMod w14:val="75000"/>
          </w14:schemeClr>
        </w14:solidFill>
      </w14:textFill>
    </w:rPr>
  </w:style>
  <w:style w:type="paragraph" w:styleId="ID" w:customStyle="1">
    <w:name w:val="ID"/>
    <w:basedOn w:val="Normal"/>
    <w:link w:val="IDChar"/>
    <w:qFormat w:val="1"/>
    <w:rsid w:val="00EC422C"/>
    <w:pPr>
      <w:pBdr>
        <w:top w:color="000000" w:space="10" w:sz="0" w:val="none"/>
      </w:pBdr>
      <w:spacing w:line="331" w:lineRule="auto"/>
    </w:pPr>
    <w:rPr>
      <w:rFonts w:ascii="Montserrat" w:cs="Montserrat" w:eastAsia="Montserrat" w:hAnsi="Montserrat"/>
      <w:b w:val="1"/>
      <w:color w:val="8db3e2" w:themeColor="text2" w:themeTint="000066"/>
      <w:sz w:val="28"/>
      <w:szCs w:val="28"/>
    </w:rPr>
  </w:style>
  <w:style w:type="character" w:styleId="IDChar" w:customStyle="1">
    <w:name w:val="ID Char"/>
    <w:basedOn w:val="DefaultParagraphFont"/>
    <w:link w:val="ID"/>
    <w:rsid w:val="00EC422C"/>
    <w:rPr>
      <w:rFonts w:ascii="Montserrat" w:cs="Montserrat" w:eastAsia="Montserrat" w:hAnsi="Montserrat"/>
      <w:b w:val="1"/>
      <w:color w:val="8db3e2" w:themeColor="text2" w:themeTint="000066"/>
      <w:sz w:val="28"/>
      <w:szCs w:val="28"/>
    </w:rPr>
  </w:style>
  <w:style w:type="paragraph" w:styleId="CDC" w:customStyle="1">
    <w:name w:val="CDC"/>
    <w:basedOn w:val="Normal"/>
    <w:link w:val="CDCChar"/>
    <w:qFormat w:val="1"/>
    <w:rsid w:val="00EC422C"/>
    <w:pPr>
      <w:pBdr>
        <w:top w:color="000000" w:space="10" w:sz="0" w:val="none"/>
      </w:pBdr>
      <w:spacing w:line="331" w:lineRule="auto"/>
      <w:jc w:val="center"/>
    </w:pPr>
    <w:rPr>
      <w:rFonts w:ascii="Montserrat" w:cs="Montserrat" w:eastAsia="Montserrat" w:hAnsi="Montserrat"/>
      <w:b w:val="1"/>
      <w:color w:val="8db3e2" w:themeColor="text2" w:themeTint="000066"/>
      <w:sz w:val="60"/>
      <w:szCs w:val="60"/>
    </w:rPr>
  </w:style>
  <w:style w:type="character" w:styleId="CDCChar" w:customStyle="1">
    <w:name w:val="CDC Char"/>
    <w:basedOn w:val="DefaultParagraphFont"/>
    <w:link w:val="CDC"/>
    <w:rsid w:val="00EC422C"/>
    <w:rPr>
      <w:rFonts w:ascii="Montserrat" w:cs="Montserrat" w:eastAsia="Montserrat" w:hAnsi="Montserrat"/>
      <w:b w:val="1"/>
      <w:color w:val="8db3e2" w:themeColor="text2" w:themeTint="000066"/>
      <w:sz w:val="60"/>
      <w:szCs w:val="60"/>
    </w:rPr>
  </w:style>
  <w:style w:type="table" w:styleId="TableGrid">
    <w:name w:val="Table Grid"/>
    <w:basedOn w:val="TableNormal"/>
    <w:uiPriority w:val="39"/>
    <w:rsid w:val="0060690A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Light">
    <w:name w:val="Grid Table Light"/>
    <w:basedOn w:val="TableNormal"/>
    <w:uiPriority w:val="40"/>
    <w:rsid w:val="0060690A"/>
    <w:pPr>
      <w:spacing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NoSpacing">
    <w:name w:val="No Spacing"/>
    <w:uiPriority w:val="1"/>
    <w:qFormat w:val="1"/>
    <w:rsid w:val="00067774"/>
    <w:pPr>
      <w:spacing w:line="240" w:lineRule="auto"/>
    </w:pPr>
  </w:style>
  <w:style w:type="paragraph" w:styleId="PARA" w:customStyle="1">
    <w:name w:val="PARA"/>
    <w:basedOn w:val="Normal"/>
    <w:link w:val="PARAChar"/>
    <w:qFormat w:val="1"/>
    <w:rsid w:val="00D16F85"/>
    <w:pPr>
      <w:pBdr>
        <w:top w:color="000000" w:space="10" w:sz="0" w:val="none"/>
      </w:pBdr>
      <w:spacing w:after="60" w:line="331" w:lineRule="auto"/>
      <w:jc w:val="both"/>
    </w:pPr>
    <w:rPr>
      <w:rFonts w:ascii="Montserrat" w:cs="Montserrat" w:eastAsia="Montserrat" w:hAnsi="Montserrat"/>
      <w:iCs w:val="1"/>
      <w:color w:val="bfbfbf" w:themeColor="background1" w:themeShade="0000BF"/>
      <w:sz w:val="28"/>
      <w:szCs w:val="24"/>
    </w:rPr>
  </w:style>
  <w:style w:type="character" w:styleId="PARAChar" w:customStyle="1">
    <w:name w:val="PARA Char"/>
    <w:basedOn w:val="DefaultParagraphFont"/>
    <w:link w:val="PARA"/>
    <w:rsid w:val="00D16F85"/>
    <w:rPr>
      <w:rFonts w:ascii="Montserrat" w:cs="Montserrat" w:eastAsia="Montserrat" w:hAnsi="Montserrat"/>
      <w:iCs w:val="1"/>
      <w:color w:val="bfbfbf" w:themeColor="background1" w:themeShade="0000BF"/>
      <w:sz w:val="28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227.0" w:type="dxa"/>
        <w:left w:w="227.0" w:type="dxa"/>
        <w:bottom w:w="227.0" w:type="dxa"/>
        <w:right w:w="227.0" w:type="dxa"/>
      </w:tblCellMar>
    </w:tblPr>
    <w:tcPr>
      <w:shd w:fill="ffffff" w:val="clear"/>
    </w:tc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RobotoMono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ceEevvFgSQF82Tl7eytOGUpegQ==">CgMxLjAyDmgub2VsbTZtNm9wYzJuMg5oLml1dmlhMm1ia2treDIOaC5peG1jN2szMnJ0eDEyDWguOWk0MHQ3cDhoYXUyDmguMWhvNmczOGI4Mm4yMg5oLm00aThraHkwNHh6bzIOaC5qOGFxNWhqNzR4Y2wyDmguYW9xdHVncW9vNzhuMg5oLjJzc3RsbmR1N3AzczIOaC5uanM1eWp3d2xnNGcyDmguZWR0d28zOWY1cHViMg5oLjd3aWM3cmFqc2ZxbjIOaC5kcHUwcXV5aW40dTgyDmguOTIxNXUxdWluYzJzMg5oLjRjcmVyazc1aGJ2ZjIOaC5yd2h2NzJleWxreWQyDmgucjBzeWRjODRyMmpuMghoLmdqZGd4czIOaC5iMXB4ZnhseWEwNmcyDmguODUzcDgzODEwM3A3MgloLjMwajB6bGw4AHIhMV9DaG1kdDRCeHBVRkRocldOTEFuaUZpR3ZCNUpTOTQ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2023-07-23T09:16:00Z</dcterms:created>
</cp:coreProperties>
</file>