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Учреждение образования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Кафедра интеллектуальных информационных технологий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ОТЧЁТ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 курсу «Естественно-языковой интерфейс интеллектуальных систем»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Лабораторная работа №1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«Разработка автоматизированной системы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формирования словаря естественного языка»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Выполнили </w:t>
      </w:r>
      <w:r>
        <w:rPr>
          <w:rFonts w:cs="Times New Roman" w:ascii="Times New Roman" w:hAnsi="Times New Roman"/>
          <w:sz w:val="28"/>
          <w:szCs w:val="28"/>
          <w:lang w:val="ru-RU"/>
        </w:rPr>
        <w:t>студенты гр. 321701</w:t>
      </w:r>
      <w:r>
        <w:rPr>
          <w:rFonts w:cs="Times New Roman" w:ascii="Times New Roman" w:hAnsi="Times New Roman"/>
          <w:sz w:val="28"/>
          <w:szCs w:val="28"/>
          <w:lang w:val="ru-RU"/>
        </w:rPr>
        <w:t>:</w:t>
        <w:tab/>
        <w:tab/>
        <w:tab/>
        <w:tab/>
        <w:t>Бедарик З.А.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ab/>
        <w:tab/>
        <w:tab/>
        <w:t>Климков М.П.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tab/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</w:t>
        <w:tab/>
        <w:tab/>
        <w:tab/>
        <w:tab/>
        <w:tab/>
        <w:tab/>
        <w:tab/>
        <w:tab/>
        <w:t>Крапивин Ю.Б.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Минск 2026</w:t>
      </w:r>
      <w:r>
        <w:br w:type="page"/>
      </w:r>
    </w:p>
    <w:p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Цель работы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Освоить принципы разработки прикладных сервисных программ для решения задачи автоматического лексического и лексико-грамматического анализа текста естественного языка.</w:t>
      </w:r>
    </w:p>
    <w:p>
      <w:pPr>
        <w:pStyle w:val="Heading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Задачи лабораторной работы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1. </w:t>
      </w:r>
      <w:r>
        <w:rPr>
          <w:rFonts w:cs="Times New Roman" w:ascii="Times New Roman" w:hAnsi="Times New Roman"/>
          <w:sz w:val="28"/>
          <w:szCs w:val="28"/>
          <w:lang w:val="ru-RU"/>
        </w:rPr>
        <w:t>Познакомиться с назначением, структурой и функциональностью, предоставляемой базовым программным обеспечением для решения задачи автоматического лексического и лексико-грамматического анализа текста естественного языка.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2. </w:t>
      </w:r>
      <w:r>
        <w:rPr>
          <w:rFonts w:cs="Times New Roman" w:ascii="Times New Roman" w:hAnsi="Times New Roman"/>
          <w:sz w:val="28"/>
          <w:szCs w:val="28"/>
          <w:lang w:val="ru-RU"/>
        </w:rPr>
        <w:t>Закрепить навыки программирования при решении задач автоматической обработки текста естественного языка.</w:t>
      </w:r>
    </w:p>
    <w:p>
      <w:pPr>
        <w:pStyle w:val="Heading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Задание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Список слов, упорядоченный по алфавиту и включающий только лексемы с дополнительно оформленными записями о месте и роли данного слова в составе предложения. Поддерживаются форматы входных данных: </w:t>
      </w:r>
      <w:r>
        <w:rPr>
          <w:rFonts w:cs="Times New Roman" w:ascii="Times New Roman" w:hAnsi="Times New Roman"/>
          <w:sz w:val="28"/>
          <w:szCs w:val="28"/>
        </w:rPr>
        <w:t>DOCX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Heading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Используемые библиотеки</w:t>
      </w:r>
    </w:p>
    <w:p>
      <w:pPr>
        <w:pStyle w:val="Normal"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1. fastapi:</w:t>
      </w:r>
      <w:r>
        <w:rPr>
          <w:rFonts w:cs="Times New Roman" w:ascii="Times New Roman" w:hAnsi="Times New Roman"/>
          <w:b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библиотека </w:t>
      </w:r>
      <w:r>
        <w:rPr>
          <w:rFonts w:cs="Times New Roman" w:ascii="Times New Roman" w:hAnsi="Times New Roman"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для создания функций обработки запросов. Из-за своей</w:t>
      </w:r>
      <w:r>
        <w:rPr>
          <w:rFonts w:ascii="Times New Roman" w:hAnsi="Times New Roman"/>
          <w:sz w:val="28"/>
          <w:szCs w:val="28"/>
        </w:rPr>
        <w:t xml:space="preserve"> высокой производительности FastAPI идеально подходит для создания современных веб-приложений и API.</w:t>
      </w:r>
    </w:p>
    <w:p>
      <w:pPr>
        <w:pStyle w:val="Normal"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2. sqlalchemy: </w:t>
      </w:r>
      <w:r>
        <w:rPr>
          <w:rFonts w:ascii="Times New Roman" w:hAnsi="Times New Roman"/>
          <w:sz w:val="28"/>
          <w:szCs w:val="28"/>
        </w:rPr>
        <w:t>библиотека Python, предоставляющая удобный функционал для взаимодействия с базами данных</w:t>
      </w:r>
      <w:r>
        <w:rPr/>
        <w:t>.</w:t>
      </w:r>
      <w:r>
        <w:rPr>
          <w:rFonts w:ascii="Times New Roman" w:hAnsi="Times New Roman"/>
          <w:sz w:val="28"/>
          <w:szCs w:val="28"/>
        </w:rPr>
        <w:t>Она поддерживает множество диалектов баз данных и позволяет работать с таблицами через объектно-ориентированный подход (ORM), минимизируя необходимость писать чистый SQL.</w:t>
      </w:r>
    </w:p>
    <w:p>
      <w:pPr>
        <w:pStyle w:val="Normal"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3. </w:t>
      </w:r>
      <w:r>
        <w:rPr>
          <w:rFonts w:cs="Times New Roman" w:ascii="Times New Roman" w:hAnsi="Times New Roman"/>
          <w:b/>
          <w:sz w:val="28"/>
          <w:szCs w:val="28"/>
        </w:rPr>
        <w:t>python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-</w:t>
      </w:r>
      <w:r>
        <w:rPr>
          <w:rFonts w:cs="Times New Roman" w:ascii="Times New Roman" w:hAnsi="Times New Roman"/>
          <w:b/>
          <w:sz w:val="28"/>
          <w:szCs w:val="28"/>
        </w:rPr>
        <w:t>docx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: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библиотека Python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для чтения и обработки </w:t>
      </w:r>
      <w:r>
        <w:rPr>
          <w:rFonts w:cs="Times New Roman" w:ascii="Times New Roman" w:hAnsi="Times New Roman"/>
          <w:sz w:val="28"/>
          <w:szCs w:val="28"/>
        </w:rPr>
        <w:t>DOCX</w:t>
      </w:r>
      <w:r>
        <w:rPr>
          <w:rFonts w:cs="Times New Roman" w:ascii="Times New Roman" w:hAnsi="Times New Roman"/>
          <w:sz w:val="28"/>
          <w:szCs w:val="28"/>
          <w:lang w:val="ru-RU"/>
        </w:rPr>
        <w:t>-файлов. Используется для извлечения текста из документов.</w:t>
      </w:r>
      <w:r>
        <w:rPr>
          <w:rFonts w:ascii="Times New Roman" w:hAnsi="Times New Roman"/>
          <w:sz w:val="28"/>
          <w:szCs w:val="28"/>
        </w:rPr>
        <w:t>Помимо чтения, библиотека также позволяет создавать и изменять DOCX-файлы, добавляя в них текст, таблицы и изображения.</w:t>
      </w:r>
    </w:p>
    <w:p>
      <w:pPr>
        <w:pStyle w:val="Normal"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4. spacy: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б</w:t>
      </w:r>
      <w:r>
        <w:rPr>
          <w:rFonts w:cs="Times New Roman" w:ascii="Times New Roman" w:hAnsi="Times New Roman"/>
          <w:sz w:val="28"/>
          <w:szCs w:val="28"/>
          <w:lang w:val="ru-RU"/>
        </w:rPr>
        <w:t>иблиотека  Python  для анализа английского языка. Используется для токенизации, лемматизации и определения морфологических характеристик.</w:t>
      </w:r>
    </w:p>
    <w:p>
      <w:pPr>
        <w:pStyle w:val="Normal"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5. pydantic: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библиотека </w:t>
      </w:r>
      <w:r>
        <w:rPr>
          <w:rFonts w:cs="Times New Roman" w:ascii="Times New Roman" w:hAnsi="Times New Roman"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для создания удобных моделей для представления сущностей внутри программы. </w:t>
      </w:r>
      <w:r>
        <w:rPr>
          <w:rFonts w:ascii="Times New Roman" w:hAnsi="Times New Roman"/>
          <w:sz w:val="28"/>
          <w:szCs w:val="28"/>
        </w:rPr>
        <w:t>Модели Pydantic автоматически проверяют типы данных поступающей информации, что значительно упрощает валидацию данных и обработку ошибок.</w:t>
      </w:r>
    </w:p>
    <w:p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Интерфейс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Интерфейс приложения включает следующие элементы: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Окно загрузки файла: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п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ользователь загружает и выбирает </w:t>
      </w:r>
      <w:r>
        <w:rPr>
          <w:rFonts w:cs="Times New Roman" w:ascii="Times New Roman" w:hAnsi="Times New Roman"/>
          <w:sz w:val="28"/>
          <w:szCs w:val="28"/>
        </w:rPr>
        <w:t>DOCX</w:t>
      </w:r>
      <w:r>
        <w:rPr>
          <w:rFonts w:cs="Times New Roman" w:ascii="Times New Roman" w:hAnsi="Times New Roman"/>
          <w:sz w:val="28"/>
          <w:szCs w:val="28"/>
          <w:lang w:val="ru-RU"/>
        </w:rPr>
        <w:t>-файл для анализа.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Окно  файла: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выводится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оригинальный текст файла.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Кнопка просмотра лексем: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позволяет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посмотреть лексемы открытого файла и провести над ними различные операции.</w:t>
      </w:r>
    </w:p>
    <w:p>
      <w:pPr>
        <w:pStyle w:val="ListBullet"/>
        <w:numPr>
          <w:ilvl w:val="0"/>
          <w:numId w:val="0"/>
        </w:numPr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Bullet"/>
        <w:numPr>
          <w:ilvl w:val="0"/>
          <w:numId w:val="0"/>
        </w:numPr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Bullet"/>
        <w:numPr>
          <w:ilvl w:val="0"/>
          <w:numId w:val="0"/>
        </w:numPr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15075" cy="24072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240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ab/>
      </w:r>
    </w:p>
    <w:p>
      <w:pPr>
        <w:pStyle w:val="ListBullet"/>
        <w:numPr>
          <w:ilvl w:val="0"/>
          <w:numId w:val="0"/>
        </w:numPr>
        <w:ind w:hanging="0" w:star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1: Интерфейс загрузки файла</w:t>
      </w:r>
    </w:p>
    <w:p>
      <w:pPr>
        <w:pStyle w:val="ListBullet"/>
        <w:numPr>
          <w:ilvl w:val="0"/>
          <w:numId w:val="0"/>
        </w:numPr>
        <w:ind w:hanging="0" w:star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Bullet"/>
        <w:numPr>
          <w:ilvl w:val="0"/>
          <w:numId w:val="0"/>
        </w:numPr>
        <w:ind w:hanging="0" w:start="36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92075</wp:posOffset>
            </wp:positionV>
            <wp:extent cx="5486400" cy="3288665"/>
            <wp:effectExtent l="0" t="0" r="0" b="0"/>
            <wp:wrapSquare wrapText="largest"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2: Интерфейс операций над лексемами в файле</w:t>
      </w:r>
    </w:p>
    <w:p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Структура хранения данных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Данные хранятся в базе данных, где есть таблица, хранящая загруженные файлы, и таблица для лексем в файлах.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таблице файлов хранятся: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название файла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текст файла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дата загрузки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таблице лексем хранятся: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текст, которому лексема принадлежит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форма слова в тексте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лексема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часть речи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роль в предложении</w:t>
      </w:r>
    </w:p>
    <w:p>
      <w:pPr>
        <w:pStyle w:val="Heading1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Структурная схема приложения</w:t>
      </w:r>
      <w:r>
        <w:rPr/>
        <w:drawing>
          <wp:inline distT="0" distB="0" distL="0" distR="0">
            <wp:extent cx="6629400" cy="4657725"/>
            <wp:effectExtent l="0" t="0" r="0" b="0"/>
            <wp:docPr id="3" name="Изображение2" descr="C:\Users\USER\AppData\Local\Microsoft\Windows\INetCache\Content.Word\la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C:\Users\USER\AppData\Local\Microsoft\Windows\INetCache\Content.Word\lab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65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3: Структурная схема приложения</w:t>
      </w:r>
    </w:p>
    <w:p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Описание алгоритмов</w:t>
      </w:r>
    </w:p>
    <w:p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Алгоритм работы программы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Начало.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Пользователь выбирает </w:t>
      </w:r>
      <w:r>
        <w:rPr>
          <w:rFonts w:cs="Times New Roman" w:ascii="Times New Roman" w:hAnsi="Times New Roman"/>
          <w:sz w:val="28"/>
          <w:szCs w:val="28"/>
        </w:rPr>
        <w:t>DOCX</w:t>
      </w:r>
      <w:r>
        <w:rPr>
          <w:rFonts w:cs="Times New Roman" w:ascii="Times New Roman" w:hAnsi="Times New Roman"/>
          <w:sz w:val="28"/>
          <w:szCs w:val="28"/>
          <w:lang w:val="ru-RU"/>
        </w:rPr>
        <w:t>-файл через интерфейс.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Проверяется существование файла и его формат.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Извлекается текст из файла с помощью </w:t>
      </w:r>
      <w:r>
        <w:rPr>
          <w:rFonts w:cs="Times New Roman" w:ascii="Times New Roman" w:hAnsi="Times New Roman"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  <w:lang w:val="ru-RU"/>
        </w:rPr>
        <w:t>-</w:t>
      </w:r>
      <w:r>
        <w:rPr>
          <w:rFonts w:cs="Times New Roman" w:ascii="Times New Roman" w:hAnsi="Times New Roman"/>
          <w:sz w:val="28"/>
          <w:szCs w:val="28"/>
        </w:rPr>
        <w:t>docx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ListNumber"/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Текст токенизируется</w:t>
      </w:r>
    </w:p>
    <w:p>
      <w:pPr>
        <w:pStyle w:val="ListNumber"/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Для каждого токена проводится морфологический и синтаксический анализ с помощью spacy.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Данные сохраняются в таблицу.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Результаты отображаются в интерфейсе.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Конец.</w:t>
      </w:r>
    </w:p>
    <w:p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  <w:t>Тест производительности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Для оценки производительности приложения был проведён тест на обработку </w:t>
      </w:r>
      <w:r>
        <w:rPr>
          <w:rFonts w:cs="Times New Roman" w:ascii="Times New Roman" w:hAnsi="Times New Roman"/>
          <w:sz w:val="28"/>
          <w:szCs w:val="28"/>
        </w:rPr>
        <w:t>DOCX</w:t>
      </w:r>
      <w:r>
        <w:rPr>
          <w:rFonts w:cs="Times New Roman" w:ascii="Times New Roman" w:hAnsi="Times New Roman"/>
          <w:sz w:val="28"/>
          <w:szCs w:val="28"/>
          <w:lang w:val="ru-RU"/>
        </w:rPr>
        <w:t>-файла объёмом 1000 слов. Среднее время обработки составило 3 секунды на ПК ASUS TUF DASH F15, процессор:12th Gen Intel® Core™ i7-12650H × 16, объем оперативной памяти: 16,0 ГБ.  Основное время затрачивается на морфологический и синтаксический анализ.</w:t>
      </w:r>
    </w:p>
    <w:p>
      <w:pPr>
        <w:pStyle w:val="Heading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Вывод</w:t>
      </w:r>
    </w:p>
    <w:p>
      <w:pPr>
        <w:pStyle w:val="Normal"/>
        <w:spacing w:before="0" w:after="200"/>
        <w:jc w:val="start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Разработанное приложение позволяет автоматически формировать словарь лексем и словоформ на основе текста, извлечённого из </w:t>
      </w:r>
      <w:r>
        <w:rPr>
          <w:rFonts w:cs="Times New Roman" w:ascii="Times New Roman" w:hAnsi="Times New Roman"/>
          <w:sz w:val="28"/>
          <w:szCs w:val="28"/>
        </w:rPr>
        <w:t>DOCX</w:t>
      </w:r>
      <w:r>
        <w:rPr>
          <w:rFonts w:cs="Times New Roman" w:ascii="Times New Roman" w:hAnsi="Times New Roman"/>
          <w:sz w:val="28"/>
          <w:szCs w:val="28"/>
          <w:lang w:val="ru-RU"/>
        </w:rPr>
        <w:t>-файлов. Пользовательский интерфейс, реализованный с помощью html, интуитивно понятен и предоставляет базовые функции загрузки, анализа, поиска и фильтрации данных. Перспективами использования приложения можно назвать расширение функционала для поддержки русского языка, а также добавить поддержку новых форматов файлов: PDF, TXT и др.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16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40602C-AB5A-4877-A1F5-F264B904E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Application>LibreOffice/25.8.4.2$Linux_X86_64 LibreOffice_project/0366609b1de41a39e1896ae41e33c673f2a73802</Application>
  <AppVersion>15.0000</AppVersion>
  <Pages>6</Pages>
  <Words>530</Words>
  <Characters>3772</Characters>
  <CharactersWithSpaces>4261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2025-05-15T15:18:00Z</dcterms:created>
  <dc:creator>python-docx</dc:creator>
  <dc:description>generated by python-docx</dc:description>
  <dc:language>ru-RU</dc:language>
  <cp:lastModifiedBy/>
  <dcterms:modified xsi:type="dcterms:W3CDTF">2026-02-19T20:17:10Z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