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Учреждение образования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Белорусский государственный университет информатики и радиоэлектроники</w:t>
      </w:r>
    </w:p>
    <w:p>
      <w:pPr>
        <w:pStyle w:val="Normal"/>
        <w:spacing w:lineRule="auto" w:line="240" w:before="0" w:after="0"/>
        <w:jc w:val="center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Факультет информационных технологий и управления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Кафедра интеллектуальных информационных технологий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tLeast" w:line="599"/>
        <w:jc w:val="both"/>
        <w:rPr/>
      </w:pPr>
      <w:r>
        <w:rPr/>
      </w:r>
    </w:p>
    <w:p>
      <w:pPr>
        <w:pStyle w:val="Normal"/>
        <w:spacing w:lineRule="exact" w:line="259" w:before="0" w:after="0"/>
        <w:jc w:val="center"/>
        <w:rPr/>
      </w:pPr>
      <w:r>
        <w:rPr>
          <w:b/>
        </w:rPr>
        <w:t>ОТЧЕТ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по курсу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«Естественно-языковой интерфейс интеллектуальных систем»</w:t>
      </w:r>
    </w:p>
    <w:p>
      <w:pPr>
        <w:pStyle w:val="Normal"/>
        <w:spacing w:lineRule="exact" w:line="259" w:before="0" w:after="0"/>
        <w:jc w:val="center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exact" w:line="259" w:before="0" w:after="0"/>
        <w:jc w:val="center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Лабораторная работа №6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«Диалоговая система с поддержкой естественного языка»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Выполнили студенты гр. 321701:                                        Политыко И.А.</w:t>
      </w:r>
    </w:p>
    <w:p>
      <w:pPr>
        <w:pStyle w:val="Normal"/>
        <w:spacing w:before="0" w:after="0"/>
        <w:jc w:val="both"/>
        <w:rPr/>
      </w:pPr>
      <w:r>
        <w:rPr/>
        <w:t xml:space="preserve">                                                                                                   </w:t>
      </w:r>
      <w:r>
        <w:rPr/>
        <w:t>Лукашов В.А.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Проверил:                                                                               Крапивин Ю.Б.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 w:val="false"/>
        </w:rPr>
        <w:t>Минск 2026</w:t>
      </w:r>
      <w:r>
        <w:br w:type="page"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Цель работы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Освоить принципы разработки диалоговых систем с поддержкой естественного языка и реализовать прикладной естественно-языковой интерфейс в заданной предметной области.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Задачи лабораторной работы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Изучить основы создания диалоговых систем с поддержкой естественного языка.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Закрепить навыки программирования при решении задач организации диалогового взаимодействия с пользователем на естественном языке.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Реализовать хранение истории диалога, её редактирование и просмотр в графическом интерфейсе.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exact" w:line="288" w:before="0" w:after="0"/>
        <w:jc w:val="both"/>
        <w:rPr/>
      </w:pPr>
      <w:r>
        <w:rPr>
          <w:b/>
          <w:bCs/>
          <w:sz w:val="28"/>
          <w:szCs w:val="28"/>
        </w:rPr>
        <w:t>Вариант 5:</w:t>
      </w:r>
      <w:r>
        <w:rPr>
          <w:sz w:val="28"/>
          <w:szCs w:val="28"/>
        </w:rPr>
        <w:t xml:space="preserve"> </w:t>
      </w:r>
      <w:r>
        <w:rPr/>
        <w:t xml:space="preserve">язык текста — русский, предметная область — медицина. 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Требовалось спроектировать и программно реализовать приложение, обеспечивающее: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приём текстового сообщения на естественном языке;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автоматическое формирование ответного сообщения в рамках предметной области;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графический интерфейс взаимодействия с пользователем;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наличие системы помощи пользователю;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ведение диалога с сохранением, просмотром, редактированием и удалением истории либо её части.</w:t>
      </w:r>
    </w:p>
    <w:p>
      <w:pPr>
        <w:pStyle w:val="Normal"/>
        <w:spacing w:lineRule="exact" w:line="288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Поддерживаемые форматы входных данных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Основной формат взаимодействия: текстовые запросы пользователя в графическом интерфейсе. Для подсистемы знаний используется локальный корпус текстов (*.txt) в каталоге backend/data/corpus.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Используемые библиотеки и технологии</w:t>
      </w:r>
    </w:p>
    <w:p>
      <w:pPr>
        <w:pStyle w:val="Normal"/>
        <w:spacing w:lineRule="auto" w:line="240" w:before="0" w:after="0"/>
        <w:jc w:val="both"/>
        <w:rPr/>
      </w:pPr>
      <w:r>
        <w:rPr/>
        <w:t>Бэкенд: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FastAPI — реализация REST API для диалога, сессий, помощи, статистики и экспорта.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SQLAlchemy — организация хранения сессий и сообщений в SQLite.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Pydantic — валидация входных данных API.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4. nltk — токенизация пользовательских запросов.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5. pymorphy3 — лемматизация и морфологическая нормализация русскоязычного текста.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6. scikit-learn (TF-IDF, cosine similarity) — поиск релевантных фрагментов по корпусу.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7. httpx — интеграция с внешним LLM API для расширения покрытия свободных запросов.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Фронтенд: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8. React + TypeScript — реализация пользовательского интерфейса диалоговой системы.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9. Vite — сборка и запуск веб-клиента.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Интерфейс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Интерфейс включает следующие основные элементы: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панель сессий диалога: создание, выбор, поиск, переименование и удаление сессий.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основной чат: отправка сообщений, просмотр ответов, редактирование и удаление сообщений пользователя.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версионирование при редактировании: просмотр вариантов ответов на предыдущие редакции запроса.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быстрые действия: копирование ответа ассистента, экспорт истории сессии в JSON, очистка текущей сессии.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вкладка справки и терминов: инструкции по работе и пояснение используемых понятий.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информационная строка состояния: количество фрагментов корпуса и количество сообщений в базе данных.</w:t>
      </w:r>
    </w:p>
    <w:p>
      <w:pPr>
        <w:pStyle w:val="Normal"/>
        <w:spacing w:lineRule="auto" w:line="240" w:before="0" w:after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323850</wp:posOffset>
            </wp:positionH>
            <wp:positionV relativeFrom="paragraph">
              <wp:posOffset>200025</wp:posOffset>
            </wp:positionV>
            <wp:extent cx="5486400" cy="39598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1:</w:t>
      </w:r>
      <w:r>
        <w:rPr>
          <w:i/>
          <w:iCs/>
        </w:rPr>
        <w:t xml:space="preserve"> Главный экран диалоговой системы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57525" cy="1847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2:</w:t>
      </w:r>
      <w:r>
        <w:rPr>
          <w:i/>
          <w:iCs/>
        </w:rPr>
        <w:t xml:space="preserve"> Панель сессий и операции над историей диалога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6725" cy="6096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3:</w:t>
      </w:r>
      <w:r>
        <w:rPr>
          <w:i/>
          <w:iCs/>
        </w:rPr>
        <w:t xml:space="preserve"> Вкладка справки и терминов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jc w:val="both"/>
        <w:rPr/>
      </w:pPr>
      <w:r>
        <w:rPr>
          <w:b/>
          <w:bCs/>
          <w:sz w:val="32"/>
          <w:szCs w:val="32"/>
        </w:rPr>
        <w:t>Описание логической структуры сценария диалога</w:t>
      </w:r>
      <w:r>
        <w:rPr/>
        <w:t xml:space="preserve"> </w:t>
      </w:r>
    </w:p>
    <w:p>
      <w:pPr>
        <w:pStyle w:val="Normal"/>
        <w:spacing w:before="0" w:after="0"/>
        <w:jc w:val="both"/>
        <w:rPr/>
      </w:pPr>
      <w:r>
        <w:rPr/>
        <w:t>Логическая структура диалога реализована как последовательность шагов с ветвлением, соответствующая модели «действие — ответ»:</w:t>
      </w:r>
    </w:p>
    <w:p>
      <w:pPr>
        <w:pStyle w:val="Normal"/>
        <w:spacing w:before="0" w:after="0"/>
        <w:jc w:val="both"/>
        <w:rPr/>
      </w:pPr>
      <w:r>
        <w:rPr/>
        <w:tab/>
        <w:t>1. Инициация: пользователь формирует запрос на русском языке в интерфейсе чата.</w:t>
      </w:r>
    </w:p>
    <w:p>
      <w:pPr>
        <w:pStyle w:val="Normal"/>
        <w:spacing w:before="0" w:after="0"/>
        <w:jc w:val="both"/>
        <w:rPr/>
      </w:pPr>
      <w:r>
        <w:rPr/>
        <w:tab/>
        <w:t>2. Предобработка: выполняются токенизация, лемматизация и нормализация текста.</w:t>
      </w:r>
    </w:p>
    <w:p>
      <w:pPr>
        <w:pStyle w:val="Normal"/>
        <w:spacing w:before="0" w:after="0"/>
        <w:jc w:val="both"/>
        <w:rPr/>
      </w:pPr>
      <w:r>
        <w:rPr/>
        <w:tab/>
        <w:t>3. Определение ветки сценария:</w:t>
      </w:r>
    </w:p>
    <w:p>
      <w:pPr>
        <w:pStyle w:val="Normal"/>
        <w:spacing w:before="0" w:after="0"/>
        <w:jc w:val="both"/>
        <w:rPr/>
      </w:pPr>
      <w:r>
        <w:rPr/>
        <w:tab/>
        <w:tab/>
        <w:t>3.1. экстренный сценарий (немедленная рекомендация вызвать 102);</w:t>
      </w:r>
    </w:p>
    <w:p>
      <w:pPr>
        <w:pStyle w:val="Normal"/>
        <w:spacing w:before="0" w:after="0"/>
        <w:jc w:val="both"/>
        <w:rPr/>
      </w:pPr>
      <w:r>
        <w:rPr/>
        <w:tab/>
        <w:tab/>
        <w:t>3.2. сценарий предметных правил (заболевания, специалисты, термины, симптомные комбинации);</w:t>
      </w:r>
    </w:p>
    <w:p>
      <w:pPr>
        <w:pStyle w:val="Normal"/>
        <w:spacing w:before="0" w:after="0"/>
        <w:jc w:val="both"/>
        <w:rPr/>
      </w:pPr>
      <w:r>
        <w:rPr/>
        <w:tab/>
        <w:tab/>
        <w:t>3.3. сценарий уточнения по контексту предыдущих реплик;</w:t>
      </w:r>
    </w:p>
    <w:p>
      <w:pPr>
        <w:pStyle w:val="Normal"/>
        <w:spacing w:before="0" w:after="0"/>
        <w:jc w:val="both"/>
        <w:rPr/>
      </w:pPr>
      <w:r>
        <w:rPr/>
        <w:tab/>
        <w:tab/>
        <w:t>3.4. сценарий генерации внешней моделью (LLM) при недостаточности правил;</w:t>
      </w:r>
    </w:p>
    <w:p>
      <w:pPr>
        <w:pStyle w:val="Normal"/>
        <w:spacing w:before="0" w:after="0"/>
        <w:jc w:val="both"/>
        <w:rPr/>
      </w:pPr>
      <w:r>
        <w:rPr/>
        <w:tab/>
        <w:tab/>
        <w:t>3.5. сценарий корпусного поиска (TF-IDF) как fallback.</w:t>
      </w:r>
    </w:p>
    <w:p>
      <w:pPr>
        <w:pStyle w:val="Normal"/>
        <w:spacing w:before="0" w:after="0"/>
        <w:jc w:val="both"/>
        <w:rPr/>
      </w:pPr>
      <w:r>
        <w:rPr/>
        <w:tab/>
        <w:t>4. Формирование ответа: итоговый ответ и служебные атрибуты (тип обработки, время, источники) передаются в UI.</w:t>
      </w:r>
    </w:p>
    <w:p>
      <w:pPr>
        <w:pStyle w:val="Normal"/>
        <w:spacing w:before="0" w:after="0"/>
        <w:jc w:val="both"/>
        <w:rPr/>
      </w:pPr>
      <w:r>
        <w:rPr/>
        <w:tab/>
        <w:t>5. Завершение шага: пара «запрос–ответ» сохраняется в историю текущей сессии с обновлением контекста диалога.</w:t>
      </w:r>
    </w:p>
    <w:p>
      <w:pPr>
        <w:pStyle w:val="Normal"/>
        <w:spacing w:before="0" w:after="0"/>
        <w:jc w:val="both"/>
        <w:rPr/>
      </w:pPr>
      <w:r>
        <w:rPr/>
        <w:tab/>
        <w:t>6. Редактирование/удаление: при изменении реплики пересчитывается связанный ответ и поддерживается консистентность сценария.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35580" cy="766127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7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4:</w:t>
      </w:r>
      <w:r>
        <w:rPr>
          <w:i/>
          <w:iCs/>
        </w:rPr>
        <w:t xml:space="preserve"> Блок-схема логической структуры сценария диалога</w:t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jc w:val="both"/>
        <w:rPr/>
      </w:pPr>
      <w:r>
        <w:rPr/>
        <w:t>Результаты проектирования внешнего интерфейса с пользователем</w:t>
      </w:r>
    </w:p>
    <w:p>
      <w:pPr>
        <w:pStyle w:val="Normal"/>
        <w:spacing w:before="0" w:after="0"/>
        <w:jc w:val="both"/>
        <w:rPr/>
      </w:pPr>
      <w:r>
        <w:rPr/>
        <w:t>Внешний интерфейс спроектирован и реализован как веб-приложение с акцентом на удобство естественно-языкового взаимодействия:</w:t>
      </w:r>
    </w:p>
    <w:p>
      <w:pPr>
        <w:pStyle w:val="Normal"/>
        <w:spacing w:before="0" w:after="0"/>
        <w:jc w:val="both"/>
        <w:rPr/>
      </w:pPr>
      <w:r>
        <w:rPr/>
        <w:tab/>
        <w:t>1. Навигационная структура: отдельные вкладки «Диалог», «Справка», «Термины».</w:t>
      </w:r>
    </w:p>
    <w:p>
      <w:pPr>
        <w:pStyle w:val="Normal"/>
        <w:spacing w:before="0" w:after="0"/>
        <w:jc w:val="both"/>
        <w:rPr/>
      </w:pPr>
      <w:r>
        <w:rPr/>
        <w:tab/>
        <w:t>2. Сценарии работы пользователя: создание новой сессии, ввод запроса, получение ответа, уточнение, редактирование и удаление части истории, экспорт.</w:t>
      </w:r>
    </w:p>
    <w:p>
      <w:pPr>
        <w:pStyle w:val="Normal"/>
        <w:spacing w:before="0" w:after="0"/>
        <w:jc w:val="both"/>
        <w:rPr/>
      </w:pPr>
      <w:r>
        <w:rPr/>
        <w:tab/>
        <w:t>3. Компоновка диалогового окна: лента сообщений, поле ввода, действия над сообщениями, подсказки для начального взаимодействия.</w:t>
      </w:r>
    </w:p>
    <w:p>
      <w:pPr>
        <w:pStyle w:val="Normal"/>
        <w:spacing w:before="0" w:after="0"/>
        <w:jc w:val="both"/>
        <w:rPr/>
      </w:pPr>
      <w:r>
        <w:rPr/>
        <w:tab/>
        <w:t>4. Поддержка многосессионной работы: боковая панель с поиском, переименованием и удалением сессий.</w:t>
      </w:r>
    </w:p>
    <w:p>
      <w:pPr>
        <w:pStyle w:val="Normal"/>
        <w:spacing w:before="0" w:after="0"/>
        <w:jc w:val="both"/>
        <w:rPr/>
      </w:pPr>
      <w:r>
        <w:rPr/>
        <w:tab/>
        <w:t>5. Справочная поддержка: пользовательская инструкция и терминологический раздел, встроенные в интерфейс.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7725" cy="415861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 xml:space="preserve">Рисунок 6: </w:t>
      </w:r>
      <w:r>
        <w:rPr>
          <w:i/>
          <w:iCs/>
        </w:rPr>
        <w:t>Макет экрана диалога</w:t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548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7:</w:t>
      </w:r>
      <w:r>
        <w:rPr>
          <w:i/>
          <w:iCs/>
        </w:rPr>
        <w:t xml:space="preserve"> Макет экранов справки и терминов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Структурно-функциональная схема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Приложение реализовано по клиент-серверной архитектуре: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React-клиент отправляет запросы к REST API FastAPI;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модуль диалога выполняет анализ входного текста и формирует ответ (правила, корпус, LLM);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хранения на SQLite сохраняет сессии, сообщения, контекст и версии сообщений;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корпуса предоставляет релевантные фрагменты по TF-IDF поиску;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помощи предоставляет справочные материалы и термины через API.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1457325</wp:posOffset>
            </wp:positionH>
            <wp:positionV relativeFrom="paragraph">
              <wp:posOffset>5080</wp:posOffset>
            </wp:positionV>
            <wp:extent cx="2754630" cy="664083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8:</w:t>
      </w:r>
      <w:r>
        <w:rPr>
          <w:i/>
          <w:iCs/>
        </w:rPr>
        <w:t xml:space="preserve"> Структурно-функциональная схема приложения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Структура хранения данных</w:t>
      </w:r>
    </w:p>
    <w:p>
      <w:pPr>
        <w:pStyle w:val="Normal"/>
        <w:spacing w:lineRule="auto" w:line="240" w:before="0" w:after="0"/>
        <w:jc w:val="both"/>
        <w:rPr/>
      </w:pPr>
      <w:r>
        <w:rPr/>
        <w:t>Хранение данных реализовано в SQLite базе backend/data/dialog.db.</w:t>
      </w:r>
    </w:p>
    <w:p>
      <w:pPr>
        <w:pStyle w:val="Normal"/>
        <w:spacing w:lineRule="auto" w:line="240" w:before="0" w:after="0"/>
        <w:jc w:val="both"/>
        <w:rPr/>
      </w:pPr>
      <w:r>
        <w:rPr/>
        <w:t>Таблица dialog_sessions: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id (UUID сессии);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title (название сессии);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context_json (контекст диалога для многошаговых ответов);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created_at, updated_at (служебные временные метки).</w:t>
      </w:r>
    </w:p>
    <w:p>
      <w:pPr>
        <w:pStyle w:val="Normal"/>
        <w:spacing w:lineRule="auto" w:line="240" w:before="0" w:after="0"/>
        <w:jc w:val="both"/>
        <w:rPr/>
      </w:pPr>
      <w:r>
        <w:rPr/>
        <w:t>Таблица dialog_messages: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id (идентификатор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session_id (ссылка на сессию);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role (user/assistant);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content (текст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intent (тип обработанного запроса);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processing_time_ms (время генерации ответа);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sources_json (источники из корпуса);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versions_json, edit_version (история редактирования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created_at, updated_at.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5535" cy="47694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  <w:sz w:val="28"/>
          <w:szCs w:val="28"/>
        </w:rPr>
        <w:t>Рисунок 9:</w:t>
      </w:r>
      <w:r>
        <w:rPr>
          <w:b/>
          <w:bCs/>
          <w:i/>
          <w:iCs/>
          <w:sz w:val="32"/>
          <w:szCs w:val="32"/>
        </w:rPr>
        <w:t xml:space="preserve"> </w:t>
      </w:r>
      <w:r>
        <w:rPr>
          <w:b w:val="false"/>
          <w:bCs w:val="false"/>
          <w:i/>
          <w:iCs/>
          <w:sz w:val="28"/>
          <w:szCs w:val="28"/>
        </w:rPr>
        <w:t>Диаграмма приложения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алгоритмов обработки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Алгоритм работы системы: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Пользователь вводит текст в чат и отправляет запрос.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API валидирует входные данные, определяет текущую сессию, загружает контекст.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Модуль диалога обрабатывает запрос: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</w:t>
      </w:r>
      <w:r>
        <w:rPr/>
        <w:tab/>
        <w:tab/>
        <w:t>3.1. проверка критических/экстренных ситуаций;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3.2. обработка приветствия, помощи, прощания, уточнений по контексту;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3.3. поиск по правилам предметной области (заболевания, специалисты, термины, симптомные паттерны);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3.4. при необходимости — обращение к LLM;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3.5. fallback через корпусный поиск (TF-IDF + cosine similarity).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4. Ответ возвращается пользователю и сохраняется в историю сессии.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5. При редактировании сообщения пересчитывается связанный ответ и сохраняется версия предыдущего варианта.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6. При удалении сообщения удаляется его связанная пара, а контекст сессии пересчитывается по оставшейся истории.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Алгоритм автоматического заголовка сессии: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При первом сообщении в новой сессии проверяется, что заголовок системный (например, «Диалог»/«Новый диалог»).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Заголовок заменяется сокращённым вариантом первого запроса пользователя (с ограничением длины).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быстродействия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Для оценки быстродействия выполнено многократное измерение времени генерации ответа (локальная обработка без LLM, 30 повторов на запрос).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Результаты: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«Что такое гипертония?» — min 1 мс, avg 11.53 мс, max 317 мс (пиковое значение обусловлено первичной инициализацией).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«Кашель и температура третий день» — min 2 мс, avg 2.00 мс, max 2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«Давление 170/105» — min 0 мс, avg 0.00 мс, max 0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«Когда обращаться к кардиологу?» — min 1 мс, avg 1.67 мс, max 2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«Что означает ЭКГ?» — min 0 мс, avg 0.00 мс, max 0 мс.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 xml:space="preserve">Среднее время по набору запросов: </w:t>
      </w:r>
      <w:r>
        <w:rPr/>
        <w:t>3.04 мс.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290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10.</w:t>
      </w:r>
      <w:r>
        <w:rPr>
          <w:i/>
          <w:iCs/>
        </w:rPr>
        <w:t xml:space="preserve"> График быстродействия процесса семантической обработки текста</w:t>
      </w:r>
    </w:p>
    <w:p>
      <w:pPr>
        <w:pStyle w:val="TextBody"/>
        <w:spacing w:lineRule="auto" w:line="240" w:before="0" w:after="0"/>
        <w:jc w:val="both"/>
        <w:rPr>
          <w:rFonts w:ascii="Times New Roman" w:hAnsi="Times New Roman"/>
          <w:b w:val="false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  <w:tab/>
        <w:t>Из результатов быстродействия приложения видно, что с увеличением количества токенов во входном сообщении время обработки возрастает умеренно и без резких скачков. Это указывает на устойчивую работу алгоритма и отсутствие деградации, характерной для неиндексированных подходов.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  <w:tab/>
        <w:t>Небольшой рост времени объясняется увеличением объёма лексико-морфологической предобработки, тогда как поиск по корпусу выполняется по заранее построенному индексу (TF-IDF), что обеспечивает приемлемую производительность.</w:t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iCs w:val="false"/>
          <w:color w:val="000000"/>
          <w:spacing w:val="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 ходе лабораторной работы разработана полноценная диалоговая система с поддержкой естественного языка в предметной области «Медицина» (русский язык, вариант 5).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Система реализует гибридный подход к формированию ответов: правила предметной области, поиск по локальному корпусу и подключаемый LLM-модуль. Реализованы пользовательские функции, соответствующие требованиям лабораторной работы: графический интерфейс, система помощи, хранение и редактирование истории диалога, управление сессиями и экспорт данных.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Полученные результаты могут быть использованы как основа для дальнейшего развития прикладных медицинских справочных интерфейсов, систем учебного назначения и исследовательских прототипов естественно-языкового взаимодействия.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LibreOffice/7.3.7.2$Linux_X86_64 LibreOffice_project/30$Build-2</Application>
  <AppVersion>15.0000</AppVersion>
  <Pages>15</Pages>
  <Words>1121</Words>
  <Characters>8178</Characters>
  <CharactersWithSpaces>9495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2026-05-06T18:35:27Z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