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>
          <w:rFonts w:ascii="Times New Roman" w:hAnsi="Times New Roman" w:eastAsia="Times New Roman" w:cs="Times New Roman"/>
          <w:color w:val="000000"/>
          <w:sz w:val="28"/>
          <w:szCs w:val="26"/>
          <w:lang w:val="ru-RU"/>
        </w:rPr>
      </w:pPr>
      <w:bookmarkStart w:id="0" w:name="docs-internal-guid-98e55c77-7fff-c1fb-27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6"/>
          <w:lang w:val="ru-RU"/>
        </w:rPr>
        <w:t>Министерство образования Республики Беларусь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color w:val="000000"/>
          <w:sz w:val="28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Учреждение образования</w:t>
      </w:r>
    </w:p>
    <w:p>
      <w:pPr>
        <w:pStyle w:val="TextBody"/>
        <w:bidi w:val="0"/>
        <w:jc w:val="left"/>
        <w:rPr>
          <w:rFonts w:ascii="Times New Roman" w:hAnsi="Times New Roman" w:eastAsia="Times New Roman" w:cs="Times New Roman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sz w:val="26"/>
          <w:szCs w:val="26"/>
          <w:lang w:val="ru-RU"/>
        </w:rPr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color w:val="000000"/>
          <w:sz w:val="28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БЕЛОРУССКИЙ ГОСУДАРСТВЕННЫЙ УНИВЕРСИТЕТ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color w:val="000000"/>
          <w:sz w:val="28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ИНФОРМАТИКИ И РАДИОЭЛЕКТРОНИКИ</w:t>
      </w:r>
    </w:p>
    <w:p>
      <w:pPr>
        <w:pStyle w:val="TextBody"/>
        <w:bidi w:val="0"/>
        <w:jc w:val="left"/>
        <w:rPr>
          <w:lang w:val="ru-RU"/>
        </w:rPr>
      </w:pPr>
      <w:r>
        <w:rPr>
          <w:lang w:val="ru-RU"/>
        </w:rPr>
        <w:br/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/>
          <w:color w:val="000000"/>
          <w:sz w:val="28"/>
          <w:lang w:val="ru-RU"/>
        </w:rPr>
      </w:pPr>
      <w:r>
        <w:rPr>
          <w:rFonts w:ascii="Times New Roman;serif" w:hAnsi="Times New Roman;serif"/>
          <w:color w:val="000000"/>
          <w:sz w:val="28"/>
          <w:lang w:val="ru-RU"/>
        </w:rPr>
        <w:t>Факультет информационных технологий и управления</w:t>
      </w:r>
    </w:p>
    <w:p>
      <w:pPr>
        <w:pStyle w:val="TextBody"/>
        <w:bidi w:val="0"/>
        <w:spacing w:lineRule="auto" w:line="307" w:before="0" w:after="0"/>
        <w:jc w:val="center"/>
        <w:rPr>
          <w:rFonts w:ascii="Times New Roman;serif" w:hAnsi="Times New Roman;serif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;serif" w:hAnsi="Times New Roman;serif"/>
          <w:color w:val="000000"/>
          <w:sz w:val="28"/>
          <w:szCs w:val="28"/>
          <w:lang w:val="ru-RU"/>
        </w:rPr>
        <w:t>Кафедра интеллектуальных информационных технологий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ОТЧЁТ</w:t>
        <w:br/>
        <w:t>по лабораторной работе №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  <w:r>
        <w:rPr>
          <w:rFonts w:cs="Times New Roman" w:ascii="Times New Roman" w:hAnsi="Times New Roman"/>
          <w:sz w:val="28"/>
          <w:szCs w:val="28"/>
          <w:lang w:val="ru-RU"/>
        </w:rPr>
        <w:br/>
        <w:t>по дисциплине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«ОБРАБОТКА ИЗОБРАЖЕНИЙ В ИНТЕЛЛЕКТУАЛЬНЫХ СИСТЕМАХ»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Выполнили студенты гр. 321701:</w:t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Политыко И.А., </w:t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Лукашов В.А.</w:t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</w:t>
      </w:r>
    </w:p>
    <w:p>
      <w:pPr>
        <w:pStyle w:val="Normal"/>
        <w:bidi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Сальников Д. А.</w:t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Минск 2025</w:t>
      </w:r>
    </w:p>
    <w:p>
      <w:pPr>
        <w:pStyle w:val="PreformattedText"/>
        <w:bidi w:val="0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Цель работы</w:t>
      </w: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:</w:t>
      </w:r>
    </w:p>
    <w:p>
      <w:pPr>
        <w:pStyle w:val="PreformattedText"/>
        <w:bidi w:val="0"/>
        <w:spacing w:before="0" w:after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и практическая реализация метода сопоставления шаблонов для автоматического распознавания объектов на схематичных изображениях карт.</w:t>
      </w:r>
    </w:p>
    <w:p>
      <w:pPr>
        <w:pStyle w:val="PreformattedText"/>
        <w:bidi w:val="0"/>
        <w:spacing w:before="0" w:after="283"/>
        <w:jc w:val="left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Задача:</w:t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  <w:sz w:val="28"/>
          <w:szCs w:val="28"/>
          <w:lang w:val="ru-RU"/>
        </w:rPr>
        <w:t>«</w:t>
      </w:r>
      <w:r>
        <w:rPr>
          <w:rFonts w:ascii="Times New Roman" w:hAnsi="Times New Roman"/>
          <w:sz w:val="28"/>
          <w:szCs w:val="28"/>
          <w:lang w:val="ru-RU"/>
        </w:rPr>
        <w:t>Распознавание объектов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>
      <w:pPr>
        <w:pStyle w:val="Normal"/>
        <w:bidi w:val="0"/>
        <w:jc w:val="left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  <w:lang w:val="ru-RU"/>
        </w:rPr>
        <w:t>Распознавание объектов на картах. Имеется исходное изображение (карта), наней необходимо найти указанный объект или тип объекта.</w:t>
      </w:r>
    </w:p>
    <w:p>
      <w:pPr>
        <w:pStyle w:val="Normal"/>
        <w:bidi w:val="0"/>
        <w:jc w:val="left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  <w:lang w:val="ru-RU"/>
        </w:rPr>
        <w:t xml:space="preserve">Поиск объектов на изображении и замена их другими объектами. К примеру, на изображении человек держит мяч, после обработки мяч необходимо заменить на куб. </w:t>
      </w:r>
    </w:p>
    <w:p>
      <w:pPr>
        <w:pStyle w:val="Caption1"/>
        <w:bidi w:val="0"/>
        <w:jc w:val="left"/>
        <w:rPr/>
      </w:pPr>
      <w:r>
        <w:rPr>
          <w:rFonts w:cs="Times New Roman" w:ascii="Times New Roman" w:hAnsi="Times New Roman"/>
          <w:i w:val="false"/>
          <w:iCs w:val="false"/>
          <w:sz w:val="40"/>
          <w:szCs w:val="40"/>
          <w:lang w:val="ru-RU"/>
        </w:rPr>
        <w:t>Результат</w:t>
      </w:r>
      <w:r>
        <w:rPr>
          <w:rFonts w:cs="Times New Roman" w:ascii="Times New Roman" w:hAnsi="Times New Roman"/>
          <w:i w:val="false"/>
          <w:iCs w:val="false"/>
          <w:sz w:val="40"/>
          <w:szCs w:val="40"/>
          <w:lang w:val="ru-RU"/>
        </w:rPr>
        <w:t xml:space="preserve"> работы: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24200" cy="14903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i/>
          <w:i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ru-RU"/>
        </w:rPr>
        <w:t>Рис. 1. Исходная картинка 1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1430" cy="42246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2. Исходная картинка </w:t>
      </w:r>
      <w:r>
        <w:rPr>
          <w:rFonts w:cs="Times New Roman" w:ascii="Times New Roman" w:hAnsi="Times New Roman"/>
          <w:sz w:val="24"/>
          <w:szCs w:val="24"/>
          <w:lang w:val="ru-RU"/>
        </w:rPr>
        <w:t>2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47529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3. Исходная картинка </w:t>
      </w:r>
      <w:r>
        <w:rPr>
          <w:rFonts w:cs="Times New Roman" w:ascii="Times New Roman" w:hAnsi="Times New Roman"/>
          <w:sz w:val="24"/>
          <w:szCs w:val="24"/>
          <w:lang w:val="ru-RU"/>
        </w:rPr>
        <w:t>3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47529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4. </w:t>
      </w:r>
      <w:r>
        <w:rPr>
          <w:rFonts w:cs="Times New Roman" w:ascii="Times New Roman" w:hAnsi="Times New Roman"/>
          <w:sz w:val="24"/>
          <w:szCs w:val="24"/>
          <w:lang w:val="ru-RU"/>
        </w:rPr>
        <w:t>Исходная картинка 4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9535" cy="42506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3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5. </w:t>
      </w:r>
      <w:r>
        <w:rPr>
          <w:rFonts w:cs="Times New Roman" w:ascii="Times New Roman" w:hAnsi="Times New Roman"/>
          <w:sz w:val="24"/>
          <w:szCs w:val="24"/>
          <w:lang w:val="ru-RU"/>
        </w:rPr>
        <w:t>Исходная картинка 5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1513840</wp:posOffset>
            </wp:positionH>
            <wp:positionV relativeFrom="paragraph">
              <wp:posOffset>147320</wp:posOffset>
            </wp:positionV>
            <wp:extent cx="3552825" cy="16002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</w:t>
      </w:r>
      <w:r>
        <w:rPr>
          <w:rFonts w:cs="Times New Roman" w:ascii="Times New Roman" w:hAnsi="Times New Roman"/>
          <w:sz w:val="24"/>
          <w:szCs w:val="24"/>
          <w:lang w:val="ru-RU"/>
        </w:rPr>
        <w:t>6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Исходная картинка </w:t>
      </w:r>
      <w:r>
        <w:rPr>
          <w:rFonts w:cs="Times New Roman" w:ascii="Times New Roman" w:hAnsi="Times New Roman"/>
          <w:sz w:val="24"/>
          <w:szCs w:val="24"/>
          <w:lang w:val="ru-RU"/>
        </w:rPr>
        <w:t>6</w:t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050" cy="46863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Рис. </w:t>
      </w:r>
      <w:r>
        <w:rPr>
          <w:rFonts w:cs="Times New Roman" w:ascii="Times New Roman" w:hAnsi="Times New Roman"/>
          <w:sz w:val="24"/>
          <w:szCs w:val="24"/>
          <w:lang w:val="ru-RU"/>
        </w:rPr>
        <w:t>7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Исходная картинка </w:t>
      </w:r>
      <w:r>
        <w:rPr>
          <w:rFonts w:cs="Times New Roman" w:ascii="Times New Roman" w:hAnsi="Times New Roman"/>
          <w:sz w:val="24"/>
          <w:szCs w:val="24"/>
          <w:lang w:val="ru-RU"/>
        </w:rPr>
        <w:t>7</w:t>
      </w:r>
      <w:r>
        <w:br w:type="page"/>
      </w:r>
    </w:p>
    <w:p>
      <w:pPr>
        <w:pStyle w:val="Heading1"/>
        <w:bidi w:val="0"/>
        <w:jc w:val="left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Вывод:</w:t>
      </w:r>
    </w:p>
    <w:p>
      <w:pPr>
        <w:pStyle w:val="PreformattedText"/>
        <w:bidi w:val="0"/>
        <w:spacing w:lineRule="auto" w:line="240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был успешно реализован алгоритм распознавания объектов на картах методом сопоставления шаблонов. Программа демонстрирует хорошую точность при поиске схематичных объектов с четкими границами. Основные ограничения метода: чувствительность к изменению масштаба, вращению и перспективным искажениям объектов.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bidi w:val="0"/>
        <w:jc w:val="left"/>
        <w:rPr/>
      </w:pP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Листинг</w:t>
      </w:r>
      <w:r>
        <w:rPr>
          <w:rFonts w:cs="Times New Roman" w:ascii="Times New Roman" w:hAnsi="Times New Roman"/>
          <w:color w:val="auto"/>
          <w:sz w:val="40"/>
          <w:szCs w:val="40"/>
          <w:lang w:val="en-US"/>
        </w:rPr>
        <w:t xml:space="preserve"> </w:t>
      </w:r>
      <w:r>
        <w:rPr>
          <w:rFonts w:cs="Times New Roman" w:ascii="Times New Roman" w:hAnsi="Times New Roman"/>
          <w:color w:val="auto"/>
          <w:sz w:val="40"/>
          <w:szCs w:val="40"/>
          <w:lang w:val="ru-RU"/>
        </w:rPr>
        <w:t>кода</w:t>
      </w:r>
      <w:r>
        <w:rPr>
          <w:rFonts w:cs="Times New Roman" w:ascii="Times New Roman" w:hAnsi="Times New Roman"/>
          <w:color w:val="auto"/>
          <w:sz w:val="40"/>
          <w:szCs w:val="40"/>
          <w:lang w:val="en-US"/>
        </w:rPr>
        <w:t>:</w:t>
      </w:r>
    </w:p>
    <w:p>
      <w:pPr>
        <w:pStyle w:val="Normal"/>
        <w:bidi w:val="0"/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pBdr/>
        <w:shd w:fill="1E1F22" w:val="clear"/>
        <w:bidi w:val="0"/>
        <w:jc w:val="left"/>
        <w:rPr>
          <w:color w:val="000000"/>
          <w:shd w:fill="FFFFFF" w:val="clear"/>
        </w:rPr>
      </w:pPr>
      <w:r>
        <w:rPr>
          <w:rFonts w:ascii="JetBrains Mono" w:hAnsi="JetBrains Mono"/>
          <w:b w:val="false"/>
          <w:i w:val="false"/>
          <w:color w:val="000000"/>
          <w:sz w:val="20"/>
          <w:szCs w:val="28"/>
          <w:shd w:fill="FFFFFF" w:val="clear"/>
          <w:lang w:val="ru-BY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cv2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import numpy as np</w:t>
      </w:r>
      <w:r>
        <w:rPr>
          <w:color w:val="000000"/>
          <w:shd w:fill="FFFFFF" w:val="clear"/>
        </w:rPr>
        <w:br/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def create_test_images():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</w:t>
      </w:r>
      <w:r>
        <w:rPr>
          <w:rFonts w:ascii="JetBrains Mono" w:hAnsi="JetBrains Mono"/>
          <w:b w:val="false"/>
          <w:i/>
          <w:color w:val="000000"/>
          <w:sz w:val="20"/>
          <w:shd w:fill="FFFFFF" w:val="clear"/>
        </w:rPr>
        <w:t>"""Создает тестовые изображения если их нет"""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/>
          <w:color w:val="000000"/>
          <w:sz w:val="20"/>
          <w:shd w:fill="FFFFFF" w:val="clear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try: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Создаем основную карту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map_img = np.ones((400, 600, 3), dtype=np.uint8) * 200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Рисуем дорожки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cv2.rectangle(map_img, (0, 180), (600, 220), (150, 150, 150), -1)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cv2.rectangle(map_img, (280, 0), (320, 400), (150, 150, 150), -1)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Рисуем деревья (объекты для поиска)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trees_positions = [(100, 100), (500, 100), (100, 300), (500, 300), (300, 200)]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for x, y in trees_positions: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cv2.circle(map_img, (x, y), 25, (0, 100, 0), -1)  # Крона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cv2.rectangle(map_img, (x - 5, y + 25), (x + 5, y + 50), (100, 50, 0), -1)  # Ствол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Рисуем другие объекты (не деревья)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Скамейка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cv2.rectangle(map_img, (200, 350), (250, 360), (100, 50, 0), -1)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cv2.rectangle(map_img, (200, 360), (210, 370), (100, 50, 0), -1)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cv2.rectangle(map_img, (240, 360), (250, 370), (100, 50, 0), -1)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Фонтан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cv2.circle(map_img, (400, 350), 20, (0, 150, 200), -1)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cv2.imwrite('map.jpg', map_img)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print("Создана карта: map.jpg")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Создаем шаблон дерева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template = np.ones((80, 60, 3), dtype=np.uint8) * 200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cv2.circle(template, (30, 30), 25, (0, 100, 0), -1)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cv2.rectangle(template, (25, 55), (35, 75), (100, 50, 0), -1)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cv2.imwrite('template.jpg', template)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print("Создан шаблон: template.jpg")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return True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except Exception as e: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print(f"Ошибка создания изображений: {e}")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return False</w:t>
      </w:r>
      <w:r>
        <w:rPr>
          <w:color w:val="000000"/>
          <w:shd w:fill="FFFFFF" w:val="clear"/>
        </w:rPr>
        <w:br/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def template_matching_demo():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</w:t>
      </w:r>
      <w:r>
        <w:rPr>
          <w:rFonts w:ascii="JetBrains Mono" w:hAnsi="JetBrains Mono"/>
          <w:b w:val="false"/>
          <w:i/>
          <w:color w:val="000000"/>
          <w:sz w:val="20"/>
          <w:shd w:fill="FFFFFF" w:val="clear"/>
        </w:rPr>
        <w:t>"""Демонстрация работы template matching"""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/>
          <w:color w:val="000000"/>
          <w:sz w:val="20"/>
          <w:shd w:fill="FFFFFF" w:val="clear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# Создаем тестовые изображения если их нет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create_test_images()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Загружаем изображения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map_img = cv2.imread('map.jpg')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template = cv2.imread('template.jpg')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if map_img is None or template is None: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print("Ошибка загрузки изображений!")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return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Показываем исходные изображения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print("Размер карты:", map_img.shape)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print("Размер шаблона:", template.shape)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Конвертируем в оттенки серого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map_gray = cv2.cvtColor(map_img, cv2.COLOR_BGR2GRAY)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template_gray = cv2.cvtColor(template, cv2.COLOR_BGR2GRAY)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Получаем размеры шаблона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h, w = template_gray.shape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print(f"\nПоиск шаблона размером {w}x{h} на карте...")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Применяем сопоставление шаблонов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result = cv2.matchTemplate(map_gray, template_gray, cv2.TM_CCOEFF_NORMED)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Пробуем разные пороги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thresholds = [0.6, 0.7, 0.8]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for threshold in thresholds: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print(f"\n--- Порог: {threshold} ---")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Создаем копию карты для рисования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result_img = map_img.copy()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Находим позиции с схожестью выше порога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locations = np.where(result &gt;= threshold)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Рисуем прямоугольники вокруг найденных объектов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rectangles = []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for pt in zip(*locations[::-1]):  # Переключаем x и y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rectangles.append([pt[0], pt[1], w, h])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Удаляем пересекающиеся прямоугольники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filtered_rectangles = []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for rect in rectangles: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x, y, w, h = rect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overlap = False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for existing in filtered_rectangles: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ex, ey, ew, eh = existing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# Проверяем пересечение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if (x &lt; ex + ew and x + w &gt; ex and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        y &lt; ey + eh and y + h &gt; ey):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    overlap = True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    break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if not overlap: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filtered_rectangles.append(rect)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Рисуем отфильтрованные прямоугольники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for (x, y, w, h) in filtered_rectangles: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cv2.rectangle(result_img, (x, y), (x + w, y + h), (0, 0, 255), 2)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cv2.putText(result_img, f'{threshold}', (x, y - 5),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                cv2.FONT_HERSHEY_SIMPLEX, 0.4, (0, 0, 255), 1)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print(f"Найдено объектов: {len(filtered_rectangles)}")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# Показываем результат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cv2.imshow(f'Result (threshold={threshold})', result_img)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Показываем исходные изображения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cv2.imshow('Original Map', map_img)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cv2.imshow('Template', template)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# Сохраняем результат с порогом 0.7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result_img = map_img.copy()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locations = np.where(result &gt;= 0.7)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for pt in zip(*locations[::-1]):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    cv2.rectangle(result_img, pt, (pt[0] + w, pt[1] + h), (0, 0, 255), 2)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cv2.imwrite('detection_result.jpg', result_img)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print("\nРезультат сохранен в: detection_result.jpg")</w:t>
      </w:r>
      <w:r>
        <w:rPr>
          <w:color w:val="000000"/>
          <w:shd w:fill="FFFFFF" w:val="clear"/>
        </w:rPr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print("\nНажмите любую клавишу для выхода...")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cv2.waitKey(0)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cv2.destroyAllWindows()</w:t>
      </w:r>
      <w:r>
        <w:rPr>
          <w:color w:val="000000"/>
          <w:shd w:fill="FFFFFF" w:val="clear"/>
        </w:rPr>
        <w:br/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>if __name__ == "__main__":</w:t>
      </w:r>
      <w:r>
        <w:rPr>
          <w:color w:val="000000"/>
          <w:shd w:fill="FFFFFF" w:val="clear"/>
        </w:rPr>
        <w:br/>
      </w:r>
      <w:r>
        <w:rPr>
          <w:rFonts w:ascii="JetBrains Mono" w:hAnsi="JetBrains Mono"/>
          <w:b w:val="false"/>
          <w:i w:val="false"/>
          <w:color w:val="000000"/>
          <w:sz w:val="20"/>
          <w:shd w:fill="FFFFFF" w:val="clear"/>
        </w:rPr>
        <w:t xml:space="preserve">    template_matching_demo()</w:t>
      </w:r>
    </w:p>
    <w:p>
      <w:pPr>
        <w:pStyle w:val="Normal"/>
        <w:bidi w:val="0"/>
        <w:jc w:val="left"/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left"/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default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Noto Serif CJK SC" w:cs="Lohit Devanagari"/>
      <w:color w:val="2F5496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10</Pages>
  <Words>688</Words>
  <Characters>4615</Characters>
  <CharactersWithSpaces>6080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2025-11-19T20:01:30Z</dcterms:created>
  <dc:creator/>
  <dc:description/>
  <dc:language>en-US</dc:language>
  <cp:lastModifiedBy/>
  <dcterms:modified xsi:type="dcterms:W3CDTF">2025-11-19T20:02:20Z</dcterms:modified>
  <cp:revision>1</cp:revision>
  <dc:subject/>
  <dc:title/>
</cp:coreProperties>
</file>