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0" w:name="_Hlk221729887"/>
      <w:r>
        <w:rPr>
          <w:rFonts w:eastAsia="Times New Roman" w:cs="Times New Roman" w:ascii="Times New Roman" w:hAnsi="Times New Roman"/>
          <w:sz w:val="28"/>
          <w:szCs w:val="28"/>
        </w:rPr>
        <w:t>БЕЛОРУССКИЙ ГОСУДАРСТВЕННЫЙ УНИВЕРСИТЕТ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ИНФОРМАТИКИ И РАДИОЭЛЕКТРОНИКИ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  <w:br/>
        <w:br/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ОТЧЁТ</w:t>
        <w:br/>
        <w:t>по лабораторной работе №</w:t>
      </w:r>
      <w:r>
        <w:rPr>
          <w:rFonts w:eastAsia="Times New Roman" w:cs="Times New Roman" w:ascii="Times New Roman" w:hAnsi="Times New Roman"/>
          <w:sz w:val="28"/>
          <w:szCs w:val="28"/>
        </w:rPr>
        <w:t>2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по дисциплине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«ГРАФИЧЕСКИЙ ИНТЕРФЕЙС ИНТЕЛЛЕКТУАЛЬНЫХ СИСТЕМ»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«А</w:t>
      </w:r>
      <w:r>
        <w:rPr>
          <w:rFonts w:eastAsia="Times New Roman" w:cs="Times New Roman" w:ascii="Times New Roman" w:hAnsi="Times New Roman"/>
          <w:sz w:val="28"/>
          <w:szCs w:val="28"/>
        </w:rPr>
        <w:t>лгоритмы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построения линий второго порядка</w:t>
      </w:r>
      <w:r>
        <w:rPr>
          <w:rFonts w:eastAsia="Times New Roman" w:cs="Times New Roman" w:ascii="Times New Roman" w:hAnsi="Times New Roman"/>
          <w:sz w:val="28"/>
          <w:szCs w:val="28"/>
        </w:rPr>
        <w:t>»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Выполнили студенты гр. 321701</w:t>
      </w:r>
    </w:p>
    <w:p>
      <w:pPr>
        <w:pStyle w:val="Normal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Политыко И. А.</w:t>
      </w:r>
    </w:p>
    <w:p>
      <w:pPr>
        <w:pStyle w:val="Normal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Лукашов В. А.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Проверил</w:t>
      </w:r>
    </w:p>
    <w:p>
      <w:pPr>
        <w:pStyle w:val="Normal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Жмырко А. В.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1" w:name="_Hlk221729887"/>
      <w:r>
        <w:rPr>
          <w:rFonts w:eastAsia="Times New Roman" w:cs="Times New Roman" w:ascii="Times New Roman" w:hAnsi="Times New Roman"/>
          <w:sz w:val="28"/>
          <w:szCs w:val="28"/>
        </w:rPr>
        <w:t>Минск 2026</w:t>
      </w:r>
      <w:bookmarkEnd w:id="1"/>
    </w:p>
    <w:p>
      <w:pPr>
        <w:pStyle w:val="Normal"/>
        <w:numPr>
          <w:ilvl w:val="0"/>
          <w:numId w:val="0"/>
        </w:numPr>
        <w:spacing w:lineRule="auto" w:line="240" w:beforeAutospacing="1" w:after="240"/>
        <w:outlineLvl w:val="0"/>
        <w:rPr>
          <w:rFonts w:ascii="Times New Roman" w:hAnsi="Times New Roman" w:eastAsia="Times New Roman" w:cs="Times New Roman"/>
          <w:b/>
          <w:b/>
          <w:bCs/>
          <w:color w:val="1F2328"/>
          <w:kern w:val="2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kern w:val="2"/>
          <w:sz w:val="28"/>
          <w:szCs w:val="28"/>
          <w:lang w:eastAsia="ru-RU"/>
        </w:rPr>
        <w:t>Лабораторная работа №</w:t>
      </w:r>
      <w:r>
        <w:rPr>
          <w:rFonts w:eastAsia="Times New Roman" w:cs="Times New Roman" w:ascii="Times New Roman" w:hAnsi="Times New Roman"/>
          <w:b/>
          <w:bCs/>
          <w:color w:val="1F2328"/>
          <w:kern w:val="2"/>
          <w:sz w:val="28"/>
          <w:szCs w:val="28"/>
          <w:lang w:eastAsia="ru-RU"/>
        </w:rPr>
        <w:t>2</w:t>
      </w:r>
    </w:p>
    <w:p>
      <w:pPr>
        <w:pStyle w:val="Normal"/>
        <w:numPr>
          <w:ilvl w:val="0"/>
          <w:numId w:val="0"/>
        </w:numPr>
        <w:spacing w:lineRule="auto" w:line="240" w:before="360" w:after="240"/>
        <w:jc w:val="left"/>
        <w:outlineLvl w:val="1"/>
        <w:rPr/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А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лгоритмы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построения линий второго порядка</w:t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1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Цель работы: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Целью данной лабораторной работы является разработка элементарного графического редактора, который реализует построени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е линий второго порядка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. 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Реализовать нужно следующие линии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: окружность, эллипс, гипербола, парабола. Программа должна позволять 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генерировать линии второго порядка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 через панель инструментов, а также отображать отладочную информацию о процессе построения отрезк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ов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Задание: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Разработать элементарный графический редактор, реализующий построение линий второго порядка: окружность, эллипс, гипербола, парабола. Выбор кривой задается из пункта меню и доступен через панель инструментов «Линии второго порядка». В редакторе кроме режима генерации линий второго порядка в пользовательском окне должен быть предусмотрен отладочный режим, где отображается пошаговое решение на дискретной сетке.</w:t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Основные теоретические сведения:</w:t>
      </w:r>
    </w:p>
    <w:p>
      <w:pPr>
        <w:pStyle w:val="Normal"/>
        <w:numPr>
          <w:ilvl w:val="0"/>
          <w:numId w:val="1"/>
        </w:numPr>
        <w:spacing w:lineRule="auto" w:line="240" w:before="240" w:after="240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 xml:space="preserve">Алгоритм 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Брезенхема для генерации окружности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: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 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а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лгоритм использует целочисленную арифметику и свойство восьмимерной симметрии окружности. Вместо вычисления координат всех точек, алгоритм рассчитывает пиксели только для одной восьмой части окружности (первый октант, где 0 ≤ x ≤ y), а остальные точки получаются отражением относительно осей и диагоналей.</w:t>
      </w:r>
    </w:p>
    <w:p>
      <w:pPr>
        <w:pStyle w:val="Normal"/>
        <w:numPr>
          <w:ilvl w:val="0"/>
          <w:numId w:val="1"/>
        </w:numPr>
        <w:spacing w:lineRule="auto" w:line="240" w:before="240" w:after="240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 xml:space="preserve">Алгоритм 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генерации эллипса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: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 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а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лгоритм является обобщением метода Брезенхема для эллипса. Использует свойство четырёхмерной симметрии и разбивает процесс генерации на две области с разным характером изменения наклона касательной.</w:t>
      </w:r>
    </w:p>
    <w:p>
      <w:pPr>
        <w:pStyle w:val="Normal"/>
        <w:numPr>
          <w:ilvl w:val="0"/>
          <w:numId w:val="1"/>
        </w:numPr>
        <w:spacing w:lineRule="auto" w:line="240" w:before="240" w:after="240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 xml:space="preserve">Алгоритм 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 xml:space="preserve">генерации параболы: 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 xml:space="preserve">алгоритм строит параболу на основе канонического уравнения 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>y</w:t>
      </w:r>
      <w:r>
        <w:rPr>
          <w:rStyle w:val="SourceText"/>
          <w:rFonts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>²=2px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 xml:space="preserve"> (или </w:t>
      </w:r>
      <w:r>
        <w:rPr>
          <w:rStyle w:val="SourceText"/>
          <w:rFonts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>x² = 2py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>для вертикальной ориентации), вычисляя координаты точек путём итеративного перебора параметра и извлечения квадратного корня.</w:t>
      </w:r>
    </w:p>
    <w:p>
      <w:pPr>
        <w:pStyle w:val="Normal"/>
        <w:numPr>
          <w:ilvl w:val="0"/>
          <w:numId w:val="1"/>
        </w:numPr>
        <w:spacing w:lineRule="auto" w:line="240" w:before="240" w:after="240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 xml:space="preserve">Алгоритм генерации гиперболы: 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 xml:space="preserve">лгоритм строит гиперболу на основе канонического уравнения </w:t>
      </w:r>
      <w:r>
        <w:rPr>
          <w:rStyle w:val="SourceText"/>
          <w:rFonts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>x²/a² - y²/b² = 1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>, вычисляя координаты точек для двух ветвей кривой путём итеративного перебора и извлечения квадратного корня.</w:t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Основное окно программы: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bookmarkStart w:id="2" w:name="_Hlk221730300"/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Это окно является основным интерфейсом редактора.</w:t>
      </w:r>
      <w:bookmarkEnd w:id="2"/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 Оно содержит рабочую область, где можно создавать отрезки, а также меню для выбора алгоритма и инструментов.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color w:val="1F2328"/>
          <w:sz w:val="28"/>
          <w:szCs w:val="28"/>
          <w:lang w:val="en-US" w:eastAsia="ru-RU"/>
        </w:rPr>
      </w:pPr>
      <w:r>
        <w:rPr/>
        <w:drawing>
          <wp:inline distT="0" distB="0" distL="0" distR="0">
            <wp:extent cx="5940425" cy="332613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Листинг кода:</w:t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Метод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Брезенхема для генерации окружности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:</w:t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294640</wp:posOffset>
            </wp:positionH>
            <wp:positionV relativeFrom="paragraph">
              <wp:posOffset>-27305</wp:posOffset>
            </wp:positionV>
            <wp:extent cx="4817745" cy="813308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45" cy="813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240" w:after="240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  <w:t xml:space="preserve">Метод 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  <w:t>генерации эллипса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  <w:t>:</w:t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4950" cy="915352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915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М</w:t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314950" cy="436245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ет</w:t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Метод генерации параболы:</w:t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4950" cy="918210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918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7620</wp:posOffset>
            </wp:positionH>
            <wp:positionV relativeFrom="paragraph">
              <wp:posOffset>32385</wp:posOffset>
            </wp:positionV>
            <wp:extent cx="5467350" cy="231457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Метод генерации гиперболы:</w:t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67350" cy="916305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916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67350" cy="236220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Вывод: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В результате работы над лабораторной работой был разработан графический редактор, который позволяет строить отрезки 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второго порядка 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с использованием различных алгоритмов. Алгоритмы обеспечивают точное отображение 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линий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 на экране и позволяют эффективно рисовать 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их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 с различными характеристиками. Отладочный режим программы помогает наблюдать за шагами алгоритмов и предоставляет подробную информацию о процессе генерации 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линий второго порядка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Consola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6a009e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paragraph" w:styleId="Heading2">
    <w:name w:val="Heading 2"/>
    <w:basedOn w:val="Normal"/>
    <w:link w:val="2"/>
    <w:uiPriority w:val="9"/>
    <w:qFormat/>
    <w:rsid w:val="006a009e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3"/>
    <w:uiPriority w:val="9"/>
    <w:qFormat/>
    <w:rsid w:val="006a009e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4"/>
    <w:uiPriority w:val="9"/>
    <w:qFormat/>
    <w:rsid w:val="006a009e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6a009e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6a009e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6a009e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6a009e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InternetLink">
    <w:name w:val="Hyperlink"/>
    <w:basedOn w:val="DefaultParagraphFont"/>
    <w:uiPriority w:val="99"/>
    <w:semiHidden/>
    <w:unhideWhenUsed/>
    <w:rsid w:val="006a009e"/>
    <w:rPr>
      <w:color w:val="0000FF"/>
      <w:u w:val="single"/>
    </w:rPr>
  </w:style>
  <w:style w:type="character" w:styleId="VisitedInternetLink">
    <w:name w:val="FollowedHyperlink"/>
    <w:basedOn w:val="DefaultParagraphFont"/>
    <w:uiPriority w:val="99"/>
    <w:semiHidden/>
    <w:unhideWhenUsed/>
    <w:rsid w:val="006a009e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6a009e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a009e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Plk" w:customStyle="1">
    <w:name w:val="pl-k"/>
    <w:basedOn w:val="DefaultParagraphFont"/>
    <w:qFormat/>
    <w:rsid w:val="006a009e"/>
    <w:rPr/>
  </w:style>
  <w:style w:type="character" w:styleId="Plen" w:customStyle="1">
    <w:name w:val="pl-en"/>
    <w:basedOn w:val="DefaultParagraphFont"/>
    <w:qFormat/>
    <w:rsid w:val="006a009e"/>
    <w:rPr/>
  </w:style>
  <w:style w:type="character" w:styleId="Pls1" w:customStyle="1">
    <w:name w:val="pl-s1"/>
    <w:basedOn w:val="DefaultParagraphFont"/>
    <w:qFormat/>
    <w:rsid w:val="006a009e"/>
    <w:rPr/>
  </w:style>
  <w:style w:type="character" w:styleId="Plc1" w:customStyle="1">
    <w:name w:val="pl-c1"/>
    <w:basedOn w:val="DefaultParagraphFont"/>
    <w:qFormat/>
    <w:rsid w:val="006a009e"/>
    <w:rPr/>
  </w:style>
  <w:style w:type="character" w:styleId="Plsmi" w:customStyle="1">
    <w:name w:val="pl-smi"/>
    <w:basedOn w:val="DefaultParagraphFont"/>
    <w:qFormat/>
    <w:rsid w:val="006a009e"/>
    <w:rPr/>
  </w:style>
  <w:style w:type="character" w:styleId="Plc" w:customStyle="1">
    <w:name w:val="pl-c"/>
    <w:basedOn w:val="DefaultParagraphFont"/>
    <w:qFormat/>
    <w:rsid w:val="006a009e"/>
    <w:rPr/>
  </w:style>
  <w:style w:type="character" w:styleId="Plv" w:customStyle="1">
    <w:name w:val="pl-v"/>
    <w:basedOn w:val="DefaultParagraphFont"/>
    <w:qFormat/>
    <w:rsid w:val="006a009e"/>
    <w:rPr/>
  </w:style>
  <w:style w:type="character" w:styleId="Pls" w:customStyle="1">
    <w:name w:val="pl-s"/>
    <w:basedOn w:val="DefaultParagraphFont"/>
    <w:qFormat/>
    <w:rsid w:val="006a009e"/>
    <w:rPr/>
  </w:style>
  <w:style w:type="character" w:styleId="Plkos" w:customStyle="1">
    <w:name w:val="pl-kos"/>
    <w:basedOn w:val="DefaultParagraphFont"/>
    <w:qFormat/>
    <w:rsid w:val="006a009e"/>
    <w:rPr/>
  </w:style>
  <w:style w:type="character" w:styleId="Colorfgmuted" w:customStyle="1">
    <w:name w:val="color-fg-muted"/>
    <w:basedOn w:val="DefaultParagraphFont"/>
    <w:qFormat/>
    <w:rsid w:val="006a009e"/>
    <w:rPr/>
  </w:style>
  <w:style w:type="character" w:styleId="Progress" w:customStyle="1">
    <w:name w:val="progress"/>
    <w:basedOn w:val="DefaultParagraphFont"/>
    <w:qFormat/>
    <w:rsid w:val="006a009e"/>
    <w:rPr/>
  </w:style>
  <w:style w:type="character" w:styleId="Progressitem" w:customStyle="1">
    <w:name w:val="progress-item"/>
    <w:basedOn w:val="DefaultParagraphFont"/>
    <w:qFormat/>
    <w:rsid w:val="006a009e"/>
    <w:rPr/>
  </w:style>
  <w:style w:type="character" w:styleId="Colorfgdefault" w:customStyle="1">
    <w:name w:val="color-fg-default"/>
    <w:basedOn w:val="DefaultParagraphFont"/>
    <w:qFormat/>
    <w:rsid w:val="006a009e"/>
    <w:rPr/>
  </w:style>
  <w:style w:type="character" w:styleId="Trpopuptitleoriginal" w:customStyle="1">
    <w:name w:val="tr-popup__title_original"/>
    <w:basedOn w:val="DefaultParagraphFont"/>
    <w:qFormat/>
    <w:rsid w:val="006a009e"/>
    <w:rPr/>
  </w:style>
  <w:style w:type="character" w:styleId="Trpopupvalue" w:customStyle="1">
    <w:name w:val="tr-popup__value"/>
    <w:basedOn w:val="DefaultParagraphFont"/>
    <w:qFormat/>
    <w:rsid w:val="006a009e"/>
    <w:rPr/>
  </w:style>
  <w:style w:type="character" w:styleId="Trpopuparrow" w:customStyle="1">
    <w:name w:val="tr-popup__arrow"/>
    <w:basedOn w:val="DefaultParagraphFont"/>
    <w:qFormat/>
    <w:rsid w:val="006a009e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Msonormal" w:customStyle="1">
    <w:name w:val="msonormal"/>
    <w:basedOn w:val="Normal"/>
    <w:qFormat/>
    <w:rsid w:val="006a009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qFormat/>
    <w:rsid w:val="006a009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a009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inline" w:customStyle="1">
    <w:name w:val="d-inline"/>
    <w:basedOn w:val="Normal"/>
    <w:qFormat/>
    <w:rsid w:val="006a009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Mx2" w:customStyle="1">
    <w:name w:val="mx-2"/>
    <w:basedOn w:val="Normal"/>
    <w:qFormat/>
    <w:rsid w:val="006a009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1B32D-59AC-40CF-82C6-88B206B78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LibreOffice/7.3.7.2$Linux_X86_64 LibreOffice_project/30$Build-2</Application>
  <AppVersion>15.0000</AppVersion>
  <Pages>10</Pages>
  <Words>388</Words>
  <Characters>2709</Characters>
  <CharactersWithSpaces>3053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2026-02-19T19:52:00Z</dcterms:created>
  <dc:creator>RedmiBook</dc:creator>
  <dc:description/>
  <dc:language>en-US</dc:language>
  <cp:lastModifiedBy/>
  <dcterms:modified xsi:type="dcterms:W3CDTF">2026-02-20T12:08:27Z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