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17EC" w14:textId="66071ECC" w:rsidR="002B774E" w:rsidRDefault="002354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Two-Page Executive Summary</w:t>
      </w:r>
    </w:p>
    <w:p w14:paraId="53644C37" w14:textId="49CCB0D2" w:rsidR="002E054C" w:rsidRDefault="0023547E" w:rsidP="0023547E">
      <w:r w:rsidRPr="004F11C1"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sz w:val="24"/>
          <w:szCs w:val="24"/>
        </w:rPr>
        <w:t xml:space="preserve"> and Motivation</w:t>
      </w:r>
      <w:r w:rsidRPr="004F11C1">
        <w:rPr>
          <w:rFonts w:ascii="Times New Roman" w:hAnsi="Times New Roman" w:cs="Times New Roman"/>
          <w:sz w:val="24"/>
          <w:szCs w:val="24"/>
        </w:rPr>
        <w:t>:</w:t>
      </w:r>
    </w:p>
    <w:p w14:paraId="3A3555EC" w14:textId="0A01A5A0" w:rsidR="0023547E" w:rsidRDefault="0023547E" w:rsidP="0023547E">
      <w:pPr>
        <w:rPr>
          <w:rFonts w:ascii="Times New Roman" w:hAnsi="Times New Roman" w:cs="Times New Roman"/>
          <w:sz w:val="24"/>
          <w:szCs w:val="24"/>
        </w:rPr>
      </w:pPr>
      <w:r w:rsidRPr="0023547E">
        <w:rPr>
          <w:rFonts w:ascii="Times New Roman" w:hAnsi="Times New Roman" w:cs="Times New Roman"/>
          <w:sz w:val="24"/>
          <w:szCs w:val="24"/>
        </w:rPr>
        <w:t xml:space="preserve">As we have learned, accurate measurement of </w:t>
      </w:r>
      <w:r w:rsidR="00C634FF">
        <w:rPr>
          <w:rFonts w:ascii="Times New Roman" w:hAnsi="Times New Roman" w:cs="Times New Roman"/>
          <w:sz w:val="24"/>
          <w:szCs w:val="24"/>
        </w:rPr>
        <w:t xml:space="preserve">body fat percentage </w:t>
      </w:r>
      <w:r w:rsidRPr="0023547E">
        <w:rPr>
          <w:rFonts w:ascii="Times New Roman" w:hAnsi="Times New Roman" w:cs="Times New Roman"/>
          <w:sz w:val="24"/>
          <w:szCs w:val="24"/>
        </w:rPr>
        <w:t xml:space="preserve">is inconvenient and costly. Thus, we would like to find out a way to easily estimate </w:t>
      </w:r>
      <w:r w:rsidR="00C634FF">
        <w:rPr>
          <w:rFonts w:ascii="Times New Roman" w:hAnsi="Times New Roman" w:cs="Times New Roman"/>
          <w:sz w:val="24"/>
          <w:szCs w:val="24"/>
        </w:rPr>
        <w:t xml:space="preserve">body fat percentage </w:t>
      </w:r>
      <w:r w:rsidRPr="0023547E">
        <w:rPr>
          <w:rFonts w:ascii="Times New Roman" w:hAnsi="Times New Roman" w:cs="Times New Roman"/>
          <w:sz w:val="24"/>
          <w:szCs w:val="24"/>
        </w:rPr>
        <w:t>based on daily measurements.</w:t>
      </w:r>
      <w:r w:rsidR="00BE7D3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3547E">
        <w:rPr>
          <w:rFonts w:ascii="Times New Roman" w:hAnsi="Times New Roman" w:cs="Times New Roman"/>
          <w:sz w:val="24"/>
          <w:szCs w:val="24"/>
        </w:rPr>
        <w:t>Our group built a linear regression model based on the dataset. Our model is intended to be simple, accurate and robust.</w:t>
      </w:r>
    </w:p>
    <w:p w14:paraId="03B65AF5" w14:textId="7DC987AE" w:rsidR="0023547E" w:rsidRDefault="0023547E" w:rsidP="0023547E">
      <w:pPr>
        <w:pStyle w:val="a3"/>
        <w:rPr>
          <w:rFonts w:ascii="Times New Roman" w:hAnsi="Times New Roman" w:cs="Times New Roman"/>
          <w:sz w:val="24"/>
          <w:szCs w:val="24"/>
        </w:rPr>
      </w:pPr>
      <w:r w:rsidRPr="004F11C1">
        <w:rPr>
          <w:rFonts w:ascii="Times New Roman" w:hAnsi="Times New Roman" w:cs="Times New Roman"/>
          <w:b/>
          <w:sz w:val="24"/>
          <w:szCs w:val="24"/>
        </w:rPr>
        <w:t xml:space="preserve">Background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4F11C1">
        <w:rPr>
          <w:rFonts w:ascii="Times New Roman" w:hAnsi="Times New Roman" w:cs="Times New Roman"/>
          <w:b/>
          <w:sz w:val="24"/>
          <w:szCs w:val="24"/>
        </w:rPr>
        <w:t>nformation</w:t>
      </w:r>
      <w:r>
        <w:rPr>
          <w:rFonts w:ascii="Times New Roman" w:hAnsi="Times New Roman" w:cs="Times New Roman"/>
          <w:b/>
          <w:sz w:val="24"/>
          <w:szCs w:val="24"/>
        </w:rPr>
        <w:t xml:space="preserve"> and Data Cleaning</w:t>
      </w:r>
      <w:r w:rsidRPr="004F11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6976E5" w14:textId="0ED3CD58" w:rsidR="0023547E" w:rsidRDefault="002E054C" w:rsidP="002E054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of </w:t>
      </w:r>
      <w:r w:rsidR="00C634FF">
        <w:rPr>
          <w:rFonts w:ascii="Times New Roman" w:hAnsi="Times New Roman" w:cs="Times New Roman"/>
          <w:sz w:val="24"/>
          <w:szCs w:val="24"/>
        </w:rPr>
        <w:t>body fat percentage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2E054C">
        <w:rPr>
          <w:rFonts w:ascii="Times New Roman" w:hAnsi="Times New Roman" w:cs="Times New Roman"/>
          <w:sz w:val="24"/>
          <w:szCs w:val="24"/>
        </w:rPr>
        <w:t>18.93849</w:t>
      </w:r>
      <w:r>
        <w:rPr>
          <w:rFonts w:ascii="Times New Roman" w:hAnsi="Times New Roman" w:cs="Times New Roman"/>
          <w:sz w:val="24"/>
          <w:szCs w:val="24"/>
        </w:rPr>
        <w:t xml:space="preserve">. Its standard error is </w:t>
      </w:r>
      <w:r w:rsidRPr="002E054C">
        <w:rPr>
          <w:rFonts w:ascii="Times New Roman" w:hAnsi="Times New Roman" w:cs="Times New Roman"/>
          <w:sz w:val="24"/>
          <w:szCs w:val="24"/>
        </w:rPr>
        <w:t>7.750856</w:t>
      </w:r>
      <w:r>
        <w:rPr>
          <w:rFonts w:ascii="Times New Roman" w:hAnsi="Times New Roman" w:cs="Times New Roman"/>
          <w:sz w:val="24"/>
          <w:szCs w:val="24"/>
        </w:rPr>
        <w:t xml:space="preserve">. The mean of weight is </w:t>
      </w:r>
      <w:r w:rsidRPr="002E054C">
        <w:rPr>
          <w:rFonts w:ascii="Times New Roman" w:hAnsi="Times New Roman" w:cs="Times New Roman"/>
          <w:sz w:val="24"/>
          <w:szCs w:val="24"/>
        </w:rPr>
        <w:t>178.9244</w:t>
      </w:r>
      <w:r>
        <w:rPr>
          <w:rFonts w:ascii="Times New Roman" w:hAnsi="Times New Roman" w:cs="Times New Roman"/>
          <w:sz w:val="24"/>
          <w:szCs w:val="24"/>
        </w:rPr>
        <w:t xml:space="preserve">. Its standard error is </w:t>
      </w:r>
      <w:r w:rsidRPr="002E054C">
        <w:rPr>
          <w:rFonts w:ascii="Times New Roman" w:hAnsi="Times New Roman" w:cs="Times New Roman"/>
          <w:sz w:val="24"/>
          <w:szCs w:val="24"/>
        </w:rPr>
        <w:t>29.38916</w:t>
      </w:r>
      <w:r>
        <w:rPr>
          <w:rFonts w:ascii="Times New Roman" w:hAnsi="Times New Roman" w:cs="Times New Roman"/>
          <w:sz w:val="24"/>
          <w:szCs w:val="24"/>
        </w:rPr>
        <w:t>. Our group found that the range of weight is quite large.</w:t>
      </w:r>
    </w:p>
    <w:p w14:paraId="0D7754CF" w14:textId="77777777" w:rsidR="001A2E1D" w:rsidRDefault="002E054C" w:rsidP="002E054C">
      <w:pPr>
        <w:pStyle w:val="a4"/>
        <w:numPr>
          <w:ilvl w:val="0"/>
          <w:numId w:val="1"/>
        </w:numPr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1A2E1D">
        <w:rPr>
          <w:rFonts w:ascii="Times New Roman" w:hAnsi="Times New Roman" w:cs="Times New Roman"/>
          <w:sz w:val="24"/>
          <w:szCs w:val="24"/>
        </w:rPr>
        <w:t xml:space="preserve">Our group found some data points of </w:t>
      </w:r>
      <w:r w:rsidR="00C634FF" w:rsidRPr="001A2E1D">
        <w:rPr>
          <w:rFonts w:ascii="Times New Roman" w:hAnsi="Times New Roman" w:cs="Times New Roman"/>
          <w:sz w:val="24"/>
          <w:szCs w:val="24"/>
        </w:rPr>
        <w:t xml:space="preserve">body fat percentage </w:t>
      </w:r>
      <w:r w:rsidRPr="001A2E1D">
        <w:rPr>
          <w:rFonts w:ascii="Times New Roman" w:hAnsi="Times New Roman" w:cs="Times New Roman"/>
          <w:sz w:val="24"/>
          <w:szCs w:val="24"/>
        </w:rPr>
        <w:t xml:space="preserve">and height suspicious. a. </w:t>
      </w:r>
      <w:r w:rsidR="0072065D" w:rsidRPr="001A2E1D">
        <w:rPr>
          <w:rFonts w:ascii="Times New Roman" w:hAnsi="Times New Roman" w:cs="Times New Roman"/>
          <w:sz w:val="24"/>
          <w:szCs w:val="24"/>
        </w:rPr>
        <w:t>We imputed IDNO 42 with height 29.5 by 68.75</w:t>
      </w:r>
      <w:r w:rsidR="001A2E1D" w:rsidRPr="001A2E1D">
        <w:rPr>
          <w:rFonts w:ascii="Times New Roman" w:hAnsi="Times New Roman" w:cs="Times New Roman"/>
          <w:sz w:val="24"/>
          <w:szCs w:val="24"/>
        </w:rPr>
        <w:t xml:space="preserve"> based on his </w:t>
      </w:r>
      <w:r w:rsidR="0072065D" w:rsidRPr="001A2E1D">
        <w:rPr>
          <w:rFonts w:ascii="Times New Roman" w:hAnsi="Times New Roman" w:cs="Times New Roman"/>
          <w:sz w:val="24"/>
          <w:szCs w:val="24"/>
        </w:rPr>
        <w:t>adiposity</w:t>
      </w:r>
      <w:r w:rsidR="001A2E1D">
        <w:rPr>
          <w:rFonts w:ascii="Times New Roman" w:hAnsi="Times New Roman" w:cs="Times New Roman"/>
          <w:sz w:val="24"/>
          <w:szCs w:val="24"/>
        </w:rPr>
        <w:t>.</w:t>
      </w:r>
    </w:p>
    <w:p w14:paraId="1DD6F709" w14:textId="42854365" w:rsidR="002E054C" w:rsidRPr="001A2E1D" w:rsidRDefault="002E054C" w:rsidP="001A2E1D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A2E1D">
        <w:rPr>
          <w:rFonts w:ascii="Times New Roman" w:hAnsi="Times New Roman" w:cs="Times New Roman" w:hint="eastAsia"/>
          <w:sz w:val="24"/>
          <w:szCs w:val="24"/>
        </w:rPr>
        <w:t>b</w:t>
      </w:r>
      <w:r w:rsidRPr="001A2E1D">
        <w:rPr>
          <w:rFonts w:ascii="Times New Roman" w:hAnsi="Times New Roman" w:cs="Times New Roman"/>
          <w:sz w:val="24"/>
          <w:szCs w:val="24"/>
        </w:rPr>
        <w:t>.</w:t>
      </w:r>
      <w:r w:rsidR="0072065D" w:rsidRPr="001A2E1D">
        <w:rPr>
          <w:rFonts w:ascii="Times New Roman" w:hAnsi="Times New Roman" w:cs="Times New Roman"/>
          <w:sz w:val="24"/>
          <w:szCs w:val="24"/>
        </w:rPr>
        <w:t xml:space="preserve"> We removed IDNO 172 and IDNO 182 with body fat 1.9 and 0, respectively. According to the Internet data, Jordan's body fat was 4%. We think that these two body fat data points are impractically low and should be removed.</w:t>
      </w:r>
    </w:p>
    <w:p w14:paraId="4DC763AD" w14:textId="03EF7FEF" w:rsidR="0072065D" w:rsidRDefault="0072065D" w:rsidP="00720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E86">
        <w:rPr>
          <w:rFonts w:ascii="Times New Roman" w:hAnsi="Times New Roman" w:cs="Times New Roman"/>
          <w:b/>
          <w:bCs/>
          <w:sz w:val="24"/>
          <w:szCs w:val="24"/>
        </w:rPr>
        <w:t>Choosing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Final Model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</w:p>
    <w:p w14:paraId="4EE29CB0" w14:textId="77777777" w:rsidR="00A9513F" w:rsidRDefault="00A9513F" w:rsidP="00A9513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9513F">
        <w:rPr>
          <w:rFonts w:ascii="Times New Roman" w:hAnsi="Times New Roman" w:cs="Times New Roman" w:hint="eastAsia"/>
          <w:sz w:val="24"/>
          <w:szCs w:val="24"/>
        </w:rPr>
        <w:t>T</w:t>
      </w:r>
      <w:r w:rsidRPr="00A9513F">
        <w:rPr>
          <w:rFonts w:ascii="Times New Roman" w:hAnsi="Times New Roman" w:cs="Times New Roman"/>
          <w:sz w:val="24"/>
          <w:szCs w:val="24"/>
        </w:rPr>
        <w:t>he final model is:</w:t>
      </w:r>
    </w:p>
    <w:p w14:paraId="796BBD5A" w14:textId="3CF81E04" w:rsidR="00A9513F" w:rsidRPr="00A9513F" w:rsidRDefault="00A9513F" w:rsidP="00A9513F">
      <w:pPr>
        <w:rPr>
          <w:rFonts w:ascii="Times New Roman" w:hAnsi="Times New Roman" w:cs="Times New Roman"/>
          <w:sz w:val="24"/>
          <w:szCs w:val="24"/>
        </w:rPr>
      </w:pPr>
      <w:r w:rsidRPr="00A9513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body fat percentage</m:t>
            </m:r>
          </m:e>
        </m:acc>
      </m:oMath>
      <w:r w:rsidRPr="00A9513F">
        <w:rPr>
          <w:rFonts w:ascii="Times New Roman" w:hAnsi="Times New Roman" w:cs="Times New Roman"/>
          <w:sz w:val="24"/>
          <w:szCs w:val="24"/>
        </w:rPr>
        <w:t>= -62.511270+ 2.860768*abdomen circumference (inch) -0.014148*weight (pound) -0.003050* abdomen circumference *weight+ ε, ε</w:t>
      </w:r>
      <m:oMath>
        <m:r>
          <w:rPr>
            <w:rFonts w:ascii="Cambria Math" w:hAnsi="Cambria Math" w:cs="Times New Roman"/>
            <w:sz w:val="24"/>
            <w:szCs w:val="24"/>
          </w:rPr>
          <m:t>~N(0,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147490C" w14:textId="5D1962E2" w:rsidR="00A9513F" w:rsidRPr="00655F72" w:rsidRDefault="00655F72" w:rsidP="00655F7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a</w:t>
      </w:r>
      <w:r w:rsidR="00A9513F" w:rsidRPr="00655F72">
        <w:rPr>
          <w:rFonts w:ascii="Times New Roman" w:hAnsi="Times New Roman" w:cs="Times New Roman"/>
          <w:sz w:val="24"/>
          <w:szCs w:val="24"/>
        </w:rPr>
        <w:t xml:space="preserve"> man with abdomen circumference </w:t>
      </w:r>
      <w:r w:rsidRPr="00655F72">
        <w:rPr>
          <w:rFonts w:ascii="Times New Roman" w:hAnsi="Times New Roman" w:cs="Times New Roman"/>
          <w:sz w:val="24"/>
          <w:szCs w:val="24"/>
        </w:rPr>
        <w:t xml:space="preserve">33.54 inches and with weight 154.25 pounds is expected to have </w:t>
      </w:r>
      <w:r w:rsidR="00C634FF">
        <w:rPr>
          <w:rFonts w:ascii="Times New Roman" w:hAnsi="Times New Roman" w:cs="Times New Roman"/>
          <w:sz w:val="24"/>
          <w:szCs w:val="24"/>
        </w:rPr>
        <w:t>body fat percentage</w:t>
      </w:r>
      <w:r w:rsidRPr="00655F72">
        <w:rPr>
          <w:rFonts w:ascii="Times New Roman" w:hAnsi="Times New Roman" w:cs="Times New Roman"/>
          <w:sz w:val="24"/>
          <w:szCs w:val="24"/>
        </w:rPr>
        <w:t xml:space="preserve"> 15.479679.</w:t>
      </w:r>
    </w:p>
    <w:p w14:paraId="4EEDA519" w14:textId="77777777" w:rsidR="0027494C" w:rsidRDefault="00C634FF" w:rsidP="00334E58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494C">
        <w:rPr>
          <w:rFonts w:ascii="Times New Roman" w:hAnsi="Times New Roman" w:cs="Times New Roman"/>
          <w:sz w:val="24"/>
          <w:szCs w:val="24"/>
        </w:rPr>
        <w:t xml:space="preserve">a. </w:t>
      </w:r>
      <w:r w:rsidR="00655F72" w:rsidRPr="0027494C">
        <w:rPr>
          <w:rFonts w:ascii="Times New Roman" w:hAnsi="Times New Roman" w:cs="Times New Roman" w:hint="eastAsia"/>
          <w:sz w:val="24"/>
          <w:szCs w:val="24"/>
        </w:rPr>
        <w:t>O</w:t>
      </w:r>
      <w:r w:rsidR="00655F72" w:rsidRPr="0027494C">
        <w:rPr>
          <w:rFonts w:ascii="Times New Roman" w:hAnsi="Times New Roman" w:cs="Times New Roman"/>
          <w:sz w:val="24"/>
          <w:szCs w:val="24"/>
        </w:rPr>
        <w:t>ur estimated intercept is -62.511270. Our estimated coefficients are respectively</w:t>
      </w:r>
      <w:r w:rsidRPr="0027494C">
        <w:rPr>
          <w:rFonts w:ascii="Times New Roman" w:hAnsi="Times New Roman" w:cs="Times New Roman"/>
          <w:sz w:val="24"/>
          <w:szCs w:val="24"/>
        </w:rPr>
        <w:t xml:space="preserve"> 2.860768 for abdomen circumference, -0.014148 for weight and -0.003050 for their interaction. </w:t>
      </w:r>
    </w:p>
    <w:p w14:paraId="3CF8075A" w14:textId="26866CD8" w:rsidR="00334E58" w:rsidRPr="0027494C" w:rsidRDefault="00C634FF" w:rsidP="0027494C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7494C">
        <w:rPr>
          <w:rFonts w:ascii="Times New Roman" w:hAnsi="Times New Roman" w:cs="Times New Roman"/>
          <w:sz w:val="24"/>
          <w:szCs w:val="24"/>
        </w:rPr>
        <w:t xml:space="preserve">b. </w:t>
      </w:r>
      <w:r w:rsidR="0027494C" w:rsidRPr="0027494C">
        <w:rPr>
          <w:rFonts w:ascii="Times New Roman" w:hAnsi="Times New Roman" w:cs="Times New Roman"/>
          <w:sz w:val="24"/>
          <w:szCs w:val="24"/>
        </w:rPr>
        <w:t>F</w:t>
      </w:r>
      <w:r w:rsidRPr="0027494C">
        <w:rPr>
          <w:rFonts w:ascii="Times New Roman" w:hAnsi="Times New Roman" w:cs="Times New Roman"/>
          <w:sz w:val="24"/>
          <w:szCs w:val="24"/>
        </w:rPr>
        <w:t>or a man with weight 150 pounds, every 1-inch increase in abdomen circumference, the model predicts that body fat percentage will increase, on average, by</w:t>
      </w:r>
      <w:r w:rsidR="0021618C" w:rsidRPr="0027494C">
        <w:rPr>
          <w:rFonts w:ascii="Times New Roman" w:hAnsi="Times New Roman" w:cs="Times New Roman"/>
          <w:sz w:val="24"/>
          <w:szCs w:val="24"/>
        </w:rPr>
        <w:t xml:space="preserve"> 2.403268</w:t>
      </w:r>
      <w:r w:rsidRPr="0027494C">
        <w:rPr>
          <w:rFonts w:ascii="Times New Roman" w:hAnsi="Times New Roman" w:cs="Times New Roman"/>
          <w:sz w:val="24"/>
          <w:szCs w:val="24"/>
        </w:rPr>
        <w:t>.</w:t>
      </w:r>
      <w:r w:rsidR="0021618C" w:rsidRPr="0027494C">
        <w:rPr>
          <w:rFonts w:ascii="Times New Roman" w:hAnsi="Times New Roman" w:cs="Times New Roman"/>
          <w:sz w:val="24"/>
          <w:szCs w:val="24"/>
        </w:rPr>
        <w:t xml:space="preserve"> For a man with abdomen circumference 34 inches, every 1-pound increase in weight, body fat percentage will decrease</w:t>
      </w:r>
      <w:r w:rsidR="0027494C" w:rsidRPr="0027494C">
        <w:rPr>
          <w:rFonts w:ascii="Times New Roman" w:hAnsi="Times New Roman" w:cs="Times New Roman"/>
          <w:sz w:val="24"/>
          <w:szCs w:val="24"/>
        </w:rPr>
        <w:t xml:space="preserve"> </w:t>
      </w:r>
      <w:r w:rsidR="0021618C" w:rsidRPr="0027494C">
        <w:rPr>
          <w:rFonts w:ascii="Times New Roman" w:hAnsi="Times New Roman" w:cs="Times New Roman"/>
          <w:sz w:val="24"/>
          <w:szCs w:val="24"/>
        </w:rPr>
        <w:t>by 0.117848.</w:t>
      </w:r>
      <w:r w:rsidR="00334E58" w:rsidRPr="0027494C">
        <w:rPr>
          <w:rFonts w:ascii="Times New Roman" w:hAnsi="Times New Roman" w:cs="Times New Roman"/>
          <w:sz w:val="24"/>
          <w:szCs w:val="24"/>
        </w:rPr>
        <w:t xml:space="preserve"> </w:t>
      </w:r>
      <w:r w:rsidR="0027494C" w:rsidRPr="0027494C">
        <w:rPr>
          <w:rFonts w:ascii="Times New Roman" w:hAnsi="Times New Roman" w:cs="Times New Roman"/>
          <w:sz w:val="24"/>
          <w:szCs w:val="24"/>
        </w:rPr>
        <w:t>This means f</w:t>
      </w:r>
      <w:r w:rsidR="0021618C" w:rsidRPr="0027494C">
        <w:rPr>
          <w:rFonts w:ascii="Times New Roman" w:hAnsi="Times New Roman" w:cs="Times New Roman"/>
          <w:sz w:val="24"/>
          <w:szCs w:val="24"/>
        </w:rPr>
        <w:t xml:space="preserve">or a man with given abdomen circumference, </w:t>
      </w:r>
      <w:r w:rsidR="00334E58" w:rsidRPr="0027494C">
        <w:rPr>
          <w:rFonts w:ascii="Times New Roman" w:hAnsi="Times New Roman" w:cs="Times New Roman"/>
          <w:sz w:val="24"/>
          <w:szCs w:val="24"/>
        </w:rPr>
        <w:t>the heavier he is, the stronger figure he has. Thus, he has lower body fat.</w:t>
      </w:r>
    </w:p>
    <w:p w14:paraId="5E0732ED" w14:textId="35FD37E1" w:rsidR="00FE74F3" w:rsidRPr="00BE7D39" w:rsidRDefault="00334E58" w:rsidP="005032D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4E58">
        <w:rPr>
          <w:rFonts w:ascii="Times New Roman" w:hAnsi="Times New Roman" w:cs="Times New Roman"/>
          <w:sz w:val="24"/>
          <w:szCs w:val="24"/>
        </w:rPr>
        <w:t xml:space="preserve"> </w:t>
      </w:r>
      <w:r w:rsidRPr="00BE7D3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We chose this model because of the following reasons. </w:t>
      </w:r>
      <w:r w:rsidR="00D7477E">
        <w:rPr>
          <w:rFonts w:ascii="Times New Roman" w:hAnsi="Times New Roman" w:cs="Times New Roman"/>
          <w:color w:val="4472C4" w:themeColor="accent1"/>
          <w:sz w:val="24"/>
          <w:szCs w:val="24"/>
        </w:rPr>
        <w:t>(1) W</w:t>
      </w:r>
      <w:r w:rsidR="00D7477E" w:rsidRPr="00D7477E">
        <w:rPr>
          <w:rFonts w:ascii="Times New Roman" w:hAnsi="Times New Roman" w:cs="Times New Roman"/>
          <w:color w:val="4472C4" w:themeColor="accent1"/>
          <w:sz w:val="24"/>
          <w:szCs w:val="24"/>
        </w:rPr>
        <w:t>e use a linear regression model because it can give us accurate and robust result.</w:t>
      </w:r>
      <w:r w:rsidR="00D7477E"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 xml:space="preserve"> </w:t>
      </w:r>
      <w:r w:rsidR="00D7477E">
        <w:rPr>
          <w:rFonts w:ascii="Times New Roman" w:hAnsi="Times New Roman" w:cs="Times New Roman"/>
          <w:color w:val="4472C4" w:themeColor="accent1"/>
          <w:sz w:val="24"/>
          <w:szCs w:val="24"/>
        </w:rPr>
        <w:t>(2) W</w:t>
      </w:r>
      <w:r w:rsidR="00D7477E" w:rsidRPr="00D7477E">
        <w:rPr>
          <w:rFonts w:ascii="Times New Roman" w:hAnsi="Times New Roman" w:cs="Times New Roman"/>
          <w:color w:val="4472C4" w:themeColor="accent1"/>
          <w:sz w:val="24"/>
          <w:szCs w:val="24"/>
        </w:rPr>
        <w:t>e excluded density from potential explanatory variables because according to Siri (1956), the percentage of body fat can be only determined by density. Also</w:t>
      </w:r>
      <w:r w:rsidR="00D7477E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  <w:r w:rsidR="00D7477E" w:rsidRPr="00D7477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we cancel</w:t>
      </w:r>
      <w:r w:rsidR="00D7477E">
        <w:rPr>
          <w:rFonts w:ascii="Times New Roman" w:hAnsi="Times New Roman" w:cs="Times New Roman"/>
          <w:color w:val="4472C4" w:themeColor="accent1"/>
          <w:sz w:val="24"/>
          <w:szCs w:val="24"/>
        </w:rPr>
        <w:t>led</w:t>
      </w:r>
      <w:r w:rsidR="00D7477E" w:rsidRPr="00D7477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neck and knee circumference because they are mostly due to naturally born. </w:t>
      </w:r>
      <w:r w:rsidR="00D7477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We deleted </w:t>
      </w:r>
      <w:r w:rsidR="00D7477E" w:rsidRPr="00D7477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thigh and bicep circumference </w:t>
      </w:r>
      <w:r w:rsidR="001A2E1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because they </w:t>
      </w:r>
      <w:r w:rsidR="00D7477E" w:rsidRPr="00D7477E">
        <w:rPr>
          <w:rFonts w:ascii="Times New Roman" w:hAnsi="Times New Roman" w:cs="Times New Roman"/>
          <w:color w:val="4472C4" w:themeColor="accent1"/>
          <w:sz w:val="24"/>
          <w:szCs w:val="24"/>
        </w:rPr>
        <w:t>cannot be always correctly measured.</w:t>
      </w:r>
      <w:r w:rsidR="00D7477E"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 xml:space="preserve"> </w:t>
      </w:r>
      <w:r w:rsidR="00D7477E">
        <w:rPr>
          <w:rFonts w:ascii="Times New Roman" w:hAnsi="Times New Roman" w:cs="Times New Roman"/>
          <w:color w:val="4472C4" w:themeColor="accent1"/>
          <w:sz w:val="24"/>
          <w:szCs w:val="24"/>
        </w:rPr>
        <w:t>(3)</w:t>
      </w:r>
      <w:r w:rsidR="00FE74F3" w:rsidRPr="00BE7D3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7477E">
        <w:rPr>
          <w:rFonts w:ascii="Times New Roman" w:hAnsi="Times New Roman" w:cs="Times New Roman"/>
          <w:color w:val="4472C4" w:themeColor="accent1"/>
          <w:sz w:val="24"/>
          <w:szCs w:val="24"/>
        </w:rPr>
        <w:t>W</w:t>
      </w:r>
      <w:r w:rsidR="00FE74F3" w:rsidRPr="00BE7D3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 found the linear correlation between abdomen circumference and body fat percentage </w:t>
      </w:r>
      <w:r w:rsidR="00D7477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to be the </w:t>
      </w:r>
      <w:r w:rsidR="00FE74F3" w:rsidRPr="00BE7D39">
        <w:rPr>
          <w:rFonts w:ascii="Times New Roman" w:hAnsi="Times New Roman" w:cs="Times New Roman"/>
          <w:color w:val="4472C4" w:themeColor="accent1"/>
          <w:sz w:val="24"/>
          <w:szCs w:val="24"/>
        </w:rPr>
        <w:t>biggest.</w:t>
      </w:r>
      <w:r w:rsidR="0056263C" w:rsidRPr="00BE7D3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We then add other variables respectively to our model and compare their R^2. Model with weight has the biggest R^2.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6"/>
        <w:gridCol w:w="2890"/>
      </w:tblGrid>
      <w:tr w:rsidR="0056263C" w:rsidRPr="0056263C" w14:paraId="6CBD85F4" w14:textId="77777777" w:rsidTr="00390573">
        <w:tc>
          <w:tcPr>
            <w:tcW w:w="5406" w:type="dxa"/>
          </w:tcPr>
          <w:p w14:paraId="58A5B6AB" w14:textId="77777777" w:rsidR="0056263C" w:rsidRPr="0056263C" w:rsidRDefault="0056263C" w:rsidP="00390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63C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890" w:type="dxa"/>
          </w:tcPr>
          <w:p w14:paraId="685DACDD" w14:textId="72A53B83" w:rsidR="0056263C" w:rsidRPr="0056263C" w:rsidRDefault="0056263C" w:rsidP="00390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63C"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^2</w:t>
            </w:r>
          </w:p>
        </w:tc>
      </w:tr>
      <w:tr w:rsidR="0056263C" w:rsidRPr="0056263C" w14:paraId="3FEC107C" w14:textId="77777777" w:rsidTr="00390573">
        <w:tc>
          <w:tcPr>
            <w:tcW w:w="5406" w:type="dxa"/>
          </w:tcPr>
          <w:p w14:paraId="3DC8E285" w14:textId="77777777" w:rsidR="0056263C" w:rsidRPr="0056263C" w:rsidRDefault="0056263C" w:rsidP="00390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6263C">
              <w:rPr>
                <w:rFonts w:ascii="Times New Roman" w:hAnsi="Times New Roman" w:cs="Times New Roman"/>
                <w:sz w:val="24"/>
                <w:szCs w:val="24"/>
              </w:rPr>
              <w:t>BODYFAT~Abdomen.Inch.+</w:t>
            </w:r>
            <w:proofErr w:type="gramEnd"/>
            <w:r w:rsidRPr="0056263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2890" w:type="dxa"/>
          </w:tcPr>
          <w:p w14:paraId="5EA6CBFA" w14:textId="77777777" w:rsidR="0056263C" w:rsidRPr="0056263C" w:rsidRDefault="0056263C" w:rsidP="00390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63C">
              <w:rPr>
                <w:rFonts w:ascii="Times New Roman" w:hAnsi="Times New Roman" w:cs="Times New Roman"/>
                <w:sz w:val="24"/>
                <w:szCs w:val="24"/>
              </w:rPr>
              <w:t>0.7201</w:t>
            </w:r>
          </w:p>
        </w:tc>
      </w:tr>
      <w:tr w:rsidR="0056263C" w:rsidRPr="0056263C" w14:paraId="7A980421" w14:textId="77777777" w:rsidTr="00390573">
        <w:tc>
          <w:tcPr>
            <w:tcW w:w="5406" w:type="dxa"/>
          </w:tcPr>
          <w:p w14:paraId="5E4136A4" w14:textId="77777777" w:rsidR="0056263C" w:rsidRPr="0056263C" w:rsidRDefault="0056263C" w:rsidP="00390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6263C">
              <w:rPr>
                <w:rFonts w:ascii="Times New Roman" w:hAnsi="Times New Roman" w:cs="Times New Roman"/>
                <w:sz w:val="24"/>
                <w:szCs w:val="24"/>
              </w:rPr>
              <w:t>BODYFAT~Abdomen.Inch.+</w:t>
            </w:r>
            <w:proofErr w:type="gramEnd"/>
            <w:r w:rsidRPr="0056263C">
              <w:rPr>
                <w:rFonts w:ascii="Times New Roman" w:hAnsi="Times New Roman" w:cs="Times New Roman"/>
                <w:sz w:val="24"/>
                <w:szCs w:val="24"/>
              </w:rPr>
              <w:t>ADIPOSITY</w:t>
            </w:r>
            <w:proofErr w:type="spellEnd"/>
          </w:p>
        </w:tc>
        <w:tc>
          <w:tcPr>
            <w:tcW w:w="2890" w:type="dxa"/>
          </w:tcPr>
          <w:p w14:paraId="06DA2A5E" w14:textId="77777777" w:rsidR="0056263C" w:rsidRPr="0056263C" w:rsidRDefault="0056263C" w:rsidP="00390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63C">
              <w:rPr>
                <w:rFonts w:ascii="Times New Roman" w:hAnsi="Times New Roman" w:cs="Times New Roman"/>
                <w:sz w:val="24"/>
                <w:szCs w:val="24"/>
              </w:rPr>
              <w:t>0.6532</w:t>
            </w:r>
          </w:p>
        </w:tc>
      </w:tr>
    </w:tbl>
    <w:p w14:paraId="3D1AAE47" w14:textId="3EB07AE8" w:rsidR="0056263C" w:rsidRDefault="00B606C4" w:rsidP="005032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E86">
        <w:rPr>
          <w:rFonts w:ascii="Times New Roman" w:hAnsi="Times New Roman" w:cs="Times New Roman"/>
          <w:b/>
          <w:bCs/>
          <w:sz w:val="24"/>
          <w:szCs w:val="24"/>
        </w:rPr>
        <w:t>Statistical Analysis</w:t>
      </w:r>
    </w:p>
    <w:p w14:paraId="24CFB7AB" w14:textId="319B0935" w:rsidR="00B606C4" w:rsidRPr="00500D75" w:rsidRDefault="00B606C4" w:rsidP="00500D75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00D75">
        <w:rPr>
          <w:rFonts w:ascii="Times New Roman" w:hAnsi="Times New Roman" w:cs="Times New Roman"/>
          <w:sz w:val="24"/>
          <w:szCs w:val="24"/>
        </w:rPr>
        <w:lastRenderedPageBreak/>
        <w:t>The test for regression coefficients is t-test.</w:t>
      </w:r>
      <w:r w:rsidRPr="00500D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0D75">
        <w:rPr>
          <w:rFonts w:ascii="Times New Roman" w:hAnsi="Times New Roman" w:cs="Times New Roman"/>
          <w:sz w:val="24"/>
          <w:szCs w:val="24"/>
        </w:rPr>
        <w:t xml:space="preserve">The null hypothesis is: H0: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Pr="00500D75">
        <w:rPr>
          <w:rFonts w:ascii="Times New Roman" w:hAnsi="Times New Roman" w:cs="Times New Roman" w:hint="eastAsia"/>
          <w:sz w:val="24"/>
          <w:szCs w:val="24"/>
        </w:rPr>
        <w:t>=</w:t>
      </w:r>
      <w:r w:rsidRPr="00500D75">
        <w:rPr>
          <w:rFonts w:ascii="Times New Roman" w:hAnsi="Times New Roman" w:cs="Times New Roman"/>
          <w:sz w:val="24"/>
          <w:szCs w:val="24"/>
        </w:rPr>
        <w:t>0</w:t>
      </w:r>
      <w:r w:rsidRPr="00500D75">
        <w:rPr>
          <w:rFonts w:ascii="Times New Roman" w:hAnsi="Times New Roman" w:cs="Times New Roman" w:hint="eastAsia"/>
          <w:sz w:val="24"/>
          <w:szCs w:val="24"/>
        </w:rPr>
        <w:t>.</w:t>
      </w:r>
      <w:r w:rsidRPr="00500D75">
        <w:rPr>
          <w:rFonts w:ascii="Times New Roman" w:hAnsi="Times New Roman" w:cs="Times New Roman"/>
          <w:sz w:val="24"/>
          <w:szCs w:val="24"/>
        </w:rPr>
        <w:t xml:space="preserve"> </w:t>
      </w:r>
      <w:r w:rsidRPr="00500D75">
        <w:rPr>
          <w:rFonts w:ascii="Times New Roman" w:hAnsi="Times New Roman" w:cs="Times New Roman" w:hint="eastAsia"/>
          <w:sz w:val="24"/>
          <w:szCs w:val="24"/>
        </w:rPr>
        <w:t>T</w:t>
      </w:r>
      <w:r w:rsidRPr="00500D75">
        <w:rPr>
          <w:rFonts w:ascii="Times New Roman" w:hAnsi="Times New Roman" w:cs="Times New Roman"/>
          <w:sz w:val="24"/>
          <w:szCs w:val="24"/>
        </w:rPr>
        <w:t>he test statistics is t=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num>
          <m:den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sub>
        </m:sSub>
      </m:oMath>
      <w:r w:rsidRPr="00500D75">
        <w:rPr>
          <w:rFonts w:ascii="Times New Roman" w:hAnsi="Times New Roman" w:cs="Times New Roman"/>
          <w:sz w:val="24"/>
          <w:szCs w:val="24"/>
        </w:rPr>
        <w:t xml:space="preserve">, where n is the number of samples. </w:t>
      </w:r>
      <w:r w:rsidR="00500D75" w:rsidRPr="00500D75">
        <w:rPr>
          <w:rFonts w:ascii="Times New Roman" w:hAnsi="Times New Roman" w:cs="Times New Roman"/>
          <w:sz w:val="24"/>
          <w:szCs w:val="24"/>
        </w:rPr>
        <w:t>The coefficient of abdomen and interaction is significant under significance level α=0.05. Therefore, we do not reject the null hypothesis. This means that the abdomen and interaction have a significant explanation of variation on body fat.</w:t>
      </w:r>
    </w:p>
    <w:p w14:paraId="17200E66" w14:textId="77777777" w:rsidR="00500D75" w:rsidRPr="00500D75" w:rsidRDefault="00500D75" w:rsidP="00500D75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00D75">
        <w:rPr>
          <w:rFonts w:ascii="Times New Roman" w:hAnsi="Times New Roman" w:cs="Times New Roman"/>
          <w:sz w:val="24"/>
          <w:szCs w:val="24"/>
        </w:rPr>
        <w:t>We found our R^2 to be 0.7201. This means that our model is moderately explanatory and should be accurate at prediction.</w:t>
      </w:r>
    </w:p>
    <w:p w14:paraId="3B401713" w14:textId="1531FCDC" w:rsidR="00500D75" w:rsidRPr="00500D75" w:rsidRDefault="00500D75" w:rsidP="00500D75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00D75">
        <w:rPr>
          <w:rFonts w:ascii="Times New Roman" w:hAnsi="Times New Roman" w:cs="Times New Roman" w:hint="eastAsia"/>
          <w:sz w:val="24"/>
          <w:szCs w:val="24"/>
        </w:rPr>
        <w:t>T</w:t>
      </w:r>
      <w:r w:rsidRPr="00500D75">
        <w:rPr>
          <w:rFonts w:ascii="Times New Roman" w:hAnsi="Times New Roman" w:cs="Times New Roman"/>
          <w:sz w:val="24"/>
          <w:szCs w:val="24"/>
        </w:rPr>
        <w:t>he 95% CI for coefficient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(0.025)* 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sd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Pr="00500D75">
        <w:rPr>
          <w:rFonts w:ascii="Times New Roman" w:hAnsi="Times New Roman" w:cs="Times New Roman" w:hint="eastAsia"/>
          <w:sz w:val="24"/>
          <w:szCs w:val="24"/>
        </w:rPr>
        <w:t>T</w:t>
      </w:r>
      <w:r w:rsidRPr="00500D75">
        <w:rPr>
          <w:rFonts w:ascii="Times New Roman" w:hAnsi="Times New Roman" w:cs="Times New Roman"/>
          <w:sz w:val="24"/>
          <w:szCs w:val="24"/>
        </w:rPr>
        <w:t>he 95% CI for the coefficient of abdomen is: (2.420562, 3.300974)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0D75">
        <w:rPr>
          <w:rFonts w:ascii="Times New Roman" w:hAnsi="Times New Roman" w:cs="Times New Roman" w:hint="eastAsia"/>
          <w:sz w:val="24"/>
          <w:szCs w:val="24"/>
        </w:rPr>
        <w:t>T</w:t>
      </w:r>
      <w:r w:rsidRPr="00500D75">
        <w:rPr>
          <w:rFonts w:ascii="Times New Roman" w:hAnsi="Times New Roman" w:cs="Times New Roman"/>
          <w:sz w:val="24"/>
          <w:szCs w:val="24"/>
        </w:rPr>
        <w:t>he 95% CI for the coefficient of weight is: (-0.1041277, 0.07583168)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0D75">
        <w:rPr>
          <w:rFonts w:ascii="Times New Roman" w:hAnsi="Times New Roman" w:cs="Times New Roman" w:hint="eastAsia"/>
          <w:sz w:val="24"/>
          <w:szCs w:val="24"/>
        </w:rPr>
        <w:t>T</w:t>
      </w:r>
      <w:r w:rsidRPr="00500D75">
        <w:rPr>
          <w:rFonts w:ascii="Times New Roman" w:hAnsi="Times New Roman" w:cs="Times New Roman"/>
          <w:sz w:val="24"/>
          <w:szCs w:val="24"/>
        </w:rPr>
        <w:t>he 95% CI for the coefficient of the interaction term is: (-0.00501392, -0.00108608)</w:t>
      </w:r>
    </w:p>
    <w:p w14:paraId="0F94346A" w14:textId="77777777" w:rsidR="00500D75" w:rsidRDefault="00500D75" w:rsidP="00500D75">
      <w:pPr>
        <w:pStyle w:val="a3"/>
        <w:rPr>
          <w:rFonts w:ascii="Times New Roman" w:hAnsi="Times New Roman" w:cs="Times New Roman"/>
          <w:sz w:val="24"/>
          <w:szCs w:val="24"/>
        </w:rPr>
      </w:pPr>
      <w:r w:rsidRPr="003336F7">
        <w:rPr>
          <w:rFonts w:ascii="Times New Roman" w:hAnsi="Times New Roman" w:cs="Times New Roman"/>
          <w:b/>
          <w:bCs/>
          <w:sz w:val="24"/>
          <w:szCs w:val="24"/>
        </w:rPr>
        <w:t>Model Diagnostics</w:t>
      </w:r>
    </w:p>
    <w:p w14:paraId="20F916F0" w14:textId="527E6082" w:rsidR="00500D75" w:rsidRDefault="00500D75" w:rsidP="00500D7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checked the following three assumptions for MLR. First, we checked </w:t>
      </w:r>
      <w:r w:rsidRPr="006912DB">
        <w:rPr>
          <w:rFonts w:ascii="Times New Roman" w:hAnsi="Times New Roman" w:cs="Times New Roman"/>
          <w:sz w:val="24"/>
          <w:szCs w:val="24"/>
        </w:rPr>
        <w:t>linearity</w:t>
      </w:r>
      <w:r>
        <w:rPr>
          <w:rFonts w:ascii="Times New Roman" w:hAnsi="Times New Roman" w:cs="Times New Roman"/>
          <w:sz w:val="24"/>
          <w:szCs w:val="24"/>
        </w:rPr>
        <w:t xml:space="preserve"> using scatter plots and correlation coefficients (see Figure </w:t>
      </w:r>
      <w:r w:rsidRPr="00500D75">
        <w:rPr>
          <w:rFonts w:ascii="Times New Roman" w:hAnsi="Times New Roman" w:cs="Times New Roman"/>
          <w:color w:val="FF0000"/>
          <w:sz w:val="24"/>
          <w:szCs w:val="24"/>
        </w:rPr>
        <w:t>BLANK</w:t>
      </w:r>
      <w:r>
        <w:rPr>
          <w:rFonts w:ascii="Times New Roman" w:hAnsi="Times New Roman" w:cs="Times New Roman"/>
          <w:sz w:val="24"/>
          <w:szCs w:val="24"/>
        </w:rPr>
        <w:t xml:space="preserve">). Second, we checked </w:t>
      </w:r>
      <w:r w:rsidRPr="00500D75">
        <w:rPr>
          <w:rFonts w:ascii="Times New Roman" w:hAnsi="Times New Roman" w:cs="Times New Roman"/>
          <w:sz w:val="24"/>
          <w:szCs w:val="24"/>
        </w:rPr>
        <w:t>independent variance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59FA">
        <w:rPr>
          <w:rFonts w:ascii="Times New Roman" w:hAnsi="Times New Roman" w:cs="Times New Roman"/>
          <w:sz w:val="24"/>
          <w:szCs w:val="24"/>
        </w:rPr>
        <w:t xml:space="preserve">The plot shows no pattern. We believe that there is no correlation between residuals and fitted values. Third, we checked </w:t>
      </w:r>
      <w:r w:rsidR="000859FA" w:rsidRPr="000859FA">
        <w:rPr>
          <w:rFonts w:ascii="Times New Roman" w:hAnsi="Times New Roman" w:cs="Times New Roman"/>
          <w:sz w:val="24"/>
          <w:szCs w:val="24"/>
        </w:rPr>
        <w:t>normal distribution of variance</w:t>
      </w:r>
      <w:r w:rsidR="000859FA">
        <w:rPr>
          <w:rFonts w:ascii="Times New Roman" w:hAnsi="Times New Roman" w:cs="Times New Roman"/>
          <w:sz w:val="24"/>
          <w:szCs w:val="24"/>
        </w:rPr>
        <w:t xml:space="preserve">. Because </w:t>
      </w:r>
      <w:r w:rsidR="000859FA" w:rsidRPr="000859FA">
        <w:rPr>
          <w:rFonts w:ascii="Times New Roman" w:hAnsi="Times New Roman" w:cs="Times New Roman"/>
          <w:sz w:val="24"/>
          <w:szCs w:val="24"/>
        </w:rPr>
        <w:t>residuals generally follow normal distributions except some points.</w:t>
      </w:r>
      <w:r w:rsidR="000859FA">
        <w:rPr>
          <w:rFonts w:ascii="Times New Roman" w:hAnsi="Times New Roman" w:cs="Times New Roman"/>
          <w:sz w:val="24"/>
          <w:szCs w:val="24"/>
        </w:rPr>
        <w:t xml:space="preserve">, we believed </w:t>
      </w:r>
      <w:r w:rsidR="000859FA" w:rsidRPr="000859FA">
        <w:rPr>
          <w:rFonts w:ascii="Times New Roman" w:hAnsi="Times New Roman" w:cs="Times New Roman"/>
          <w:sz w:val="24"/>
          <w:szCs w:val="24"/>
        </w:rPr>
        <w:t>assumption</w:t>
      </w:r>
      <w:r w:rsidR="000859FA" w:rsidRPr="00505D62">
        <w:t xml:space="preserve"> </w:t>
      </w:r>
      <w:r w:rsidR="000859FA" w:rsidRPr="000859FA">
        <w:rPr>
          <w:rFonts w:ascii="Times New Roman" w:hAnsi="Times New Roman" w:cs="Times New Roman"/>
          <w:sz w:val="24"/>
          <w:szCs w:val="24"/>
        </w:rPr>
        <w:t>of normality</w:t>
      </w:r>
      <w:r w:rsidR="000859FA">
        <w:rPr>
          <w:rFonts w:ascii="Times New Roman" w:hAnsi="Times New Roman" w:cs="Times New Roman"/>
          <w:sz w:val="24"/>
          <w:szCs w:val="24"/>
        </w:rPr>
        <w:t xml:space="preserve"> is plausible, even though t</w:t>
      </w:r>
      <w:r w:rsidR="000859FA" w:rsidRPr="000859FA">
        <w:rPr>
          <w:rFonts w:ascii="Times New Roman" w:hAnsi="Times New Roman" w:cs="Times New Roman"/>
          <w:sz w:val="24"/>
          <w:szCs w:val="24"/>
        </w:rPr>
        <w:t>he distribution is actually a little left leaned than a normal distribution</w:t>
      </w:r>
      <w:r w:rsidR="000859FA">
        <w:rPr>
          <w:rFonts w:ascii="Times New Roman" w:hAnsi="Times New Roman" w:cs="Times New Roman"/>
          <w:sz w:val="24"/>
          <w:szCs w:val="24"/>
        </w:rPr>
        <w:t>.</w:t>
      </w:r>
    </w:p>
    <w:p w14:paraId="4B65349A" w14:textId="43D92CA0" w:rsidR="000859FA" w:rsidRDefault="0027494C" w:rsidP="005032DE">
      <w:pPr>
        <w:rPr>
          <w:rFonts w:ascii="Times New Roman" w:hAnsi="Times New Roman" w:cs="Times New Roman" w:hint="eastAsia"/>
          <w:noProof/>
          <w:sz w:val="24"/>
          <w:szCs w:val="24"/>
        </w:rPr>
      </w:pPr>
      <w:r w:rsidRPr="002749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92954" wp14:editId="6A5BA9C9">
            <wp:extent cx="2625090" cy="20802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1C5" w:rsidRPr="00E011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7631254" wp14:editId="7D820998">
            <wp:simplePos x="0" y="0"/>
            <wp:positionH relativeFrom="column">
              <wp:posOffset>2819400</wp:posOffset>
            </wp:positionH>
            <wp:positionV relativeFrom="paragraph">
              <wp:posOffset>53340</wp:posOffset>
            </wp:positionV>
            <wp:extent cx="2692400" cy="2077085"/>
            <wp:effectExtent l="0" t="0" r="0" b="0"/>
            <wp:wrapTight wrapText="bothSides">
              <wp:wrapPolygon edited="0">
                <wp:start x="0" y="0"/>
                <wp:lineTo x="0" y="21395"/>
                <wp:lineTo x="21396" y="21395"/>
                <wp:lineTo x="2139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E2EDD" w14:textId="684361DB" w:rsidR="000859FA" w:rsidRPr="003336F7" w:rsidRDefault="000859FA" w:rsidP="000859F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3336F7">
        <w:rPr>
          <w:rFonts w:ascii="Times New Roman" w:hAnsi="Times New Roman" w:cs="Times New Roman"/>
          <w:b/>
          <w:bCs/>
          <w:sz w:val="24"/>
          <w:szCs w:val="24"/>
        </w:rPr>
        <w:t>Model Strengths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3336F7">
        <w:rPr>
          <w:rFonts w:ascii="Times New Roman" w:hAnsi="Times New Roman" w:cs="Times New Roman"/>
          <w:b/>
          <w:bCs/>
          <w:sz w:val="24"/>
          <w:szCs w:val="24"/>
        </w:rPr>
        <w:t>Weaknesses</w:t>
      </w:r>
    </w:p>
    <w:p w14:paraId="405416A6" w14:textId="263C249C" w:rsidR="000859FA" w:rsidRPr="000859FA" w:rsidRDefault="000859FA" w:rsidP="0008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0859FA">
        <w:rPr>
          <w:rFonts w:ascii="Times New Roman" w:hAnsi="Times New Roman" w:cs="Times New Roman"/>
          <w:sz w:val="24"/>
          <w:szCs w:val="24"/>
        </w:rPr>
        <w:t>Some strengths of our model include</w:t>
      </w:r>
      <w:r>
        <w:rPr>
          <w:rFonts w:ascii="Times New Roman" w:hAnsi="Times New Roman" w:cs="Times New Roman"/>
          <w:sz w:val="24"/>
          <w:szCs w:val="24"/>
        </w:rPr>
        <w:t xml:space="preserve">: (1) </w:t>
      </w:r>
      <w:r w:rsidRPr="000859FA">
        <w:rPr>
          <w:rFonts w:ascii="Times New Roman" w:hAnsi="Times New Roman" w:cs="Times New Roman" w:hint="eastAsia"/>
          <w:sz w:val="24"/>
          <w:szCs w:val="24"/>
        </w:rPr>
        <w:t>O</w:t>
      </w:r>
      <w:r w:rsidRPr="000859FA">
        <w:rPr>
          <w:rFonts w:ascii="Times New Roman" w:hAnsi="Times New Roman" w:cs="Times New Roman"/>
          <w:sz w:val="24"/>
          <w:szCs w:val="24"/>
        </w:rPr>
        <w:t xml:space="preserve">ur model is quite simple, with only two easy-to-measure variables. </w:t>
      </w: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Pr="000859FA">
        <w:rPr>
          <w:rFonts w:ascii="Times New Roman" w:hAnsi="Times New Roman" w:cs="Times New Roman"/>
          <w:sz w:val="24"/>
          <w:szCs w:val="24"/>
        </w:rPr>
        <w:t xml:space="preserve">Our model is quite explanatory. R^2 is over 0.7. </w:t>
      </w:r>
      <w:r>
        <w:rPr>
          <w:rFonts w:ascii="Times New Roman" w:hAnsi="Times New Roman" w:cs="Times New Roman"/>
          <w:sz w:val="24"/>
          <w:szCs w:val="24"/>
        </w:rPr>
        <w:t>In particular, our model satisfies the linear regression assumptions</w:t>
      </w:r>
      <w:r w:rsidR="00D7477E">
        <w:rPr>
          <w:rFonts w:ascii="Times New Roman" w:hAnsi="Times New Roman" w:cs="Times New Roman"/>
          <w:sz w:val="24"/>
          <w:szCs w:val="24"/>
        </w:rPr>
        <w:t>.</w:t>
      </w:r>
    </w:p>
    <w:p w14:paraId="775CDE20" w14:textId="36DEDAE8" w:rsidR="000859FA" w:rsidRDefault="000859FA" w:rsidP="0008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80C56">
        <w:rPr>
          <w:rFonts w:ascii="Times New Roman" w:hAnsi="Times New Roman" w:cs="Times New Roman"/>
          <w:sz w:val="24"/>
          <w:szCs w:val="24"/>
        </w:rPr>
        <w:t>Some weaknesses of our model include</w:t>
      </w:r>
      <w:r w:rsidR="006912DB">
        <w:rPr>
          <w:rFonts w:ascii="Times New Roman" w:hAnsi="Times New Roman" w:cs="Times New Roman"/>
          <w:sz w:val="24"/>
          <w:szCs w:val="24"/>
        </w:rPr>
        <w:t xml:space="preserve"> </w:t>
      </w:r>
      <w:r w:rsidR="00A47105">
        <w:rPr>
          <w:rFonts w:ascii="Times New Roman" w:hAnsi="Times New Roman" w:cs="Times New Roman"/>
          <w:sz w:val="24"/>
          <w:szCs w:val="24"/>
        </w:rPr>
        <w:t>our model</w:t>
      </w:r>
      <w:r w:rsidR="00087973" w:rsidRPr="00087973">
        <w:rPr>
          <w:rFonts w:ascii="Times New Roman" w:hAnsi="Times New Roman" w:cs="Times New Roman"/>
          <w:sz w:val="24"/>
          <w:szCs w:val="24"/>
        </w:rPr>
        <w:t xml:space="preserve"> does not treat special points specifically. That is to say, for extremely obsessive people or extremely skinny people, we may not give them an accurate prediction on their body fat.</w:t>
      </w:r>
    </w:p>
    <w:p w14:paraId="5BEBCE58" w14:textId="61D52F13" w:rsidR="00087973" w:rsidRDefault="00087973" w:rsidP="000859FA">
      <w:pPr>
        <w:rPr>
          <w:rFonts w:ascii="Times New Roman" w:hAnsi="Times New Roman" w:cs="Times New Roman"/>
          <w:sz w:val="24"/>
          <w:szCs w:val="24"/>
        </w:rPr>
      </w:pPr>
      <w:r w:rsidRPr="003336F7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Discussion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DE7D9F" w14:textId="231DF084" w:rsidR="00087973" w:rsidRDefault="00117D1D" w:rsidP="000859FA">
      <w:pPr>
        <w:rPr>
          <w:rFonts w:ascii="Times New Roman" w:hAnsi="Times New Roman" w:cs="Times New Roman"/>
          <w:sz w:val="24"/>
          <w:szCs w:val="24"/>
        </w:rPr>
      </w:pPr>
      <w:r w:rsidRPr="00117D1D">
        <w:rPr>
          <w:rFonts w:ascii="Times New Roman" w:hAnsi="Times New Roman" w:cs="Times New Roman"/>
          <w:sz w:val="24"/>
          <w:szCs w:val="24"/>
        </w:rPr>
        <w:t xml:space="preserve">In conclusion, we built a multiple linear regression model based on the body fat dataset. </w:t>
      </w:r>
      <w:r w:rsidR="00BE7D39">
        <w:rPr>
          <w:rFonts w:ascii="Times New Roman" w:hAnsi="Times New Roman" w:cs="Times New Roman"/>
          <w:sz w:val="24"/>
          <w:szCs w:val="24"/>
        </w:rPr>
        <w:t>For each individual, we only need his abdomen circumference</w:t>
      </w:r>
      <w:r w:rsidR="00BE7D39">
        <w:rPr>
          <w:rFonts w:ascii="Times New Roman" w:hAnsi="Times New Roman" w:cs="Times New Roman"/>
          <w:sz w:val="24"/>
          <w:szCs w:val="24"/>
        </w:rPr>
        <w:t xml:space="preserve"> </w:t>
      </w:r>
      <w:r w:rsidR="00BE7D39">
        <w:rPr>
          <w:rFonts w:ascii="Times New Roman" w:hAnsi="Times New Roman" w:cs="Times New Roman"/>
          <w:sz w:val="24"/>
          <w:szCs w:val="24"/>
        </w:rPr>
        <w:t>and weight</w:t>
      </w:r>
      <w:r w:rsidR="00BE7D39">
        <w:rPr>
          <w:rFonts w:ascii="Times New Roman" w:hAnsi="Times New Roman" w:cs="Times New Roman"/>
          <w:sz w:val="24"/>
          <w:szCs w:val="24"/>
        </w:rPr>
        <w:t xml:space="preserve"> to </w:t>
      </w:r>
      <w:r w:rsidR="00BE7D39">
        <w:rPr>
          <w:rFonts w:ascii="Times New Roman" w:hAnsi="Times New Roman" w:cs="Times New Roman"/>
          <w:sz w:val="24"/>
          <w:szCs w:val="24"/>
        </w:rPr>
        <w:t>get his estimated body fat percentage</w:t>
      </w:r>
      <w:r w:rsidR="00BE7D39">
        <w:rPr>
          <w:rFonts w:ascii="Times New Roman" w:hAnsi="Times New Roman" w:cs="Times New Roman"/>
          <w:sz w:val="24"/>
          <w:szCs w:val="24"/>
        </w:rPr>
        <w:t xml:space="preserve">, </w:t>
      </w:r>
      <w:r w:rsidRPr="00117D1D">
        <w:rPr>
          <w:rFonts w:ascii="Times New Roman" w:hAnsi="Times New Roman" w:cs="Times New Roman"/>
          <w:sz w:val="24"/>
          <w:szCs w:val="24"/>
        </w:rPr>
        <w:t>which is quite simple and feasible to use. Since we have a R^2 which is over 0.7, it should be accurate and robust.</w:t>
      </w:r>
    </w:p>
    <w:p w14:paraId="4DF1E330" w14:textId="53A57C48" w:rsidR="00546AB9" w:rsidRDefault="00546AB9" w:rsidP="000859FA">
      <w:pPr>
        <w:rPr>
          <w:rFonts w:ascii="Times New Roman" w:hAnsi="Times New Roman" w:cs="Times New Roman"/>
          <w:sz w:val="24"/>
          <w:szCs w:val="24"/>
        </w:rPr>
      </w:pPr>
    </w:p>
    <w:p w14:paraId="6BBA1381" w14:textId="77777777" w:rsidR="0027494C" w:rsidRDefault="0027494C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8C345" w14:textId="77777777" w:rsidR="0027494C" w:rsidRDefault="0027494C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EB215" w14:textId="77777777" w:rsidR="0027494C" w:rsidRDefault="0027494C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2C175" w14:textId="77777777" w:rsidR="0027494C" w:rsidRDefault="0027494C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AB175" w14:textId="77777777" w:rsidR="0027494C" w:rsidRDefault="0027494C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65FF4" w14:textId="5B67E839" w:rsidR="0027494C" w:rsidRDefault="0027494C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4B131" w14:textId="324E8084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50805" w14:textId="3E3166E8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5A9E0" w14:textId="7392B6CF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C2B7E" w14:textId="5C9D6A32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FEFCF" w14:textId="7E9FA466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2D2D7" w14:textId="490F70A0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080E4" w14:textId="413D91B4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B8F5D" w14:textId="4087CEFB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C581D" w14:textId="1B6D1DB7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9AC67" w14:textId="13669B53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17327" w14:textId="4F8B7B41" w:rsidR="001A2E1D" w:rsidRDefault="001A2E1D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44F85" w14:textId="016B722B" w:rsidR="001A2E1D" w:rsidRDefault="001A2E1D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78EBA" w14:textId="46FB2467" w:rsidR="001A2E1D" w:rsidRDefault="001A2E1D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0568D" w14:textId="26F53A30" w:rsidR="001A2E1D" w:rsidRDefault="001A2E1D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60A8C" w14:textId="77777777" w:rsidR="001A2E1D" w:rsidRDefault="001A2E1D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91D35" w14:textId="0C5259B7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884B1" w14:textId="4F175184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F1F47" w14:textId="77777777" w:rsidR="00D7477E" w:rsidRDefault="00D7477E" w:rsidP="00546A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AEE26" w14:textId="400BD43B" w:rsidR="00546AB9" w:rsidRDefault="00546AB9" w:rsidP="00546AB9">
      <w:pPr>
        <w:pStyle w:val="a3"/>
        <w:rPr>
          <w:rFonts w:ascii="Times New Roman" w:hAnsi="Times New Roman" w:cs="Times New Roman"/>
          <w:sz w:val="24"/>
          <w:szCs w:val="24"/>
        </w:rPr>
      </w:pPr>
      <w:r w:rsidRPr="00AB230A">
        <w:rPr>
          <w:rFonts w:ascii="Times New Roman" w:hAnsi="Times New Roman" w:cs="Times New Roman"/>
          <w:b/>
          <w:bCs/>
          <w:sz w:val="24"/>
          <w:szCs w:val="24"/>
        </w:rPr>
        <w:t>Contributions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9DB9D0" w14:textId="68E123F0" w:rsidR="00546AB9" w:rsidRDefault="009C6F0D" w:rsidP="009C6F0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Xinyue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Zhu</w:t>
      </w:r>
      <w:r w:rsidR="00546AB9" w:rsidRPr="00AB230A">
        <w:rPr>
          <w:rFonts w:ascii="Times New Roman" w:hAnsi="Times New Roman" w:cs="Times New Roman"/>
          <w:sz w:val="24"/>
          <w:szCs w:val="24"/>
        </w:rPr>
        <w:t xml:space="preserve"> </w:t>
      </w:r>
      <w:r w:rsidR="00546AB9">
        <w:rPr>
          <w:rFonts w:ascii="Times New Roman" w:hAnsi="Times New Roman" w:cs="Times New Roman"/>
          <w:sz w:val="24"/>
          <w:szCs w:val="24"/>
        </w:rPr>
        <w:t>wrote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46AB9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Shuguang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 made the PPT for presentation</w:t>
      </w:r>
      <w:r w:rsidR="00546AB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Luke VandenHeuvel made the shiny app</w:t>
      </w:r>
      <w:r w:rsidR="00546AB9" w:rsidRPr="00AB230A">
        <w:rPr>
          <w:rFonts w:ascii="Times New Roman" w:hAnsi="Times New Roman" w:cs="Times New Roman"/>
          <w:sz w:val="24"/>
          <w:szCs w:val="24"/>
        </w:rPr>
        <w:t xml:space="preserve">. Overall, we </w:t>
      </w:r>
      <w:r w:rsidR="00546AB9">
        <w:rPr>
          <w:rFonts w:ascii="Times New Roman" w:hAnsi="Times New Roman" w:cs="Times New Roman"/>
          <w:sz w:val="24"/>
          <w:szCs w:val="24"/>
        </w:rPr>
        <w:t xml:space="preserve">met </w:t>
      </w:r>
      <w:r>
        <w:rPr>
          <w:rFonts w:ascii="Times New Roman" w:hAnsi="Times New Roman" w:cs="Times New Roman"/>
          <w:sz w:val="24"/>
          <w:szCs w:val="24"/>
        </w:rPr>
        <w:t xml:space="preserve">five </w:t>
      </w:r>
      <w:r w:rsidR="00546AB9">
        <w:rPr>
          <w:rFonts w:ascii="Times New Roman" w:hAnsi="Times New Roman" w:cs="Times New Roman"/>
          <w:sz w:val="24"/>
          <w:szCs w:val="24"/>
        </w:rPr>
        <w:t xml:space="preserve">times, </w:t>
      </w:r>
      <w:r w:rsidR="00546AB9" w:rsidRPr="00AB230A">
        <w:rPr>
          <w:rFonts w:ascii="Times New Roman" w:hAnsi="Times New Roman" w:cs="Times New Roman"/>
          <w:sz w:val="24"/>
          <w:szCs w:val="24"/>
        </w:rPr>
        <w:t xml:space="preserve">spent </w:t>
      </w:r>
      <w:r>
        <w:rPr>
          <w:rFonts w:ascii="Times New Roman" w:hAnsi="Times New Roman" w:cs="Times New Roman"/>
          <w:sz w:val="24"/>
          <w:szCs w:val="24"/>
        </w:rPr>
        <w:t>ten</w:t>
      </w:r>
      <w:r w:rsidR="00546AB9" w:rsidRPr="00AB23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6AB9" w:rsidRPr="00AB230A">
        <w:rPr>
          <w:rFonts w:ascii="Times New Roman" w:hAnsi="Times New Roman" w:cs="Times New Roman"/>
          <w:sz w:val="24"/>
          <w:szCs w:val="24"/>
        </w:rPr>
        <w:t>hour</w:t>
      </w:r>
      <w:proofErr w:type="gramEnd"/>
      <w:r w:rsidR="00546AB9">
        <w:rPr>
          <w:rFonts w:ascii="Times New Roman" w:hAnsi="Times New Roman" w:cs="Times New Roman"/>
          <w:sz w:val="24"/>
          <w:szCs w:val="24"/>
        </w:rPr>
        <w:t>.</w:t>
      </w:r>
    </w:p>
    <w:p w14:paraId="1D8D92A5" w14:textId="5B3F77F1" w:rsidR="009C6F0D" w:rsidRDefault="009C6F0D" w:rsidP="009C6F0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CE934A4" w14:textId="44D5C461" w:rsidR="009C6F0D" w:rsidRPr="009C6F0D" w:rsidRDefault="009C6F0D" w:rsidP="009C6F0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9C6F0D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9C6F0D">
        <w:rPr>
          <w:rFonts w:ascii="Times New Roman" w:hAnsi="Times New Roman" w:cs="Times New Roman"/>
          <w:b/>
          <w:bCs/>
          <w:sz w:val="24"/>
          <w:szCs w:val="24"/>
        </w:rPr>
        <w:t>eference:</w:t>
      </w:r>
    </w:p>
    <w:p w14:paraId="57DB99B3" w14:textId="6A8D2FF9" w:rsidR="009C6F0D" w:rsidRDefault="008C2568" w:rsidP="009C6F0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8C2568">
        <w:rPr>
          <w:rFonts w:ascii="Times New Roman" w:hAnsi="Times New Roman" w:cs="Times New Roman"/>
          <w:sz w:val="24"/>
          <w:szCs w:val="24"/>
          <w:lang w:eastAsia="zh-CN"/>
        </w:rPr>
        <w:t>Fred Kiger.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8C2568">
        <w:rPr>
          <w:rFonts w:ascii="Times New Roman" w:hAnsi="Times New Roman" w:cs="Times New Roman"/>
          <w:sz w:val="24"/>
          <w:szCs w:val="24"/>
          <w:lang w:eastAsia="zh-CN"/>
        </w:rPr>
        <w:t>A night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8C2568">
        <w:rPr>
          <w:rFonts w:ascii="Times New Roman" w:hAnsi="Times New Roman" w:cs="Times New Roman"/>
          <w:sz w:val="24"/>
          <w:szCs w:val="24"/>
          <w:lang w:eastAsia="zh-CN"/>
        </w:rPr>
        <w:t>to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8C2568">
        <w:rPr>
          <w:rFonts w:ascii="Times New Roman" w:hAnsi="Times New Roman" w:cs="Times New Roman"/>
          <w:sz w:val="24"/>
          <w:szCs w:val="24"/>
          <w:lang w:eastAsia="zh-CN"/>
        </w:rPr>
        <w:t>remember.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hyperlink r:id="rId9" w:history="1">
        <w:r w:rsidRPr="0091548B">
          <w:rPr>
            <w:rStyle w:val="ab"/>
            <w:rFonts w:ascii="Times New Roman" w:hAnsi="Times New Roman" w:cs="Times New Roman"/>
            <w:sz w:val="24"/>
            <w:szCs w:val="24"/>
            <w:lang w:eastAsia="zh-CN"/>
          </w:rPr>
          <w:t>https://www.espn.com/sportscentury/features/00242495.html</w:t>
        </w:r>
      </w:hyperlink>
    </w:p>
    <w:p w14:paraId="3E530FCA" w14:textId="1E7B5BE9" w:rsidR="008C2568" w:rsidRPr="009C6F0D" w:rsidRDefault="00A77116" w:rsidP="009C6F0D">
      <w:pPr>
        <w:pStyle w:val="a3"/>
        <w:numPr>
          <w:ilvl w:val="0"/>
          <w:numId w:val="9"/>
        </w:numPr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A77116">
        <w:rPr>
          <w:rFonts w:ascii="Times New Roman" w:hAnsi="Times New Roman" w:cs="Times New Roman"/>
          <w:sz w:val="24"/>
          <w:szCs w:val="24"/>
          <w:lang w:eastAsia="zh-CN"/>
        </w:rPr>
        <w:t>William E. SIRI (1956).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gramStart"/>
      <w:r w:rsidRPr="00A77116">
        <w:rPr>
          <w:rFonts w:ascii="Times New Roman" w:hAnsi="Times New Roman" w:cs="Times New Roman"/>
          <w:sz w:val="24"/>
          <w:szCs w:val="24"/>
          <w:lang w:eastAsia="zh-CN"/>
        </w:rPr>
        <w:t>The</w:t>
      </w:r>
      <w:proofErr w:type="gramEnd"/>
      <w:r w:rsidRPr="00A77116">
        <w:rPr>
          <w:rFonts w:ascii="Times New Roman" w:hAnsi="Times New Roman" w:cs="Times New Roman"/>
          <w:sz w:val="24"/>
          <w:szCs w:val="24"/>
          <w:lang w:eastAsia="zh-CN"/>
        </w:rPr>
        <w:t xml:space="preserve"> gross composition of the body. Advances in Biological and Medical Physics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A77116">
        <w:rPr>
          <w:rFonts w:ascii="Times New Roman" w:hAnsi="Times New Roman" w:cs="Times New Roman"/>
          <w:sz w:val="24"/>
          <w:szCs w:val="24"/>
          <w:lang w:eastAsia="zh-CN"/>
        </w:rPr>
        <w:t>Volume 4, Pages 239-280</w:t>
      </w:r>
    </w:p>
    <w:sectPr w:rsidR="008C2568" w:rsidRPr="009C6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F2AC" w14:textId="77777777" w:rsidR="0073154F" w:rsidRDefault="0073154F" w:rsidP="00A9513F">
      <w:r>
        <w:separator/>
      </w:r>
    </w:p>
  </w:endnote>
  <w:endnote w:type="continuationSeparator" w:id="0">
    <w:p w14:paraId="2A22EBCB" w14:textId="77777777" w:rsidR="0073154F" w:rsidRDefault="0073154F" w:rsidP="00A95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494A7" w14:textId="77777777" w:rsidR="0073154F" w:rsidRDefault="0073154F" w:rsidP="00A9513F">
      <w:r>
        <w:separator/>
      </w:r>
    </w:p>
  </w:footnote>
  <w:footnote w:type="continuationSeparator" w:id="0">
    <w:p w14:paraId="534B2960" w14:textId="77777777" w:rsidR="0073154F" w:rsidRDefault="0073154F" w:rsidP="00A95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1EC"/>
    <w:multiLevelType w:val="hybridMultilevel"/>
    <w:tmpl w:val="46D4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395"/>
    <w:multiLevelType w:val="hybridMultilevel"/>
    <w:tmpl w:val="B6B85354"/>
    <w:lvl w:ilvl="0" w:tplc="77BE1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DA04D1"/>
    <w:multiLevelType w:val="hybridMultilevel"/>
    <w:tmpl w:val="2D00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62047"/>
    <w:multiLevelType w:val="hybridMultilevel"/>
    <w:tmpl w:val="558A20F4"/>
    <w:lvl w:ilvl="0" w:tplc="2962E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C81759"/>
    <w:multiLevelType w:val="hybridMultilevel"/>
    <w:tmpl w:val="8F0076DC"/>
    <w:lvl w:ilvl="0" w:tplc="BF54A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65638E"/>
    <w:multiLevelType w:val="hybridMultilevel"/>
    <w:tmpl w:val="1AB87478"/>
    <w:lvl w:ilvl="0" w:tplc="4EC074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6372D3"/>
    <w:multiLevelType w:val="hybridMultilevel"/>
    <w:tmpl w:val="728E4116"/>
    <w:lvl w:ilvl="0" w:tplc="A954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C43894"/>
    <w:multiLevelType w:val="hybridMultilevel"/>
    <w:tmpl w:val="3ED27360"/>
    <w:lvl w:ilvl="0" w:tplc="43EE6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1553DC"/>
    <w:multiLevelType w:val="hybridMultilevel"/>
    <w:tmpl w:val="BE820B8E"/>
    <w:lvl w:ilvl="0" w:tplc="C7FA4E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7E"/>
    <w:rsid w:val="000859FA"/>
    <w:rsid w:val="00087973"/>
    <w:rsid w:val="00117D1D"/>
    <w:rsid w:val="001A2E1D"/>
    <w:rsid w:val="0021618C"/>
    <w:rsid w:val="0023547E"/>
    <w:rsid w:val="0027494C"/>
    <w:rsid w:val="002B774E"/>
    <w:rsid w:val="002E054C"/>
    <w:rsid w:val="00334E58"/>
    <w:rsid w:val="003B519C"/>
    <w:rsid w:val="00500D75"/>
    <w:rsid w:val="005032DE"/>
    <w:rsid w:val="00546AB9"/>
    <w:rsid w:val="0056263C"/>
    <w:rsid w:val="00655F72"/>
    <w:rsid w:val="006912DB"/>
    <w:rsid w:val="00704227"/>
    <w:rsid w:val="0072065D"/>
    <w:rsid w:val="0073154F"/>
    <w:rsid w:val="008C2568"/>
    <w:rsid w:val="00941796"/>
    <w:rsid w:val="00980A2E"/>
    <w:rsid w:val="009C6F0D"/>
    <w:rsid w:val="00A122D3"/>
    <w:rsid w:val="00A47105"/>
    <w:rsid w:val="00A77116"/>
    <w:rsid w:val="00A9513F"/>
    <w:rsid w:val="00AE4569"/>
    <w:rsid w:val="00B606C4"/>
    <w:rsid w:val="00BE7D39"/>
    <w:rsid w:val="00C3784A"/>
    <w:rsid w:val="00C42A2F"/>
    <w:rsid w:val="00C634FF"/>
    <w:rsid w:val="00C80C56"/>
    <w:rsid w:val="00D7477E"/>
    <w:rsid w:val="00DD4DA0"/>
    <w:rsid w:val="00E011C5"/>
    <w:rsid w:val="00E41500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52DDE"/>
  <w15:chartTrackingRefBased/>
  <w15:docId w15:val="{AA60E2B8-208F-4F18-8AF5-863BE6C4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547E"/>
    <w:rPr>
      <w:rFonts w:asciiTheme="minorHAnsi" w:eastAsiaTheme="minorHAnsi" w:hAnsiTheme="minorHAnsi"/>
      <w:kern w:val="0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2E054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95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51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5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513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A9513F"/>
    <w:rPr>
      <w:color w:val="808080"/>
    </w:rPr>
  </w:style>
  <w:style w:type="table" w:styleId="aa">
    <w:name w:val="Table Grid"/>
    <w:basedOn w:val="a1"/>
    <w:uiPriority w:val="39"/>
    <w:rsid w:val="00562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C256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C2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spn.com/sportscentury/features/0024249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shway</dc:creator>
  <cp:keywords/>
  <dc:description/>
  <cp:lastModifiedBy>zhu shway</cp:lastModifiedBy>
  <cp:revision>31</cp:revision>
  <dcterms:created xsi:type="dcterms:W3CDTF">2021-10-17T23:24:00Z</dcterms:created>
  <dcterms:modified xsi:type="dcterms:W3CDTF">2021-10-18T16:58:00Z</dcterms:modified>
</cp:coreProperties>
</file>