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华文中宋" w:hAnsi="华文中宋" w:eastAsia="华文中宋"/>
          <w:sz w:val="32"/>
          <w:szCs w:val="32"/>
        </w:rPr>
      </w:pPr>
      <w:r>
        <w:rPr>
          <w:rFonts w:hint="eastAsia" w:ascii="华文中宋" w:hAnsi="华文中宋" w:eastAsia="华文中宋"/>
          <w:sz w:val="32"/>
          <w:szCs w:val="32"/>
        </w:rPr>
        <w:t>蚕种经营许可（变更）申请表</w:t>
      </w:r>
    </w:p>
    <w:p>
      <w:pPr>
        <w:spacing w:line="500" w:lineRule="exact"/>
        <w:ind w:firstLine="525" w:firstLineChars="250"/>
        <w:rPr>
          <w:rFonts w:ascii="宋体" w:hAnsi="宋体"/>
        </w:rPr>
      </w:pPr>
    </w:p>
    <w:tbl>
      <w:tblPr>
        <w:tblStyle w:val="2"/>
        <w:tblW w:w="990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913"/>
        <w:gridCol w:w="2090"/>
        <w:gridCol w:w="950"/>
        <w:gridCol w:w="1045"/>
        <w:gridCol w:w="475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68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申请单位或个人（盖章）</w:t>
            </w:r>
          </w:p>
        </w:tc>
        <w:tc>
          <w:tcPr>
            <w:tcW w:w="3040" w:type="dxa"/>
            <w:gridSpan w:val="2"/>
            <w:vAlign w:val="center"/>
          </w:tcPr>
          <w:p>
            <w:pPr>
              <w:spacing w:line="500" w:lineRule="exact"/>
              <w:ind w:firstLine="630" w:firstLineChars="300"/>
              <w:rPr>
                <w:rFonts w:ascii="宋体" w:hAnsi="宋体"/>
              </w:rPr>
            </w:pPr>
          </w:p>
        </w:tc>
        <w:tc>
          <w:tcPr>
            <w:tcW w:w="1520" w:type="dxa"/>
            <w:gridSpan w:val="2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法定代表人</w:t>
            </w:r>
          </w:p>
        </w:tc>
        <w:tc>
          <w:tcPr>
            <w:tcW w:w="1872" w:type="dxa"/>
            <w:vAlign w:val="center"/>
          </w:tcPr>
          <w:p>
            <w:pPr>
              <w:spacing w:line="500" w:lineRule="exact"/>
              <w:ind w:firstLine="420" w:firstLineChars="20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68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注册地址</w:t>
            </w:r>
          </w:p>
        </w:tc>
        <w:tc>
          <w:tcPr>
            <w:tcW w:w="6432" w:type="dxa"/>
            <w:gridSpan w:val="5"/>
          </w:tcPr>
          <w:p>
            <w:pPr>
              <w:spacing w:line="500" w:lineRule="exac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68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    话</w:t>
            </w:r>
          </w:p>
        </w:tc>
        <w:tc>
          <w:tcPr>
            <w:tcW w:w="6432" w:type="dxa"/>
            <w:gridSpan w:val="5"/>
          </w:tcPr>
          <w:p>
            <w:pPr>
              <w:spacing w:line="500" w:lineRule="exact"/>
              <w:ind w:firstLine="1050" w:firstLineChars="50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68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经营类别</w:t>
            </w:r>
          </w:p>
        </w:tc>
        <w:tc>
          <w:tcPr>
            <w:tcW w:w="2090" w:type="dxa"/>
          </w:tcPr>
          <w:p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995" w:type="dxa"/>
            <w:gridSpan w:val="2"/>
            <w:vAlign w:val="center"/>
          </w:tcPr>
          <w:p>
            <w:pPr>
              <w:spacing w:line="500" w:lineRule="exact"/>
              <w:ind w:firstLine="630" w:firstLineChars="3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经营方式</w:t>
            </w:r>
          </w:p>
        </w:tc>
        <w:tc>
          <w:tcPr>
            <w:tcW w:w="2347" w:type="dxa"/>
            <w:gridSpan w:val="2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68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经营区域</w:t>
            </w:r>
          </w:p>
        </w:tc>
        <w:tc>
          <w:tcPr>
            <w:tcW w:w="6432" w:type="dxa"/>
            <w:gridSpan w:val="5"/>
          </w:tcPr>
          <w:p>
            <w:pPr>
              <w:spacing w:line="500" w:lineRule="exac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55" w:type="dxa"/>
            <w:vMerge w:val="restart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经</w:t>
            </w: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营</w:t>
            </w: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条</w:t>
            </w: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件</w:t>
            </w:r>
          </w:p>
        </w:tc>
        <w:tc>
          <w:tcPr>
            <w:tcW w:w="1913" w:type="dxa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注册资本</w:t>
            </w:r>
          </w:p>
        </w:tc>
        <w:tc>
          <w:tcPr>
            <w:tcW w:w="2090" w:type="dxa"/>
          </w:tcPr>
          <w:p>
            <w:pPr>
              <w:spacing w:line="500" w:lineRule="exact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万元  </w:t>
            </w:r>
          </w:p>
        </w:tc>
        <w:tc>
          <w:tcPr>
            <w:tcW w:w="1995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营业场所</w:t>
            </w:r>
          </w:p>
        </w:tc>
        <w:tc>
          <w:tcPr>
            <w:tcW w:w="2347" w:type="dxa"/>
            <w:gridSpan w:val="2"/>
          </w:tcPr>
          <w:p>
            <w:pPr>
              <w:spacing w:line="500" w:lineRule="exact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平方米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5" w:hRule="atLeast"/>
        </w:trPr>
        <w:tc>
          <w:tcPr>
            <w:tcW w:w="1555" w:type="dxa"/>
            <w:vMerge w:val="continue"/>
          </w:tcPr>
          <w:p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913" w:type="dxa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技术人员</w:t>
            </w:r>
          </w:p>
        </w:tc>
        <w:tc>
          <w:tcPr>
            <w:tcW w:w="2090" w:type="dxa"/>
          </w:tcPr>
          <w:p>
            <w:pPr>
              <w:spacing w:line="500" w:lineRule="exact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   人</w:t>
            </w:r>
          </w:p>
        </w:tc>
        <w:tc>
          <w:tcPr>
            <w:tcW w:w="1995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检 验 室</w:t>
            </w:r>
          </w:p>
        </w:tc>
        <w:tc>
          <w:tcPr>
            <w:tcW w:w="2347" w:type="dxa"/>
            <w:gridSpan w:val="2"/>
          </w:tcPr>
          <w:p>
            <w:pPr>
              <w:spacing w:line="500" w:lineRule="exact"/>
              <w:ind w:firstLine="840" w:firstLineChars="400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平方米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555" w:type="dxa"/>
            <w:vMerge w:val="continue"/>
          </w:tcPr>
          <w:p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913" w:type="dxa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检验人员</w:t>
            </w:r>
          </w:p>
        </w:tc>
        <w:tc>
          <w:tcPr>
            <w:tcW w:w="2090" w:type="dxa"/>
          </w:tcPr>
          <w:p>
            <w:pPr>
              <w:spacing w:line="500" w:lineRule="exact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    人</w:t>
            </w:r>
          </w:p>
        </w:tc>
        <w:tc>
          <w:tcPr>
            <w:tcW w:w="1995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催 青 室</w:t>
            </w:r>
          </w:p>
        </w:tc>
        <w:tc>
          <w:tcPr>
            <w:tcW w:w="2347" w:type="dxa"/>
            <w:gridSpan w:val="2"/>
          </w:tcPr>
          <w:p>
            <w:pPr>
              <w:spacing w:line="500" w:lineRule="exact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 平方米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555" w:type="dxa"/>
            <w:vMerge w:val="continue"/>
          </w:tcPr>
          <w:p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913" w:type="dxa"/>
            <w:tcBorders>
              <w:bottom w:val="single" w:color="auto" w:sz="4" w:space="0"/>
            </w:tcBorders>
          </w:tcPr>
          <w:p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2090" w:type="dxa"/>
          </w:tcPr>
          <w:p>
            <w:pPr>
              <w:spacing w:line="500" w:lineRule="exact"/>
              <w:jc w:val="right"/>
              <w:rPr>
                <w:rFonts w:ascii="宋体" w:hAnsi="宋体"/>
              </w:rPr>
            </w:pPr>
          </w:p>
        </w:tc>
        <w:tc>
          <w:tcPr>
            <w:tcW w:w="1995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347" w:type="dxa"/>
            <w:gridSpan w:val="2"/>
          </w:tcPr>
          <w:p>
            <w:pPr>
              <w:spacing w:line="500" w:lineRule="exact"/>
              <w:jc w:val="righ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5" w:hRule="atLeast"/>
        </w:trPr>
        <w:tc>
          <w:tcPr>
            <w:tcW w:w="1555" w:type="dxa"/>
            <w:tcBorders>
              <w:bottom w:val="single" w:color="auto" w:sz="4" w:space="0"/>
            </w:tcBorders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</w:t>
            </w: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位</w:t>
            </w: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概</w:t>
            </w: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况</w:t>
            </w: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</w:p>
          <w:p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8345" w:type="dxa"/>
            <w:gridSpan w:val="6"/>
            <w:tcBorders>
              <w:bottom w:val="single" w:color="auto" w:sz="4" w:space="0"/>
            </w:tcBorders>
          </w:tcPr>
          <w:p>
            <w:pPr>
              <w:spacing w:beforeLines="50"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1、经营蚕种数量 </w:t>
            </w:r>
          </w:p>
          <w:p>
            <w:pPr>
              <w:spacing w:beforeLines="50"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2、执行蚕种质量标准 </w:t>
            </w:r>
          </w:p>
          <w:p>
            <w:pPr>
              <w:spacing w:beforeLines="50" w:line="36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3、遵守蚕种产销管理规定情况等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12" w:hRule="atLeast"/>
        </w:trPr>
        <w:tc>
          <w:tcPr>
            <w:tcW w:w="155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县级农业</w:t>
            </w:r>
            <w:r>
              <w:rPr>
                <w:rFonts w:hint="eastAsia"/>
                <w:lang w:eastAsia="zh-CN"/>
              </w:rPr>
              <w:t>农村</w:t>
            </w:r>
            <w:r>
              <w:rPr>
                <w:rFonts w:hint="eastAsia"/>
              </w:rPr>
              <w:t>行政主管部门审批意见</w:t>
            </w:r>
          </w:p>
        </w:tc>
        <w:tc>
          <w:tcPr>
            <w:tcW w:w="8345" w:type="dxa"/>
            <w:gridSpan w:val="6"/>
            <w:tcBorders>
              <w:bottom w:val="single" w:color="auto" w:sz="4" w:space="0"/>
            </w:tcBorders>
          </w:tcPr>
          <w:p>
            <w:pPr>
              <w:spacing w:line="500" w:lineRule="exact"/>
              <w:ind w:left="5370" w:leftChars="2457" w:hanging="210" w:hangingChars="100"/>
            </w:pPr>
          </w:p>
          <w:p>
            <w:pPr>
              <w:spacing w:line="500" w:lineRule="exact"/>
              <w:ind w:left="5370" w:leftChars="2457" w:hanging="210" w:hangingChars="100"/>
            </w:pPr>
            <w:r>
              <w:rPr>
                <w:rFonts w:hint="eastAsia"/>
              </w:rPr>
              <w:t>（公章）</w:t>
            </w:r>
          </w:p>
          <w:p>
            <w:pPr>
              <w:spacing w:line="500" w:lineRule="exact"/>
            </w:pPr>
            <w:r>
              <w:rPr>
                <w:rFonts w:hint="eastAsia"/>
              </w:rPr>
              <w:t xml:space="preserve">                                        　　　　　　      年 　  月 　   日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636FA"/>
    <w:rsid w:val="5196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2019-07-31T08:49:00Z</dcterms:created>
  <dc:creator>陈凯</dc:creator>
  <cp:lastModifiedBy>陈凯</cp:lastModifiedBy>
  <dcterms:modified xsi:type="dcterms:W3CDTF">2019-07-31T08:49:42Z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