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150" w:afterLines="50"/>
        <w:rPr>
          <w:rFonts w:ascii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软件环境：</w:t>
      </w:r>
    </w:p>
    <w:tbl>
      <w:tblPr>
        <w:tblStyle w:val="5"/>
        <w:tblW w:w="7923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3026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582" w:type="dxa"/>
            <w:shd w:val="clear" w:color="auto" w:fill="CCCCCC"/>
            <w:vAlign w:val="center"/>
          </w:tcPr>
          <w:p>
            <w:pPr>
              <w:pStyle w:val="7"/>
              <w:suppressLineNumbers w:val="0"/>
              <w:autoSpaceDE w:val="0"/>
              <w:spacing w:after="0"/>
              <w:rPr>
                <w:rFonts w:ascii="宋体"/>
                <w:kern w:val="3276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终端类别</w:t>
            </w:r>
          </w:p>
        </w:tc>
        <w:tc>
          <w:tcPr>
            <w:tcW w:w="3026" w:type="dxa"/>
            <w:shd w:val="clear" w:color="auto" w:fill="CCCCCC"/>
            <w:vAlign w:val="center"/>
          </w:tcPr>
          <w:p>
            <w:pPr>
              <w:pStyle w:val="7"/>
              <w:suppressLineNumbers w:val="0"/>
              <w:autoSpaceDE w:val="0"/>
              <w:spacing w:after="0"/>
              <w:rPr>
                <w:rFonts w:ascii="宋体"/>
                <w:b w:val="0"/>
                <w:bCs w:val="0"/>
                <w:kern w:val="3276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操作系统</w:t>
            </w:r>
          </w:p>
        </w:tc>
        <w:tc>
          <w:tcPr>
            <w:tcW w:w="3315" w:type="dxa"/>
            <w:shd w:val="clear" w:color="auto" w:fill="CCCCCC"/>
            <w:vAlign w:val="center"/>
          </w:tcPr>
          <w:p>
            <w:pPr>
              <w:pStyle w:val="7"/>
              <w:suppressLineNumbers w:val="0"/>
              <w:autoSpaceDE w:val="0"/>
              <w:spacing w:after="0"/>
              <w:rPr>
                <w:rFonts w:ascii="宋体"/>
                <w:b w:val="0"/>
                <w:bCs w:val="0"/>
                <w:kern w:val="3276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相关应用软件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582" w:type="dxa"/>
            <w:vAlign w:val="center"/>
          </w:tcPr>
          <w:p>
            <w:pPr>
              <w:autoSpaceDE w:val="0"/>
              <w:jc w:val="left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服务器端</w:t>
            </w:r>
          </w:p>
        </w:tc>
        <w:tc>
          <w:tcPr>
            <w:tcW w:w="3026" w:type="dxa"/>
            <w:vAlign w:val="center"/>
          </w:tcPr>
          <w:p>
            <w:pPr>
              <w:autoSpaceDE w:val="0"/>
              <w:jc w:val="left"/>
              <w:rPr>
                <w:rFonts w:hint="default" w:ascii="宋体" w:eastAsia="宋体"/>
                <w:lang w:val="en-US" w:eastAsia="zh-CN"/>
              </w:rPr>
            </w:pPr>
            <w:bookmarkStart w:id="0" w:name="SoftServer1"/>
            <w:bookmarkEnd w:id="0"/>
            <w:r>
              <w:rPr>
                <w:rFonts w:hint="eastAsia" w:ascii="宋体"/>
                <w:lang w:val="en-US" w:eastAsia="zh-CN"/>
              </w:rPr>
              <w:t>Windows 64位</w:t>
            </w:r>
          </w:p>
        </w:tc>
        <w:tc>
          <w:tcPr>
            <w:tcW w:w="3315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bookmarkStart w:id="1" w:name="SoftServer2"/>
            <w:bookmarkEnd w:id="1"/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 w:ascii="宋体"/>
                <w:lang w:val="en-US" w:eastAsia="zh-CN"/>
              </w:rPr>
              <w:t xml:space="preserve">ython3.6 </w:t>
            </w:r>
          </w:p>
          <w:p>
            <w:pPr>
              <w:autoSpaceDE w:val="0"/>
              <w:jc w:val="left"/>
              <w:rPr>
                <w:rFonts w:hint="eastAsia" w:asci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582" w:type="dxa"/>
            <w:vAlign w:val="center"/>
          </w:tcPr>
          <w:p>
            <w:pPr>
              <w:autoSpaceDE w:val="0"/>
              <w:jc w:val="left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客户端</w:t>
            </w:r>
          </w:p>
        </w:tc>
        <w:tc>
          <w:tcPr>
            <w:tcW w:w="3026" w:type="dxa"/>
            <w:vAlign w:val="center"/>
          </w:tcPr>
          <w:p>
            <w:pPr>
              <w:autoSpaceDE w:val="0"/>
              <w:jc w:val="left"/>
              <w:rPr>
                <w:rFonts w:hint="default" w:ascii="宋体"/>
                <w:lang w:val="en-US"/>
              </w:rPr>
            </w:pPr>
            <w:bookmarkStart w:id="2" w:name="SoftClient1"/>
            <w:bookmarkEnd w:id="2"/>
            <w:r>
              <w:rPr>
                <w:rFonts w:hint="eastAsia" w:ascii="宋体"/>
                <w:lang w:val="en-US" w:eastAsia="zh-CN"/>
              </w:rPr>
              <w:t>Windows 64位</w:t>
            </w:r>
          </w:p>
        </w:tc>
        <w:tc>
          <w:tcPr>
            <w:tcW w:w="3315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bookmarkStart w:id="3" w:name="SoftClient2"/>
            <w:bookmarkEnd w:id="3"/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 w:ascii="宋体"/>
                <w:lang w:val="en-US" w:eastAsia="zh-CN"/>
              </w:rPr>
              <w:t>ython3.6</w:t>
            </w:r>
          </w:p>
          <w:p>
            <w:pPr>
              <w:autoSpaceDE w:val="0"/>
              <w:jc w:val="left"/>
              <w:rPr>
                <w:rFonts w:ascii="宋体"/>
              </w:rPr>
            </w:pPr>
            <w:bookmarkStart w:id="10" w:name="_GoBack"/>
            <w:bookmarkEnd w:id="10"/>
          </w:p>
        </w:tc>
      </w:tr>
    </w:tbl>
    <w:p>
      <w:pPr>
        <w:spacing w:beforeLines="150" w:afterLines="50"/>
        <w:rPr>
          <w:rFonts w:ascii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硬件环境：</w:t>
      </w:r>
    </w:p>
    <w:tbl>
      <w:tblPr>
        <w:tblStyle w:val="5"/>
        <w:tblW w:w="7923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1666"/>
        <w:gridCol w:w="2099"/>
        <w:gridCol w:w="2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072" w:type="dxa"/>
            <w:shd w:val="clear" w:color="auto" w:fill="CCCCCC"/>
            <w:vAlign w:val="center"/>
          </w:tcPr>
          <w:p>
            <w:pPr>
              <w:pStyle w:val="7"/>
              <w:suppressLineNumbers w:val="0"/>
              <w:autoSpaceDE w:val="0"/>
              <w:spacing w:after="0"/>
              <w:rPr>
                <w:rFonts w:ascii="宋体"/>
                <w:kern w:val="3276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终端类别</w:t>
            </w:r>
          </w:p>
        </w:tc>
        <w:tc>
          <w:tcPr>
            <w:tcW w:w="1666" w:type="dxa"/>
            <w:shd w:val="clear" w:color="auto" w:fill="CCCCCC"/>
            <w:vAlign w:val="center"/>
          </w:tcPr>
          <w:p>
            <w:pPr>
              <w:pStyle w:val="7"/>
              <w:suppressLineNumbers w:val="0"/>
              <w:autoSpaceDE w:val="0"/>
              <w:spacing w:after="0"/>
              <w:rPr>
                <w:rFonts w:ascii="宋体"/>
                <w:b w:val="0"/>
                <w:bCs w:val="0"/>
                <w:kern w:val="3276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机器名</w:t>
            </w:r>
          </w:p>
        </w:tc>
        <w:tc>
          <w:tcPr>
            <w:tcW w:w="2099" w:type="dxa"/>
            <w:shd w:val="clear" w:color="auto" w:fill="CCCCCC"/>
            <w:vAlign w:val="center"/>
          </w:tcPr>
          <w:p>
            <w:pPr>
              <w:pStyle w:val="7"/>
              <w:suppressLineNumbers w:val="0"/>
              <w:autoSpaceDE w:val="0"/>
              <w:spacing w:after="0"/>
              <w:rPr>
                <w:rFonts w:ascii="宋体"/>
                <w:kern w:val="3276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设备编号</w:t>
            </w:r>
          </w:p>
        </w:tc>
        <w:tc>
          <w:tcPr>
            <w:tcW w:w="2086" w:type="dxa"/>
            <w:shd w:val="clear" w:color="auto" w:fill="CCCCCC"/>
            <w:vAlign w:val="center"/>
          </w:tcPr>
          <w:p>
            <w:pPr>
              <w:autoSpaceDE w:val="0"/>
              <w:jc w:val="center"/>
              <w:rPr>
                <w:rFonts w:asci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配置说明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072" w:type="dxa"/>
            <w:vAlign w:val="center"/>
          </w:tcPr>
          <w:p>
            <w:pPr>
              <w:autoSpaceDE w:val="0"/>
              <w:jc w:val="left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服务器端</w:t>
            </w:r>
          </w:p>
        </w:tc>
        <w:tc>
          <w:tcPr>
            <w:tcW w:w="1666" w:type="dxa"/>
            <w:vAlign w:val="center"/>
          </w:tcPr>
          <w:p>
            <w:pPr>
              <w:autoSpaceDE w:val="0"/>
              <w:jc w:val="left"/>
              <w:rPr>
                <w:rFonts w:ascii="宋体"/>
              </w:rPr>
            </w:pPr>
            <w:bookmarkStart w:id="4" w:name="HardServer1"/>
            <w:bookmarkEnd w:id="4"/>
          </w:p>
        </w:tc>
        <w:tc>
          <w:tcPr>
            <w:tcW w:w="2099" w:type="dxa"/>
            <w:vAlign w:val="center"/>
          </w:tcPr>
          <w:p>
            <w:pPr>
              <w:autoSpaceDE w:val="0"/>
              <w:jc w:val="left"/>
              <w:rPr>
                <w:rFonts w:ascii="宋体"/>
              </w:rPr>
            </w:pPr>
            <w:bookmarkStart w:id="5" w:name="HardServer2"/>
            <w:bookmarkEnd w:id="5"/>
          </w:p>
        </w:tc>
        <w:tc>
          <w:tcPr>
            <w:tcW w:w="2086" w:type="dxa"/>
            <w:vAlign w:val="center"/>
          </w:tcPr>
          <w:p>
            <w:pPr>
              <w:autoSpaceDE w:val="0"/>
              <w:jc w:val="left"/>
              <w:rPr>
                <w:rFonts w:ascii="宋体"/>
              </w:rPr>
            </w:pPr>
            <w:bookmarkStart w:id="6" w:name="HardServer3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072" w:type="dxa"/>
            <w:vAlign w:val="center"/>
          </w:tcPr>
          <w:p>
            <w:pPr>
              <w:autoSpaceDE w:val="0"/>
              <w:jc w:val="left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客户端</w:t>
            </w:r>
          </w:p>
        </w:tc>
        <w:tc>
          <w:tcPr>
            <w:tcW w:w="1666" w:type="dxa"/>
            <w:vAlign w:val="center"/>
          </w:tcPr>
          <w:p>
            <w:pPr>
              <w:autoSpaceDE w:val="0"/>
              <w:jc w:val="left"/>
              <w:rPr>
                <w:rFonts w:ascii="宋体"/>
              </w:rPr>
            </w:pPr>
            <w:bookmarkStart w:id="7" w:name="HardClient1"/>
            <w:bookmarkEnd w:id="7"/>
          </w:p>
        </w:tc>
        <w:tc>
          <w:tcPr>
            <w:tcW w:w="2099" w:type="dxa"/>
            <w:vAlign w:val="center"/>
          </w:tcPr>
          <w:p>
            <w:pPr>
              <w:autoSpaceDE w:val="0"/>
              <w:jc w:val="left"/>
              <w:rPr>
                <w:rFonts w:ascii="宋体"/>
              </w:rPr>
            </w:pPr>
            <w:bookmarkStart w:id="8" w:name="HardClient2"/>
            <w:bookmarkEnd w:id="8"/>
          </w:p>
        </w:tc>
        <w:tc>
          <w:tcPr>
            <w:tcW w:w="2086" w:type="dxa"/>
            <w:vAlign w:val="center"/>
          </w:tcPr>
          <w:p>
            <w:pPr>
              <w:autoSpaceDE w:val="0"/>
              <w:jc w:val="left"/>
              <w:rPr>
                <w:rFonts w:ascii="宋体"/>
              </w:rPr>
            </w:pPr>
            <w:bookmarkStart w:id="9" w:name="HardClient3"/>
            <w:bookmarkEnd w:id="9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C36"/>
    <w:rsid w:val="00047C24"/>
    <w:rsid w:val="0006110A"/>
    <w:rsid w:val="0006712D"/>
    <w:rsid w:val="001D0C36"/>
    <w:rsid w:val="001E091D"/>
    <w:rsid w:val="002046E4"/>
    <w:rsid w:val="00234B20"/>
    <w:rsid w:val="00283981"/>
    <w:rsid w:val="0028762A"/>
    <w:rsid w:val="00294F21"/>
    <w:rsid w:val="002B3C45"/>
    <w:rsid w:val="002D1A2B"/>
    <w:rsid w:val="002E3227"/>
    <w:rsid w:val="00317D8D"/>
    <w:rsid w:val="00324BAC"/>
    <w:rsid w:val="00372DD0"/>
    <w:rsid w:val="00383654"/>
    <w:rsid w:val="003B6AF5"/>
    <w:rsid w:val="00452C44"/>
    <w:rsid w:val="004722C4"/>
    <w:rsid w:val="00481B42"/>
    <w:rsid w:val="004B6E87"/>
    <w:rsid w:val="00547D0C"/>
    <w:rsid w:val="0059500A"/>
    <w:rsid w:val="005D3BC8"/>
    <w:rsid w:val="00600CAA"/>
    <w:rsid w:val="0063785B"/>
    <w:rsid w:val="006B2F49"/>
    <w:rsid w:val="006C591F"/>
    <w:rsid w:val="007A33FE"/>
    <w:rsid w:val="007B05E4"/>
    <w:rsid w:val="007E1C5B"/>
    <w:rsid w:val="008B035D"/>
    <w:rsid w:val="008D1C87"/>
    <w:rsid w:val="00957704"/>
    <w:rsid w:val="00994AF9"/>
    <w:rsid w:val="00994DFF"/>
    <w:rsid w:val="00A44720"/>
    <w:rsid w:val="00A6756A"/>
    <w:rsid w:val="00A77921"/>
    <w:rsid w:val="00AD481F"/>
    <w:rsid w:val="00B50BEB"/>
    <w:rsid w:val="00B82EA2"/>
    <w:rsid w:val="00BA28A6"/>
    <w:rsid w:val="00BE7049"/>
    <w:rsid w:val="00C16375"/>
    <w:rsid w:val="00C53A38"/>
    <w:rsid w:val="00CE2298"/>
    <w:rsid w:val="00D7257B"/>
    <w:rsid w:val="00E65BFB"/>
    <w:rsid w:val="00E71822"/>
    <w:rsid w:val="00E75097"/>
    <w:rsid w:val="00F67D6E"/>
    <w:rsid w:val="00FD773C"/>
    <w:rsid w:val="00FE258A"/>
    <w:rsid w:val="3A7846BF"/>
    <w:rsid w:val="679A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表格标题"/>
    <w:basedOn w:val="1"/>
    <w:uiPriority w:val="99"/>
    <w:pPr>
      <w:suppressLineNumbers/>
      <w:suppressAutoHyphens/>
      <w:spacing w:after="120"/>
      <w:jc w:val="center"/>
    </w:pPr>
    <w:rPr>
      <w:b/>
      <w:bCs/>
      <w:kern w:val="20481"/>
    </w:rPr>
  </w:style>
  <w:style w:type="character" w:customStyle="1" w:styleId="8">
    <w:name w:val="页眉 Char"/>
    <w:link w:val="3"/>
    <w:uiPriority w:val="99"/>
    <w:rPr>
      <w:rFonts w:ascii="Times New Roman" w:hAnsi="Times New Roman"/>
      <w:sz w:val="18"/>
      <w:szCs w:val="18"/>
    </w:rPr>
  </w:style>
  <w:style w:type="character" w:customStyle="1" w:styleId="9">
    <w:name w:val="页脚 Char"/>
    <w:link w:val="2"/>
    <w:uiPriority w:val="99"/>
    <w:rPr>
      <w:rFonts w:ascii="Times New Roman" w:hAnsi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http://www.gsjiahua.com.cn/</Company>
  <Pages>1</Pages>
  <Words>12</Words>
  <Characters>71</Characters>
  <Lines>1</Lines>
  <Paragraphs>1</Paragraphs>
  <TotalTime>12</TotalTime>
  <ScaleCrop>false</ScaleCrop>
  <LinksUpToDate>false</LinksUpToDate>
  <CharactersWithSpaces>82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2014-09-28T06:48:00Z</dcterms:created>
  <dc:creator>SHADY</dc:creator>
  <cp:lastModifiedBy>Administrator</cp:lastModifiedBy>
  <dcterms:modified xsi:type="dcterms:W3CDTF">2019-03-07T06:51:43Z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