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065CF6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 WEB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Pr="00966356" w:rsidRDefault="002A1F08" w:rsidP="000901F6">
      <w:pPr>
        <w:spacing w:after="0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Ventajas</w:t>
      </w:r>
    </w:p>
    <w:p w:rsid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Confiabilidad.- Las bases de datos relacionales tiene como soporte nativo el ACID, que les permite ser confiable.</w:t>
      </w:r>
    </w:p>
    <w:p w:rsidR="00065CF6" w:rsidRP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Consistencia.-  De forma nativa, las bases de </w:t>
      </w:r>
      <w:bookmarkStart w:id="0" w:name="_GoBack"/>
      <w:bookmarkEnd w:id="0"/>
      <w:r w:rsidR="00083DCE">
        <w:rPr>
          <w:rFonts w:cstheme="minorHAnsi"/>
          <w:lang w:eastAsia="es-EC"/>
        </w:rPr>
        <w:t>datos relacionales</w:t>
      </w:r>
      <w:r>
        <w:rPr>
          <w:rFonts w:cstheme="minorHAnsi"/>
          <w:lang w:eastAsia="es-EC"/>
        </w:rPr>
        <w:t xml:space="preserve"> permiten consistencia entre los datos.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Desventajas</w:t>
      </w:r>
    </w:p>
    <w:p w:rsidR="00C5467A" w:rsidRDefault="00065CF6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Escalable</w:t>
      </w:r>
      <w:r w:rsidR="00C5467A" w:rsidRPr="00C5467A">
        <w:rPr>
          <w:rFonts w:cstheme="minorHAnsi"/>
          <w:lang w:eastAsia="es-EC"/>
        </w:rPr>
        <w:t xml:space="preserve">.- Las bases de datos relacionales no funcionanfácilmente de una manera distribuida porqueuniendo sus tablas a través de un </w:t>
      </w:r>
      <w:r w:rsidR="00C5467A">
        <w:rPr>
          <w:rFonts w:cstheme="minorHAnsi"/>
          <w:lang w:eastAsia="es-EC"/>
        </w:rPr>
        <w:t>sistema d</w:t>
      </w:r>
      <w:r w:rsidR="00C5467A" w:rsidRPr="00C5467A">
        <w:rPr>
          <w:rFonts w:cstheme="minorHAnsi"/>
          <w:lang w:eastAsia="es-EC"/>
        </w:rPr>
        <w:t>istribuidoes difícil</w:t>
      </w:r>
      <w:r w:rsidR="00C5467A"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</w:t>
      </w:r>
      <w:r w:rsidR="00966356">
        <w:rPr>
          <w:rFonts w:cstheme="minorHAnsi"/>
          <w:lang w:eastAsia="es-EC"/>
        </w:rPr>
        <w:t>SQL</w:t>
      </w:r>
      <w:r>
        <w:rPr>
          <w:rFonts w:cstheme="minorHAnsi"/>
          <w:lang w:eastAsia="es-EC"/>
        </w:rPr>
        <w:t xml:space="preserve">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>Conjunto de características.- para los defensores de NoSQL dicen que los desarrolladores a menudo no necesitan el conjunto de características así como sus costos y complejidades.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Ejemplos</w:t>
      </w:r>
    </w:p>
    <w:p w:rsidR="002A1F08" w:rsidRPr="007E1DA6" w:rsidRDefault="007E1DA6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C</w:t>
      </w:r>
      <w:r w:rsidRPr="007E1DA6">
        <w:rPr>
          <w:lang w:val="es-EC"/>
        </w:rPr>
        <w:t>onjunto de cifras de ventas</w:t>
      </w:r>
      <w:r>
        <w:rPr>
          <w:lang w:val="es-EC"/>
        </w:rPr>
        <w:t>.</w:t>
      </w:r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Definición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>Las bases de datos no relacionales se conocen comúnmente como bases de datos NoSQL.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>La mayoría de estas bases se basan en almacenar los datos en la forma “clave-valor” con la premisa de que la simplicidad conduce a la velocidad.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>En la actualidad se capturan y almacenan grandes cantidades de datos estructurados, semi-estructurados y no estructurados para una variedad de aplicaciones, todos estos datos son conocidos BIG DATA, y al ser una gran cantidad de datos, se requiere velocidad para su procesamiento, todo esto es posible gracias a las bases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Ventajas</w:t>
      </w:r>
    </w:p>
    <w:p w:rsidR="00EC52C3" w:rsidRDefault="00065CF6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 xml:space="preserve">Principal ventaja: </w:t>
      </w:r>
      <w:r w:rsidR="00EC52C3" w:rsidRPr="007E1DA6">
        <w:rPr>
          <w:lang w:val="es-EC"/>
        </w:rPr>
        <w:t>Manejan datos no estructurados, como archivos de procesamiento de textos, correo electrónico, multimedia y redes sociales de manera eficiente</w:t>
      </w:r>
      <w:r w:rsidR="00EC52C3">
        <w:rPr>
          <w:lang w:val="es-EC"/>
        </w:rPr>
        <w:t xml:space="preserve">, esto hace que sean </w:t>
      </w:r>
      <w:r>
        <w:rPr>
          <w:lang w:val="es-EC"/>
        </w:rPr>
        <w:t>másrápidas</w:t>
      </w:r>
      <w:r w:rsidR="00EC52C3">
        <w:rPr>
          <w:lang w:val="es-EC"/>
        </w:rPr>
        <w:t xml:space="preserve"> que las bases de datos relacionadas</w:t>
      </w:r>
      <w:r w:rsidR="00EC52C3" w:rsidRPr="007E1DA6">
        <w:rPr>
          <w:lang w:val="es-EC"/>
        </w:rPr>
        <w:t>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lastRenderedPageBreak/>
        <w:t>Son más fáciles de usar para muchos desarrolladores que no están familiarizados con el lenguaje de consulta estructurado.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EC52C3" w:rsidRPr="00E06785" w:rsidRDefault="00EC52C3" w:rsidP="00EC52C3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06785">
        <w:rPr>
          <w:rFonts w:cstheme="minorHAnsi"/>
          <w:lang w:eastAsia="es-EC"/>
        </w:rPr>
        <w:t>Muchas empresas han desarrollado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Desventajas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Dado que las NoSQL no funcionan con SQL, requieren </w:t>
      </w:r>
      <w:r w:rsidR="00966356" w:rsidRPr="00EC52C3">
        <w:rPr>
          <w:rFonts w:cstheme="minorHAnsi"/>
          <w:lang w:eastAsia="es-EC"/>
        </w:rPr>
        <w:t>programación</w:t>
      </w:r>
      <w:r w:rsidRPr="00EC52C3">
        <w:rPr>
          <w:rFonts w:cstheme="minorHAnsi"/>
          <w:lang w:eastAsia="es-EC"/>
        </w:rPr>
        <w:t xml:space="preserve"> manual de querys lo cual puede hacer lento ciertas tareas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Se necesita programación adicional para ciertas funciones.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Presenta problemas para ciertos tipos de aplicaciones y transacciones relacionados con la banca 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La mayoría de las organizaciones no están familiarizadas con este tipo de base de datos, por lo que genera retrasos en los proyectos y tiempos de respuesta ante una falla.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Aun no vienen con soporte al cliente o herramientas de administración.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Ejemplos</w:t>
      </w:r>
    </w:p>
    <w:p w:rsidR="002A1F08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MongoDB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RavenDB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CouchDB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Cassandra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Hypertable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Couchbase</w:t>
      </w:r>
    </w:p>
    <w:p w:rsidR="006867F3" w:rsidRPr="007E1DA6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MS SQL Express</w:t>
      </w:r>
    </w:p>
    <w:p w:rsidR="00911F98" w:rsidRPr="00966356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Resumen o conclusión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Con la evolución del Internet, la tecnología, y la necesidad de procesar grandes cantidades de datos estructurados y no estructurados, las organizaciones se ven con la necesidad de evaluar el uso de nuevas bases de datos para respaldar los requisitos cambiantes de aplicaciones y negocios.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Ante la claridad en el mercado, es importante para las organizaciones comprender las diferencias entre las soluciones disponibles.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Los puntos clave a considerar cuando se tenga que evalúan estas tecnologías son el modelo de datos, el modelo de consulta, el modelo de consistencia y las API, así como el respaldo comercial y la fortaleza de la comunidad.</w:t>
      </w:r>
    </w:p>
    <w:p w:rsidR="00966356" w:rsidRPr="00911F98" w:rsidRDefault="00966356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sectPr w:rsidR="00966356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291" w:rsidRDefault="006A2291">
      <w:pPr>
        <w:spacing w:after="0" w:line="240" w:lineRule="auto"/>
      </w:pPr>
      <w:r>
        <w:separator/>
      </w:r>
    </w:p>
  </w:endnote>
  <w:endnote w:type="continuationSeparator" w:id="1">
    <w:p w:rsidR="006A2291" w:rsidRDefault="006A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291" w:rsidRDefault="006A2291">
      <w:pPr>
        <w:spacing w:after="0" w:line="240" w:lineRule="auto"/>
      </w:pPr>
      <w:r>
        <w:separator/>
      </w:r>
    </w:p>
  </w:footnote>
  <w:footnote w:type="continuationSeparator" w:id="1">
    <w:p w:rsidR="006A2291" w:rsidRDefault="006A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1635"/>
    <w:multiLevelType w:val="hybridMultilevel"/>
    <w:tmpl w:val="4BBCC4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416BF"/>
    <w:multiLevelType w:val="hybridMultilevel"/>
    <w:tmpl w:val="247E40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9"/>
  </w:num>
  <w:num w:numId="5">
    <w:abstractNumId w:val="10"/>
  </w:num>
  <w:num w:numId="6">
    <w:abstractNumId w:val="13"/>
  </w:num>
  <w:num w:numId="7">
    <w:abstractNumId w:val="7"/>
  </w:num>
  <w:num w:numId="8">
    <w:abstractNumId w:val="9"/>
  </w:num>
  <w:num w:numId="9">
    <w:abstractNumId w:val="18"/>
  </w:num>
  <w:num w:numId="10">
    <w:abstractNumId w:val="0"/>
  </w:num>
  <w:num w:numId="11">
    <w:abstractNumId w:val="31"/>
  </w:num>
  <w:num w:numId="12">
    <w:abstractNumId w:val="27"/>
  </w:num>
  <w:num w:numId="13">
    <w:abstractNumId w:val="22"/>
  </w:num>
  <w:num w:numId="14">
    <w:abstractNumId w:val="15"/>
  </w:num>
  <w:num w:numId="15">
    <w:abstractNumId w:val="5"/>
  </w:num>
  <w:num w:numId="16">
    <w:abstractNumId w:val="26"/>
  </w:num>
  <w:num w:numId="17">
    <w:abstractNumId w:val="17"/>
  </w:num>
  <w:num w:numId="18">
    <w:abstractNumId w:val="14"/>
  </w:num>
  <w:num w:numId="19">
    <w:abstractNumId w:val="29"/>
  </w:num>
  <w:num w:numId="20">
    <w:abstractNumId w:val="6"/>
  </w:num>
  <w:num w:numId="21">
    <w:abstractNumId w:val="1"/>
  </w:num>
  <w:num w:numId="22">
    <w:abstractNumId w:val="23"/>
  </w:num>
  <w:num w:numId="23">
    <w:abstractNumId w:val="11"/>
  </w:num>
  <w:num w:numId="24">
    <w:abstractNumId w:val="21"/>
  </w:num>
  <w:num w:numId="25">
    <w:abstractNumId w:val="28"/>
  </w:num>
  <w:num w:numId="26">
    <w:abstractNumId w:val="30"/>
  </w:num>
  <w:num w:numId="27">
    <w:abstractNumId w:val="24"/>
  </w:num>
  <w:num w:numId="28">
    <w:abstractNumId w:val="25"/>
  </w:num>
  <w:num w:numId="29">
    <w:abstractNumId w:val="4"/>
  </w:num>
  <w:num w:numId="30">
    <w:abstractNumId w:val="2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0B04"/>
    <w:rsid w:val="000022A3"/>
    <w:rsid w:val="0001349C"/>
    <w:rsid w:val="00033226"/>
    <w:rsid w:val="000652EB"/>
    <w:rsid w:val="00065CF6"/>
    <w:rsid w:val="00075D05"/>
    <w:rsid w:val="00083DCE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F708E"/>
    <w:rsid w:val="00306119"/>
    <w:rsid w:val="00312031"/>
    <w:rsid w:val="00312E82"/>
    <w:rsid w:val="00314313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0051F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4F2C9B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867F3"/>
    <w:rsid w:val="006A2291"/>
    <w:rsid w:val="006D29F3"/>
    <w:rsid w:val="006E0F36"/>
    <w:rsid w:val="006E566D"/>
    <w:rsid w:val="006F3D31"/>
    <w:rsid w:val="00705EA2"/>
    <w:rsid w:val="00722EC1"/>
    <w:rsid w:val="00730B44"/>
    <w:rsid w:val="007653E7"/>
    <w:rsid w:val="0076728F"/>
    <w:rsid w:val="00793F2F"/>
    <w:rsid w:val="007A4EEF"/>
    <w:rsid w:val="007C3CE2"/>
    <w:rsid w:val="007D1ABD"/>
    <w:rsid w:val="007D3504"/>
    <w:rsid w:val="007E1DA6"/>
    <w:rsid w:val="007E3AFB"/>
    <w:rsid w:val="007F2D8C"/>
    <w:rsid w:val="0080141B"/>
    <w:rsid w:val="0081113A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66356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52C3"/>
    <w:rsid w:val="00EC692C"/>
    <w:rsid w:val="00ED612E"/>
    <w:rsid w:val="00EF6459"/>
    <w:rsid w:val="00F00C0A"/>
    <w:rsid w:val="00F061A9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Cardenas Luis Gerardo</dc:creator>
  <cp:lastModifiedBy>Windows User</cp:lastModifiedBy>
  <cp:revision>6</cp:revision>
  <dcterms:created xsi:type="dcterms:W3CDTF">2018-03-17T01:08:00Z</dcterms:created>
  <dcterms:modified xsi:type="dcterms:W3CDTF">2018-03-17T01:31:00Z</dcterms:modified>
</cp:coreProperties>
</file>