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 xml:space="preserve">Michael </w:t>
      </w:r>
      <w:proofErr w:type="spellStart"/>
      <w:r>
        <w:rPr>
          <w:rFonts w:ascii="Times New Roman" w:hAnsi="Times New Roman" w:cs="Times New Roman"/>
          <w:b/>
          <w:sz w:val="32"/>
          <w:lang w:eastAsia="es-ES"/>
        </w:rPr>
        <w:t>Mayorga</w:t>
      </w:r>
      <w:proofErr w:type="spellEnd"/>
      <w:r>
        <w:rPr>
          <w:rFonts w:ascii="Times New Roman" w:hAnsi="Times New Roman" w:cs="Times New Roman"/>
          <w:b/>
          <w:sz w:val="32"/>
          <w:lang w:eastAsia="es-ES"/>
        </w:rPr>
        <w:t xml:space="preserve">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Bases Relacionales (SQL)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C5467A">
        <w:rPr>
          <w:rFonts w:cstheme="minorHAnsi"/>
          <w:lang w:eastAsia="es-EC"/>
        </w:rPr>
        <w:t xml:space="preserve">Escalada.- Las bases de datos relacionales no </w:t>
      </w:r>
      <w:proofErr w:type="spellStart"/>
      <w:r w:rsidRPr="00C5467A">
        <w:rPr>
          <w:rFonts w:cstheme="minorHAnsi"/>
          <w:lang w:eastAsia="es-EC"/>
        </w:rPr>
        <w:t>funcionanfácilmente</w:t>
      </w:r>
      <w:proofErr w:type="spellEnd"/>
      <w:r w:rsidRPr="00C5467A">
        <w:rPr>
          <w:rFonts w:cstheme="minorHAnsi"/>
          <w:lang w:eastAsia="es-EC"/>
        </w:rPr>
        <w:t xml:space="preserve"> de una manera distribuida </w:t>
      </w:r>
      <w:proofErr w:type="spellStart"/>
      <w:r w:rsidRPr="00C5467A">
        <w:rPr>
          <w:rFonts w:cstheme="minorHAnsi"/>
          <w:lang w:eastAsia="es-EC"/>
        </w:rPr>
        <w:t>porqueuniendo</w:t>
      </w:r>
      <w:proofErr w:type="spellEnd"/>
      <w:r w:rsidRPr="00C5467A">
        <w:rPr>
          <w:rFonts w:cstheme="minorHAnsi"/>
          <w:lang w:eastAsia="es-EC"/>
        </w:rPr>
        <w:t xml:space="preserve"> sus tablas a través de un </w:t>
      </w:r>
      <w:r>
        <w:rPr>
          <w:rFonts w:cstheme="minorHAnsi"/>
          <w:lang w:eastAsia="es-EC"/>
        </w:rPr>
        <w:t xml:space="preserve">sistema </w:t>
      </w:r>
      <w:proofErr w:type="spellStart"/>
      <w:r>
        <w:rPr>
          <w:rFonts w:cstheme="minorHAnsi"/>
          <w:lang w:eastAsia="es-EC"/>
        </w:rPr>
        <w:t>d</w:t>
      </w:r>
      <w:r w:rsidRPr="00C5467A">
        <w:rPr>
          <w:rFonts w:cstheme="minorHAnsi"/>
          <w:lang w:eastAsia="es-EC"/>
        </w:rPr>
        <w:t>istribuidoes</w:t>
      </w:r>
      <w:proofErr w:type="spellEnd"/>
      <w:r w:rsidRPr="00C5467A">
        <w:rPr>
          <w:rFonts w:cstheme="minorHAnsi"/>
          <w:lang w:eastAsia="es-EC"/>
        </w:rPr>
        <w:t xml:space="preserve"> difícil</w:t>
      </w:r>
      <w:r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C5467A" w:rsidRP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SQL.- Está diseñado para</w:t>
      </w:r>
      <w:bookmarkStart w:id="0" w:name="_GoBack"/>
      <w:bookmarkEnd w:id="0"/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Bases No Relacionales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Principal ventaja</w:t>
      </w:r>
      <w:proofErr w:type="gramStart"/>
      <w:r w:rsidRPr="007E1DA6">
        <w:rPr>
          <w:lang w:val="es-EC"/>
        </w:rPr>
        <w:t>:  Manejan</w:t>
      </w:r>
      <w:proofErr w:type="gramEnd"/>
      <w:r w:rsidRPr="007E1DA6">
        <w:rPr>
          <w:lang w:val="es-EC"/>
        </w:rPr>
        <w:t xml:space="preserve"> datos no estructurados, como archivos de procesamiento de textos, correo electrónico, multimedia y redes sociales de manera eficiente</w:t>
      </w:r>
      <w:r w:rsidR="00E06785">
        <w:rPr>
          <w:lang w:val="es-EC"/>
        </w:rPr>
        <w:t xml:space="preserve">, esto hace que sean mas </w:t>
      </w:r>
      <w:proofErr w:type="spellStart"/>
      <w:r w:rsidR="00E06785">
        <w:rPr>
          <w:lang w:val="es-EC"/>
        </w:rPr>
        <w:t>rapidas</w:t>
      </w:r>
      <w:proofErr w:type="spellEnd"/>
      <w:r w:rsidR="00E06785">
        <w:rPr>
          <w:lang w:val="es-EC"/>
        </w:rPr>
        <w:t xml:space="preserve"> que las bases de datos relacionadas</w:t>
      </w:r>
      <w:r w:rsidRPr="007E1DA6">
        <w:rPr>
          <w:lang w:val="es-EC"/>
        </w:rPr>
        <w:t>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7E1DA6" w:rsidRDefault="007E1DA6" w:rsidP="007E1DA6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E06785" w:rsidRPr="00E06785" w:rsidRDefault="00E06785" w:rsidP="00E06785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06785">
        <w:rPr>
          <w:rFonts w:cstheme="minorHAnsi"/>
          <w:lang w:eastAsia="es-EC"/>
        </w:rPr>
        <w:t>Muchas empresas han desarrollado NOSQL.</w:t>
      </w:r>
    </w:p>
    <w:p w:rsidR="00E06785" w:rsidRPr="007E1DA6" w:rsidRDefault="00E06785" w:rsidP="00E06785">
      <w:pPr>
        <w:pStyle w:val="Sinespaciado"/>
        <w:ind w:left="360"/>
        <w:jc w:val="both"/>
        <w:rPr>
          <w:lang w:val="es-EC"/>
        </w:rPr>
      </w:pPr>
    </w:p>
    <w:p w:rsidR="007E1DA6" w:rsidRDefault="007E1DA6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6A7661" w:rsidRDefault="006A7661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Dado que las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 xml:space="preserve"> no funcionan con SQL, requieren </w:t>
      </w:r>
      <w:proofErr w:type="spellStart"/>
      <w:r>
        <w:rPr>
          <w:rFonts w:cstheme="minorHAnsi"/>
          <w:lang w:eastAsia="es-EC"/>
        </w:rPr>
        <w:t>programacion</w:t>
      </w:r>
      <w:proofErr w:type="spellEnd"/>
      <w:r>
        <w:rPr>
          <w:rFonts w:cstheme="minorHAnsi"/>
          <w:lang w:eastAsia="es-EC"/>
        </w:rPr>
        <w:t xml:space="preserve"> manual de </w:t>
      </w:r>
      <w:proofErr w:type="spellStart"/>
      <w:r>
        <w:rPr>
          <w:rFonts w:cstheme="minorHAnsi"/>
          <w:lang w:eastAsia="es-EC"/>
        </w:rPr>
        <w:t>querys</w:t>
      </w:r>
      <w:proofErr w:type="spellEnd"/>
      <w:r>
        <w:rPr>
          <w:rFonts w:cstheme="minorHAnsi"/>
          <w:lang w:eastAsia="es-EC"/>
        </w:rPr>
        <w:t xml:space="preserve"> lo cual puede hacer lento ciertas tareas</w:t>
      </w:r>
    </w:p>
    <w:p w:rsidR="006A7661" w:rsidRDefault="006A7661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Se necesita programación adicional para ciertas funciones.</w:t>
      </w:r>
    </w:p>
    <w:p w:rsidR="006A7661" w:rsidRDefault="006A7661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Presenta problemas para ciertos tipos de aplicaciones y transacciones relacionados con la banca </w:t>
      </w:r>
    </w:p>
    <w:p w:rsidR="006C458F" w:rsidRDefault="006C458F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La mayoría de las organizaciones no están familiarizadas con este tipo de base de datos, por lo que genera retrasos en los proyectos y tiempos de respuesta ante una falla.</w:t>
      </w:r>
    </w:p>
    <w:p w:rsidR="006C458F" w:rsidRDefault="006C458F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Aun no vienen con soporte al cliente o herramientas de administración.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F14" w:rsidRDefault="00CE7F14">
      <w:pPr>
        <w:spacing w:after="0" w:line="240" w:lineRule="auto"/>
      </w:pPr>
      <w:r>
        <w:separator/>
      </w:r>
    </w:p>
  </w:endnote>
  <w:endnote w:type="continuationSeparator" w:id="0">
    <w:p w:rsidR="00CE7F14" w:rsidRDefault="00CE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F14" w:rsidRDefault="00CE7F14">
      <w:pPr>
        <w:spacing w:after="0" w:line="240" w:lineRule="auto"/>
      </w:pPr>
      <w:r>
        <w:separator/>
      </w:r>
    </w:p>
  </w:footnote>
  <w:footnote w:type="continuationSeparator" w:id="0">
    <w:p w:rsidR="00CE7F14" w:rsidRDefault="00CE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16BF"/>
    <w:multiLevelType w:val="hybridMultilevel"/>
    <w:tmpl w:val="86D2C5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28116B"/>
    <w:multiLevelType w:val="hybridMultilevel"/>
    <w:tmpl w:val="EB70A7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7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16"/>
  </w:num>
  <w:num w:numId="10">
    <w:abstractNumId w:val="0"/>
  </w:num>
  <w:num w:numId="11">
    <w:abstractNumId w:val="29"/>
  </w:num>
  <w:num w:numId="12">
    <w:abstractNumId w:val="25"/>
  </w:num>
  <w:num w:numId="13">
    <w:abstractNumId w:val="20"/>
  </w:num>
  <w:num w:numId="14">
    <w:abstractNumId w:val="13"/>
  </w:num>
  <w:num w:numId="15">
    <w:abstractNumId w:val="4"/>
  </w:num>
  <w:num w:numId="16">
    <w:abstractNumId w:val="24"/>
  </w:num>
  <w:num w:numId="17">
    <w:abstractNumId w:val="15"/>
  </w:num>
  <w:num w:numId="18">
    <w:abstractNumId w:val="12"/>
  </w:num>
  <w:num w:numId="19">
    <w:abstractNumId w:val="27"/>
  </w:num>
  <w:num w:numId="20">
    <w:abstractNumId w:val="5"/>
  </w:num>
  <w:num w:numId="21">
    <w:abstractNumId w:val="1"/>
  </w:num>
  <w:num w:numId="22">
    <w:abstractNumId w:val="21"/>
  </w:num>
  <w:num w:numId="23">
    <w:abstractNumId w:val="10"/>
  </w:num>
  <w:num w:numId="24">
    <w:abstractNumId w:val="19"/>
  </w:num>
  <w:num w:numId="25">
    <w:abstractNumId w:val="26"/>
  </w:num>
  <w:num w:numId="26">
    <w:abstractNumId w:val="28"/>
  </w:num>
  <w:num w:numId="27">
    <w:abstractNumId w:val="22"/>
  </w:num>
  <w:num w:numId="28">
    <w:abstractNumId w:val="23"/>
  </w:num>
  <w:num w:numId="29">
    <w:abstractNumId w:val="3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B04"/>
    <w:rsid w:val="000022A3"/>
    <w:rsid w:val="0001349C"/>
    <w:rsid w:val="00033226"/>
    <w:rsid w:val="000652EB"/>
    <w:rsid w:val="00075D05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0AB4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A7661"/>
    <w:rsid w:val="006C458F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562C5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E7F14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06785"/>
    <w:rsid w:val="00E12096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Cardenas Luis Gerardo</dc:creator>
  <cp:lastModifiedBy>msig09</cp:lastModifiedBy>
  <cp:revision>4</cp:revision>
  <dcterms:created xsi:type="dcterms:W3CDTF">2018-03-17T00:50:00Z</dcterms:created>
  <dcterms:modified xsi:type="dcterms:W3CDTF">2018-03-17T00:58:00Z</dcterms:modified>
</cp:coreProperties>
</file>